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AA96" w14:textId="77777777" w:rsidR="00A66BA0" w:rsidRPr="00A66BA0" w:rsidRDefault="00A66BA0" w:rsidP="00A66BA0">
      <w:pPr>
        <w:spacing w:after="0"/>
        <w:jc w:val="center"/>
        <w:rPr>
          <w:b/>
          <w:bCs/>
        </w:rPr>
      </w:pPr>
      <w:r w:rsidRPr="00A66BA0">
        <w:rPr>
          <w:b/>
          <w:bCs/>
        </w:rPr>
        <w:t>Belgian Draft Horse Alliance and Corporation</w:t>
      </w:r>
    </w:p>
    <w:p w14:paraId="53CE0FF6" w14:textId="77777777" w:rsidR="00A66BA0" w:rsidRPr="00A66BA0" w:rsidRDefault="00A66BA0" w:rsidP="00A66BA0">
      <w:pPr>
        <w:spacing w:after="0"/>
        <w:jc w:val="center"/>
        <w:rPr>
          <w:b/>
          <w:bCs/>
        </w:rPr>
      </w:pPr>
      <w:r w:rsidRPr="00A66BA0">
        <w:rPr>
          <w:b/>
          <w:bCs/>
        </w:rPr>
        <w:t>Board of Directors Video Conference</w:t>
      </w:r>
    </w:p>
    <w:p w14:paraId="2347378C" w14:textId="77777777" w:rsidR="00A66BA0" w:rsidRPr="00A66BA0" w:rsidRDefault="00A66BA0" w:rsidP="00A66BA0">
      <w:pPr>
        <w:spacing w:after="0"/>
        <w:jc w:val="center"/>
        <w:rPr>
          <w:b/>
          <w:bCs/>
        </w:rPr>
      </w:pPr>
      <w:r w:rsidRPr="00A66BA0">
        <w:rPr>
          <w:b/>
          <w:bCs/>
        </w:rPr>
        <w:t>March 15, 2021</w:t>
      </w:r>
    </w:p>
    <w:p w14:paraId="5173F956" w14:textId="77777777" w:rsidR="00E72DDF" w:rsidRDefault="00E72DDF" w:rsidP="00A66BA0">
      <w:pPr>
        <w:rPr>
          <w:sz w:val="20"/>
          <w:szCs w:val="20"/>
        </w:rPr>
      </w:pPr>
    </w:p>
    <w:p w14:paraId="7E2AADE7" w14:textId="5580E727" w:rsidR="00A66BA0" w:rsidRPr="00A66BA0" w:rsidRDefault="00A66BA0" w:rsidP="00A66BA0">
      <w:pPr>
        <w:rPr>
          <w:sz w:val="20"/>
          <w:szCs w:val="20"/>
        </w:rPr>
      </w:pPr>
      <w:r w:rsidRPr="00A66BA0">
        <w:rPr>
          <w:sz w:val="20"/>
          <w:szCs w:val="20"/>
        </w:rPr>
        <w:t>The video conference was called to order at 7:35 p.m. by Alliance Board President, Scott Seymour. The following Alliance board members were present for the meeting: Justin Berry, Tracie Brockhoff, Lisa Eller, David Moser, Larry Piergallini, Walter Schaefer Jr, Teresa Zube</w:t>
      </w:r>
      <w:r w:rsidR="00B36409">
        <w:rPr>
          <w:sz w:val="20"/>
          <w:szCs w:val="20"/>
        </w:rPr>
        <w:t>, and Michelle Keaffaber</w:t>
      </w:r>
      <w:r w:rsidRPr="00A66BA0">
        <w:rPr>
          <w:sz w:val="20"/>
          <w:szCs w:val="20"/>
        </w:rPr>
        <w:t xml:space="preserve">. The following Corporation board members were present for the meeting: Lewis Biddle, Herman Miller, </w:t>
      </w:r>
      <w:proofErr w:type="spellStart"/>
      <w:r w:rsidRPr="00A66BA0">
        <w:rPr>
          <w:sz w:val="20"/>
          <w:szCs w:val="20"/>
        </w:rPr>
        <w:t>Corbly</w:t>
      </w:r>
      <w:proofErr w:type="spellEnd"/>
      <w:r w:rsidRPr="00A66BA0">
        <w:rPr>
          <w:sz w:val="20"/>
          <w:szCs w:val="20"/>
        </w:rPr>
        <w:t xml:space="preserve"> Orndorff, and Dean Woodbury. Levi Beachy was not in attendance.</w:t>
      </w:r>
    </w:p>
    <w:p w14:paraId="465E7206" w14:textId="77777777" w:rsidR="00A66BA0" w:rsidRPr="00A66BA0" w:rsidRDefault="00A66BA0" w:rsidP="00A66BA0">
      <w:pPr>
        <w:rPr>
          <w:sz w:val="20"/>
          <w:szCs w:val="20"/>
        </w:rPr>
      </w:pPr>
      <w:r w:rsidRPr="00A66BA0">
        <w:rPr>
          <w:sz w:val="20"/>
          <w:szCs w:val="20"/>
        </w:rPr>
        <w:t>Teresa Zube presented a proposal to move the National Belgian Show from Ohio State Fair to the Michiana Event Center (MEC) and host an independent event.</w:t>
      </w:r>
    </w:p>
    <w:p w14:paraId="30493ACE" w14:textId="7362F47E" w:rsidR="00A66BA0" w:rsidRPr="00A66BA0" w:rsidRDefault="00A66BA0" w:rsidP="00A66BA0">
      <w:pPr>
        <w:rPr>
          <w:sz w:val="20"/>
          <w:szCs w:val="20"/>
        </w:rPr>
      </w:pPr>
      <w:r w:rsidRPr="00A66BA0">
        <w:rPr>
          <w:sz w:val="20"/>
          <w:szCs w:val="20"/>
        </w:rPr>
        <w:t xml:space="preserve">The boards discussed the advantages and disadvantages of the proposal. The dates </w:t>
      </w:r>
      <w:r w:rsidR="00E72DDF">
        <w:rPr>
          <w:sz w:val="20"/>
          <w:szCs w:val="20"/>
        </w:rPr>
        <w:t>that are available at the MEC</w:t>
      </w:r>
      <w:r w:rsidRPr="00A66BA0">
        <w:rPr>
          <w:sz w:val="20"/>
          <w:szCs w:val="20"/>
        </w:rPr>
        <w:t xml:space="preserve"> conflict with existing shows.</w:t>
      </w:r>
    </w:p>
    <w:p w14:paraId="0FABA8C3" w14:textId="1BB4FE99" w:rsidR="00407460" w:rsidRDefault="00A66BA0" w:rsidP="00A66BA0">
      <w:pPr>
        <w:rPr>
          <w:sz w:val="20"/>
          <w:szCs w:val="20"/>
        </w:rPr>
      </w:pPr>
      <w:r w:rsidRPr="00A66BA0">
        <w:rPr>
          <w:sz w:val="20"/>
          <w:szCs w:val="20"/>
        </w:rPr>
        <w:t>Scott Seymour presented an update from the NABC 9 committee on the status of the show</w:t>
      </w:r>
      <w:r w:rsidR="00E72DDF">
        <w:rPr>
          <w:sz w:val="20"/>
          <w:szCs w:val="20"/>
        </w:rPr>
        <w:t xml:space="preserve">. </w:t>
      </w:r>
    </w:p>
    <w:p w14:paraId="611F79AA" w14:textId="1CDD4DAA" w:rsidR="00A66BA0" w:rsidRPr="00A66BA0" w:rsidRDefault="00A66BA0" w:rsidP="00407460">
      <w:pPr>
        <w:spacing w:after="0"/>
        <w:rPr>
          <w:sz w:val="20"/>
          <w:szCs w:val="20"/>
        </w:rPr>
      </w:pPr>
      <w:r w:rsidRPr="00A66BA0">
        <w:rPr>
          <w:sz w:val="20"/>
          <w:szCs w:val="20"/>
        </w:rPr>
        <w:t>Lisa Eller moved to give Ohio State Fair a deadline of May 15th, 2021 to sign a contract. If no contract is signed, the National Show committee will pursue a contract with Indiana State Fair.  If neither can sign a contract</w:t>
      </w:r>
      <w:r w:rsidR="00E72DDF">
        <w:rPr>
          <w:sz w:val="20"/>
          <w:szCs w:val="20"/>
        </w:rPr>
        <w:t>,</w:t>
      </w:r>
      <w:r w:rsidRPr="00A66BA0">
        <w:rPr>
          <w:sz w:val="20"/>
          <w:szCs w:val="20"/>
        </w:rPr>
        <w:t xml:space="preserve"> the National Show will be held independently. The National Show Committee will continue to research event spaces.</w:t>
      </w:r>
    </w:p>
    <w:p w14:paraId="0F8B5C28" w14:textId="77777777" w:rsidR="00A66BA0" w:rsidRPr="00A66BA0" w:rsidRDefault="00A66BA0" w:rsidP="00407460">
      <w:pPr>
        <w:spacing w:after="0"/>
        <w:rPr>
          <w:sz w:val="20"/>
          <w:szCs w:val="20"/>
        </w:rPr>
      </w:pPr>
      <w:r w:rsidRPr="00A66BA0">
        <w:rPr>
          <w:sz w:val="20"/>
          <w:szCs w:val="20"/>
        </w:rPr>
        <w:t>Justin Berry seconded the motion.</w:t>
      </w:r>
    </w:p>
    <w:p w14:paraId="705B257F" w14:textId="77777777" w:rsidR="00A66BA0" w:rsidRPr="00A66BA0" w:rsidRDefault="00A66BA0" w:rsidP="00407460">
      <w:pPr>
        <w:spacing w:after="0"/>
        <w:rPr>
          <w:sz w:val="20"/>
          <w:szCs w:val="20"/>
        </w:rPr>
      </w:pPr>
      <w:r w:rsidRPr="00A66BA0">
        <w:rPr>
          <w:sz w:val="20"/>
          <w:szCs w:val="20"/>
        </w:rPr>
        <w:t>Motion passed unanimously.</w:t>
      </w:r>
    </w:p>
    <w:p w14:paraId="3A9CA23C" w14:textId="77777777" w:rsidR="00B36409" w:rsidRDefault="00B36409" w:rsidP="00407460">
      <w:pPr>
        <w:spacing w:after="0"/>
        <w:rPr>
          <w:sz w:val="20"/>
          <w:szCs w:val="20"/>
        </w:rPr>
      </w:pPr>
    </w:p>
    <w:p w14:paraId="54E175BB" w14:textId="3C98525E" w:rsidR="00A66BA0" w:rsidRPr="00A66BA0" w:rsidRDefault="00A66BA0" w:rsidP="00407460">
      <w:pPr>
        <w:spacing w:after="0"/>
        <w:rPr>
          <w:sz w:val="20"/>
          <w:szCs w:val="20"/>
        </w:rPr>
      </w:pPr>
      <w:r w:rsidRPr="00A66BA0">
        <w:rPr>
          <w:sz w:val="20"/>
          <w:szCs w:val="20"/>
        </w:rPr>
        <w:t>Justin Berry moved to adjourn the meeting.</w:t>
      </w:r>
    </w:p>
    <w:p w14:paraId="4462B0E7" w14:textId="3A7531AD" w:rsidR="00407460" w:rsidRDefault="00407460" w:rsidP="00A66BA0">
      <w:pPr>
        <w:rPr>
          <w:sz w:val="20"/>
          <w:szCs w:val="20"/>
        </w:rPr>
      </w:pPr>
      <w:r>
        <w:rPr>
          <w:sz w:val="20"/>
          <w:szCs w:val="20"/>
        </w:rPr>
        <w:t>Motion passed unanimously.</w:t>
      </w:r>
    </w:p>
    <w:p w14:paraId="1ABD60D9" w14:textId="70AD753F" w:rsidR="00E62CEC" w:rsidRDefault="00A66BA0" w:rsidP="00A66BA0">
      <w:pPr>
        <w:rPr>
          <w:sz w:val="20"/>
          <w:szCs w:val="20"/>
        </w:rPr>
      </w:pPr>
      <w:r w:rsidRPr="00A66BA0">
        <w:rPr>
          <w:sz w:val="20"/>
          <w:szCs w:val="20"/>
        </w:rPr>
        <w:t>Meeting adjourned at 9:21 p.m.</w:t>
      </w:r>
    </w:p>
    <w:p w14:paraId="4977F144" w14:textId="196F8F74" w:rsidR="007D101C" w:rsidRDefault="007D101C" w:rsidP="00A66BA0">
      <w:pPr>
        <w:rPr>
          <w:sz w:val="20"/>
          <w:szCs w:val="20"/>
        </w:rPr>
      </w:pPr>
    </w:p>
    <w:p w14:paraId="67DF0F22" w14:textId="59149834" w:rsidR="007D101C" w:rsidRDefault="007D101C" w:rsidP="007D101C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Signed:</w:t>
      </w:r>
    </w:p>
    <w:p w14:paraId="061FD730" w14:textId="11DE05D1" w:rsidR="007D101C" w:rsidRDefault="007D101C" w:rsidP="007D101C">
      <w:pPr>
        <w:spacing w:after="0"/>
        <w:rPr>
          <w:sz w:val="20"/>
          <w:szCs w:val="20"/>
        </w:rPr>
      </w:pPr>
      <w:r>
        <w:rPr>
          <w:sz w:val="20"/>
          <w:szCs w:val="20"/>
        </w:rPr>
        <w:t>Michelle Keaffaber</w:t>
      </w:r>
    </w:p>
    <w:p w14:paraId="0D91CE3D" w14:textId="42BC5E3F" w:rsidR="007D101C" w:rsidRPr="00A66BA0" w:rsidRDefault="007D101C" w:rsidP="007D101C">
      <w:pPr>
        <w:spacing w:after="0"/>
        <w:rPr>
          <w:sz w:val="20"/>
          <w:szCs w:val="20"/>
        </w:rPr>
      </w:pPr>
      <w:r>
        <w:rPr>
          <w:sz w:val="20"/>
          <w:szCs w:val="20"/>
        </w:rPr>
        <w:t>Secretary, Belgian Draft Horse Alliance</w:t>
      </w:r>
    </w:p>
    <w:sectPr w:rsidR="007D101C" w:rsidRPr="00A6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12"/>
    <w:rsid w:val="00165D23"/>
    <w:rsid w:val="003F0512"/>
    <w:rsid w:val="00407460"/>
    <w:rsid w:val="0061087C"/>
    <w:rsid w:val="007D101C"/>
    <w:rsid w:val="008B78E8"/>
    <w:rsid w:val="009E1754"/>
    <w:rsid w:val="00A66BA0"/>
    <w:rsid w:val="00B36409"/>
    <w:rsid w:val="00C961D3"/>
    <w:rsid w:val="00E62CEC"/>
    <w:rsid w:val="00E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4614"/>
  <w15:chartTrackingRefBased/>
  <w15:docId w15:val="{86A790F5-F163-4D3A-8F54-DFF5BFF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Hovermale</dc:creator>
  <cp:keywords/>
  <dc:description/>
  <cp:lastModifiedBy>Jenna Hovermale</cp:lastModifiedBy>
  <cp:revision>5</cp:revision>
  <dcterms:created xsi:type="dcterms:W3CDTF">2021-03-16T16:46:00Z</dcterms:created>
  <dcterms:modified xsi:type="dcterms:W3CDTF">2021-04-14T23:06:00Z</dcterms:modified>
</cp:coreProperties>
</file>