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CF02" w14:textId="77777777" w:rsidR="00441F0E" w:rsidRPr="002A1AEE" w:rsidRDefault="00441F0E" w:rsidP="00441F0E">
      <w:pPr>
        <w:spacing w:after="0"/>
        <w:jc w:val="center"/>
        <w:rPr>
          <w:rFonts w:cstheme="minorHAnsi"/>
          <w:b/>
          <w:bCs/>
        </w:rPr>
      </w:pPr>
      <w:r w:rsidRPr="002A1AEE">
        <w:rPr>
          <w:rFonts w:cstheme="minorHAnsi"/>
          <w:b/>
          <w:bCs/>
        </w:rPr>
        <w:t>Belgian Draft Horse Corporation of America</w:t>
      </w:r>
    </w:p>
    <w:p w14:paraId="42C6A032" w14:textId="4800E07A" w:rsidR="00441F0E" w:rsidRDefault="00441F0E" w:rsidP="00441F0E">
      <w:pPr>
        <w:spacing w:after="0"/>
        <w:jc w:val="center"/>
        <w:rPr>
          <w:rFonts w:cstheme="minorHAnsi"/>
          <w:b/>
          <w:bCs/>
        </w:rPr>
      </w:pPr>
      <w:r w:rsidRPr="002A1AEE">
        <w:rPr>
          <w:rFonts w:cstheme="minorHAnsi"/>
          <w:b/>
          <w:bCs/>
        </w:rPr>
        <w:t xml:space="preserve">Conference Call- </w:t>
      </w:r>
      <w:r>
        <w:rPr>
          <w:rFonts w:cstheme="minorHAnsi"/>
          <w:b/>
          <w:bCs/>
        </w:rPr>
        <w:t>September 12,2023</w:t>
      </w:r>
    </w:p>
    <w:p w14:paraId="5ED2CDE0" w14:textId="6E9BC6E3" w:rsidR="00441F0E" w:rsidRPr="0013166A" w:rsidRDefault="00441F0E" w:rsidP="00441F0E">
      <w:pPr>
        <w:spacing w:after="0"/>
        <w:rPr>
          <w:rFonts w:cstheme="minorHAnsi"/>
          <w:sz w:val="20"/>
          <w:szCs w:val="20"/>
        </w:rPr>
      </w:pPr>
      <w:r w:rsidRPr="0013166A">
        <w:rPr>
          <w:rFonts w:cstheme="minorHAnsi"/>
          <w:sz w:val="20"/>
          <w:szCs w:val="20"/>
        </w:rPr>
        <w:t>The Belgian Draft Horse Corporation of America meeting was called to order at 7:3</w:t>
      </w:r>
      <w:r w:rsidRPr="0013166A">
        <w:rPr>
          <w:rFonts w:cstheme="minorHAnsi"/>
          <w:sz w:val="20"/>
          <w:szCs w:val="20"/>
        </w:rPr>
        <w:t>2</w:t>
      </w:r>
      <w:r w:rsidRPr="0013166A">
        <w:rPr>
          <w:rFonts w:cstheme="minorHAnsi"/>
          <w:sz w:val="20"/>
          <w:szCs w:val="20"/>
        </w:rPr>
        <w:t xml:space="preserve"> pm by Corporation President, Walter Schaefer Jr. The following were present: DeWayne Beechy, Lewis Biddle, Jim Carey, Michelle Keaffaber, Herman Miller, Corbly Orndorff,</w:t>
      </w:r>
      <w:r w:rsidRPr="0013166A">
        <w:rPr>
          <w:rFonts w:cstheme="minorHAnsi"/>
          <w:sz w:val="20"/>
          <w:szCs w:val="20"/>
        </w:rPr>
        <w:t xml:space="preserve"> Larry Piergallini</w:t>
      </w:r>
      <w:r w:rsidRPr="0013166A">
        <w:rPr>
          <w:rFonts w:cstheme="minorHAnsi"/>
          <w:sz w:val="20"/>
          <w:szCs w:val="20"/>
        </w:rPr>
        <w:t xml:space="preserve"> Walter Schaefer Jr., Dean Woodbury, and Ray N. Yoder.  </w:t>
      </w:r>
    </w:p>
    <w:p w14:paraId="073E73AB" w14:textId="77777777" w:rsidR="00441F0E" w:rsidRPr="0013166A" w:rsidRDefault="00441F0E" w:rsidP="00441F0E">
      <w:pPr>
        <w:spacing w:after="0"/>
        <w:rPr>
          <w:rFonts w:cstheme="minorHAnsi"/>
          <w:sz w:val="20"/>
          <w:szCs w:val="20"/>
        </w:rPr>
      </w:pPr>
    </w:p>
    <w:p w14:paraId="3FF25586" w14:textId="3AD1D971" w:rsidR="00441F0E" w:rsidRPr="0013166A" w:rsidRDefault="00441F0E" w:rsidP="00441F0E">
      <w:pPr>
        <w:spacing w:after="0"/>
        <w:rPr>
          <w:rFonts w:cstheme="minorHAnsi"/>
          <w:sz w:val="20"/>
          <w:szCs w:val="20"/>
        </w:rPr>
      </w:pPr>
      <w:r w:rsidRPr="0013166A">
        <w:rPr>
          <w:rFonts w:cstheme="minorHAnsi"/>
          <w:sz w:val="20"/>
          <w:szCs w:val="20"/>
        </w:rPr>
        <w:t>Walter Schaefer, Jr. thanked everyone for joining the conference call. Ray Yoder was approached by the Eastern Draft Horse Breeders sale committee, who is requesting a list of all foals born and registered in 2022. The sale committee requested a similar list last year, but wanted contact information for each owner. In 2022, the board of directors decided not to submit a list. This year, they are not requesting contact information to be on the list.</w:t>
      </w:r>
    </w:p>
    <w:p w14:paraId="655B11F8" w14:textId="77777777" w:rsidR="00441F0E" w:rsidRPr="0013166A" w:rsidRDefault="00441F0E" w:rsidP="00441F0E">
      <w:pPr>
        <w:spacing w:after="0"/>
        <w:rPr>
          <w:rFonts w:cstheme="minorHAnsi"/>
          <w:sz w:val="20"/>
          <w:szCs w:val="20"/>
        </w:rPr>
      </w:pPr>
    </w:p>
    <w:p w14:paraId="6C44BFAB" w14:textId="5717652F" w:rsidR="00441F0E" w:rsidRPr="0013166A" w:rsidRDefault="00441F0E" w:rsidP="00441F0E">
      <w:pPr>
        <w:spacing w:after="0"/>
        <w:rPr>
          <w:rFonts w:cstheme="minorHAnsi"/>
          <w:sz w:val="20"/>
          <w:szCs w:val="20"/>
        </w:rPr>
      </w:pPr>
      <w:r w:rsidRPr="0013166A">
        <w:rPr>
          <w:rFonts w:cstheme="minorHAnsi"/>
          <w:sz w:val="20"/>
          <w:szCs w:val="20"/>
        </w:rPr>
        <w:t xml:space="preserve">Michelle Keaffaber stated that our current registry system does not allow us to pull this information quickly. Each horse would have to be looked up individually. There were over 4,000 horses registered in 2022, and it would take the office staff approximately 5 days to get this list completed. Michelle also reached out to IT to get an estimate on how it would cost to </w:t>
      </w:r>
      <w:r w:rsidR="0013166A" w:rsidRPr="0013166A">
        <w:rPr>
          <w:rFonts w:cstheme="minorHAnsi"/>
          <w:sz w:val="20"/>
          <w:szCs w:val="20"/>
        </w:rPr>
        <w:t>include</w:t>
      </w:r>
      <w:r w:rsidRPr="0013166A">
        <w:rPr>
          <w:rFonts w:cstheme="minorHAnsi"/>
          <w:sz w:val="20"/>
          <w:szCs w:val="20"/>
        </w:rPr>
        <w:t xml:space="preserve"> this type of list </w:t>
      </w:r>
      <w:r w:rsidR="0013166A" w:rsidRPr="0013166A">
        <w:rPr>
          <w:rFonts w:cstheme="minorHAnsi"/>
          <w:sz w:val="20"/>
          <w:szCs w:val="20"/>
        </w:rPr>
        <w:t>on</w:t>
      </w:r>
      <w:r w:rsidRPr="0013166A">
        <w:rPr>
          <w:rFonts w:cstheme="minorHAnsi"/>
          <w:sz w:val="20"/>
          <w:szCs w:val="20"/>
        </w:rPr>
        <w:t xml:space="preserve"> our current registry.</w:t>
      </w:r>
    </w:p>
    <w:p w14:paraId="246CA0A2" w14:textId="77777777" w:rsidR="00441F0E" w:rsidRPr="0013166A" w:rsidRDefault="00441F0E" w:rsidP="00441F0E">
      <w:pPr>
        <w:spacing w:after="0"/>
        <w:rPr>
          <w:rFonts w:cstheme="minorHAnsi"/>
          <w:sz w:val="20"/>
          <w:szCs w:val="20"/>
        </w:rPr>
      </w:pPr>
    </w:p>
    <w:p w14:paraId="2596FA6F" w14:textId="2481EE69" w:rsidR="00441F0E" w:rsidRPr="0013166A" w:rsidRDefault="00441F0E" w:rsidP="00441F0E">
      <w:pPr>
        <w:spacing w:after="0"/>
        <w:rPr>
          <w:rFonts w:cstheme="minorHAnsi"/>
          <w:sz w:val="20"/>
          <w:szCs w:val="20"/>
        </w:rPr>
      </w:pPr>
      <w:r w:rsidRPr="0013166A">
        <w:rPr>
          <w:rFonts w:cstheme="minorHAnsi"/>
          <w:sz w:val="20"/>
          <w:szCs w:val="20"/>
        </w:rPr>
        <w:t>The board of directors discussed what would be included on the registry list, where this list will be published, who can receive this list, and how it would benefit the Corporation in the future.</w:t>
      </w:r>
    </w:p>
    <w:p w14:paraId="56BB0A47" w14:textId="77777777" w:rsidR="00441F0E" w:rsidRPr="0013166A" w:rsidRDefault="00441F0E" w:rsidP="00441F0E">
      <w:pPr>
        <w:spacing w:after="0"/>
        <w:rPr>
          <w:rFonts w:cstheme="minorHAnsi"/>
          <w:sz w:val="20"/>
          <w:szCs w:val="20"/>
        </w:rPr>
      </w:pPr>
    </w:p>
    <w:p w14:paraId="13D762C5" w14:textId="5CE13C08" w:rsidR="00441F0E" w:rsidRPr="0013166A" w:rsidRDefault="00441F0E" w:rsidP="00441F0E">
      <w:pPr>
        <w:spacing w:after="0"/>
        <w:rPr>
          <w:rFonts w:cstheme="minorHAnsi"/>
          <w:sz w:val="20"/>
          <w:szCs w:val="20"/>
        </w:rPr>
      </w:pPr>
      <w:r w:rsidRPr="0013166A">
        <w:rPr>
          <w:rFonts w:cstheme="minorHAnsi"/>
          <w:sz w:val="20"/>
          <w:szCs w:val="20"/>
        </w:rPr>
        <w:t>Ray N. Yoder moved to approve a budget not to exceed $1,500 to Stellar Blue for software updates to include a list with several different data points.</w:t>
      </w:r>
    </w:p>
    <w:p w14:paraId="7FF08064" w14:textId="693B0E57" w:rsidR="00441F0E" w:rsidRPr="0013166A" w:rsidRDefault="00441F0E" w:rsidP="00441F0E">
      <w:pPr>
        <w:spacing w:after="0"/>
        <w:rPr>
          <w:rFonts w:cstheme="minorHAnsi"/>
          <w:sz w:val="20"/>
          <w:szCs w:val="20"/>
        </w:rPr>
      </w:pPr>
      <w:r w:rsidRPr="0013166A">
        <w:rPr>
          <w:rFonts w:cstheme="minorHAnsi"/>
          <w:sz w:val="20"/>
          <w:szCs w:val="20"/>
        </w:rPr>
        <w:t>Dewayne Beechy seconded the motion.</w:t>
      </w:r>
    </w:p>
    <w:p w14:paraId="7AD0A3B2" w14:textId="60DCC83A" w:rsidR="00441F0E" w:rsidRPr="0013166A" w:rsidRDefault="00441F0E" w:rsidP="00441F0E">
      <w:pPr>
        <w:spacing w:after="0"/>
        <w:rPr>
          <w:rFonts w:cstheme="minorHAnsi"/>
          <w:sz w:val="20"/>
          <w:szCs w:val="20"/>
        </w:rPr>
      </w:pPr>
      <w:r w:rsidRPr="0013166A">
        <w:rPr>
          <w:rFonts w:cstheme="minorHAnsi"/>
          <w:sz w:val="20"/>
          <w:szCs w:val="20"/>
        </w:rPr>
        <w:t>Motion passed unanimously.</w:t>
      </w:r>
    </w:p>
    <w:p w14:paraId="69E1A1EB" w14:textId="77777777" w:rsidR="00441F0E" w:rsidRPr="0013166A" w:rsidRDefault="00441F0E" w:rsidP="00441F0E">
      <w:pPr>
        <w:spacing w:after="0"/>
        <w:rPr>
          <w:rFonts w:cstheme="minorHAnsi"/>
          <w:sz w:val="20"/>
          <w:szCs w:val="20"/>
        </w:rPr>
      </w:pPr>
    </w:p>
    <w:p w14:paraId="7503E90B" w14:textId="48B1E389" w:rsidR="00441F0E" w:rsidRPr="0013166A" w:rsidRDefault="00441F0E" w:rsidP="00441F0E">
      <w:pPr>
        <w:spacing w:after="0"/>
        <w:rPr>
          <w:rFonts w:cstheme="minorHAnsi"/>
          <w:sz w:val="20"/>
          <w:szCs w:val="20"/>
        </w:rPr>
      </w:pPr>
      <w:r w:rsidRPr="0013166A">
        <w:rPr>
          <w:rFonts w:cstheme="minorHAnsi"/>
          <w:sz w:val="20"/>
          <w:szCs w:val="20"/>
        </w:rPr>
        <w:t xml:space="preserve">The board agreed this list would only be accessible to the office staff and anyone requesting this list must contact the office to obtain it. The board will discuss </w:t>
      </w:r>
      <w:r w:rsidR="0013166A" w:rsidRPr="0013166A">
        <w:rPr>
          <w:rFonts w:cstheme="minorHAnsi"/>
          <w:sz w:val="20"/>
          <w:szCs w:val="20"/>
        </w:rPr>
        <w:t>guidelines</w:t>
      </w:r>
      <w:r w:rsidRPr="0013166A">
        <w:rPr>
          <w:rFonts w:cstheme="minorHAnsi"/>
          <w:sz w:val="20"/>
          <w:szCs w:val="20"/>
        </w:rPr>
        <w:t xml:space="preserve"> on who can obtain this list in the December meeting.</w:t>
      </w:r>
    </w:p>
    <w:p w14:paraId="024ACF99" w14:textId="77777777" w:rsidR="00441F0E" w:rsidRPr="0013166A" w:rsidRDefault="00441F0E" w:rsidP="00441F0E">
      <w:pPr>
        <w:spacing w:after="0"/>
        <w:rPr>
          <w:rFonts w:cstheme="minorHAnsi"/>
          <w:sz w:val="20"/>
          <w:szCs w:val="20"/>
        </w:rPr>
      </w:pPr>
    </w:p>
    <w:p w14:paraId="38EC1B55" w14:textId="7AE64885" w:rsidR="00441F0E" w:rsidRPr="0013166A" w:rsidRDefault="00441F0E" w:rsidP="00441F0E">
      <w:pPr>
        <w:spacing w:after="0"/>
        <w:rPr>
          <w:rFonts w:cstheme="minorHAnsi"/>
          <w:sz w:val="20"/>
          <w:szCs w:val="20"/>
        </w:rPr>
      </w:pPr>
      <w:r w:rsidRPr="0013166A">
        <w:rPr>
          <w:rFonts w:cstheme="minorHAnsi"/>
          <w:sz w:val="20"/>
          <w:szCs w:val="20"/>
        </w:rPr>
        <w:t xml:space="preserve">Dewayne Beechy moved to give the list to the Eastern Breeders Draft Horse </w:t>
      </w:r>
      <w:r w:rsidR="0013166A" w:rsidRPr="0013166A">
        <w:rPr>
          <w:rFonts w:cstheme="minorHAnsi"/>
          <w:sz w:val="20"/>
          <w:szCs w:val="20"/>
        </w:rPr>
        <w:t>sale committee</w:t>
      </w:r>
      <w:r w:rsidRPr="0013166A">
        <w:rPr>
          <w:rFonts w:cstheme="minorHAnsi"/>
          <w:sz w:val="20"/>
          <w:szCs w:val="20"/>
        </w:rPr>
        <w:t xml:space="preserve">. The list will </w:t>
      </w:r>
      <w:r w:rsidR="0013166A" w:rsidRPr="0013166A">
        <w:rPr>
          <w:rFonts w:cstheme="minorHAnsi"/>
          <w:sz w:val="20"/>
          <w:szCs w:val="20"/>
        </w:rPr>
        <w:t>contain</w:t>
      </w:r>
      <w:r w:rsidRPr="0013166A">
        <w:rPr>
          <w:rFonts w:cstheme="minorHAnsi"/>
          <w:sz w:val="20"/>
          <w:szCs w:val="20"/>
        </w:rPr>
        <w:t xml:space="preserve"> the following: Registration #, </w:t>
      </w:r>
      <w:r w:rsidR="0013166A" w:rsidRPr="0013166A">
        <w:rPr>
          <w:rFonts w:cstheme="minorHAnsi"/>
          <w:sz w:val="20"/>
          <w:szCs w:val="20"/>
        </w:rPr>
        <w:t>H</w:t>
      </w:r>
      <w:r w:rsidRPr="0013166A">
        <w:rPr>
          <w:rFonts w:cstheme="minorHAnsi"/>
          <w:sz w:val="20"/>
          <w:szCs w:val="20"/>
        </w:rPr>
        <w:t>orse’s name, Sire, Dam, Breeder, and Owner.</w:t>
      </w:r>
    </w:p>
    <w:p w14:paraId="5ED4427F" w14:textId="0A561495" w:rsidR="00441F0E" w:rsidRPr="0013166A" w:rsidRDefault="00441F0E" w:rsidP="00441F0E">
      <w:pPr>
        <w:spacing w:after="0"/>
        <w:rPr>
          <w:rFonts w:cstheme="minorHAnsi"/>
          <w:sz w:val="20"/>
          <w:szCs w:val="20"/>
        </w:rPr>
      </w:pPr>
      <w:r w:rsidRPr="0013166A">
        <w:rPr>
          <w:rFonts w:cstheme="minorHAnsi"/>
          <w:sz w:val="20"/>
          <w:szCs w:val="20"/>
        </w:rPr>
        <w:t>Ray N. Yoder seconded the motion.</w:t>
      </w:r>
    </w:p>
    <w:p w14:paraId="413B5FBB" w14:textId="14CA90DD" w:rsidR="00441F0E" w:rsidRPr="0013166A" w:rsidRDefault="00441F0E" w:rsidP="00441F0E">
      <w:pPr>
        <w:spacing w:after="0"/>
        <w:rPr>
          <w:rFonts w:cstheme="minorHAnsi"/>
          <w:sz w:val="20"/>
          <w:szCs w:val="20"/>
        </w:rPr>
      </w:pPr>
      <w:r w:rsidRPr="0013166A">
        <w:rPr>
          <w:rFonts w:cstheme="minorHAnsi"/>
          <w:sz w:val="20"/>
          <w:szCs w:val="20"/>
        </w:rPr>
        <w:t>Motion passed unanimously.</w:t>
      </w:r>
    </w:p>
    <w:p w14:paraId="1A29C53E" w14:textId="77777777" w:rsidR="00441F0E" w:rsidRPr="0013166A" w:rsidRDefault="00441F0E" w:rsidP="00441F0E">
      <w:pPr>
        <w:spacing w:after="0"/>
        <w:rPr>
          <w:rFonts w:cstheme="minorHAnsi"/>
          <w:sz w:val="20"/>
          <w:szCs w:val="20"/>
        </w:rPr>
      </w:pPr>
    </w:p>
    <w:p w14:paraId="14FA4225" w14:textId="09043D2A" w:rsidR="00441F0E" w:rsidRPr="0013166A" w:rsidRDefault="00441F0E" w:rsidP="00441F0E">
      <w:pPr>
        <w:spacing w:after="0"/>
        <w:rPr>
          <w:rFonts w:cstheme="minorHAnsi"/>
          <w:sz w:val="20"/>
          <w:szCs w:val="20"/>
        </w:rPr>
      </w:pPr>
      <w:r w:rsidRPr="0013166A">
        <w:rPr>
          <w:rFonts w:cstheme="minorHAnsi"/>
          <w:sz w:val="20"/>
          <w:szCs w:val="20"/>
        </w:rPr>
        <w:t>Walter Schaefer, Jr. reminded everyone of our schedule for the December meeting. The Corporation board will meet Thursday after the Alliance board and again on Saturday morning.</w:t>
      </w:r>
    </w:p>
    <w:p w14:paraId="7B6DC579" w14:textId="77777777" w:rsidR="00441F0E" w:rsidRPr="0013166A" w:rsidRDefault="00441F0E" w:rsidP="00441F0E">
      <w:pPr>
        <w:spacing w:after="0"/>
        <w:rPr>
          <w:rFonts w:cstheme="minorHAnsi"/>
          <w:sz w:val="20"/>
          <w:szCs w:val="20"/>
        </w:rPr>
      </w:pPr>
    </w:p>
    <w:p w14:paraId="03906ED4" w14:textId="2F47EDCF" w:rsidR="00441F0E" w:rsidRPr="0013166A" w:rsidRDefault="00441F0E" w:rsidP="00441F0E">
      <w:pPr>
        <w:spacing w:after="0"/>
        <w:rPr>
          <w:rFonts w:cstheme="minorHAnsi"/>
          <w:sz w:val="20"/>
          <w:szCs w:val="20"/>
        </w:rPr>
      </w:pPr>
      <w:r w:rsidRPr="0013166A">
        <w:rPr>
          <w:rFonts w:cstheme="minorHAnsi"/>
          <w:sz w:val="20"/>
          <w:szCs w:val="20"/>
        </w:rPr>
        <w:t>Dean Woodbury moved to adjourn.</w:t>
      </w:r>
    </w:p>
    <w:p w14:paraId="09FA8444" w14:textId="550A0010" w:rsidR="00441F0E" w:rsidRPr="0013166A" w:rsidRDefault="00441F0E" w:rsidP="00441F0E">
      <w:pPr>
        <w:spacing w:after="0"/>
        <w:rPr>
          <w:rFonts w:cstheme="minorHAnsi"/>
          <w:sz w:val="20"/>
          <w:szCs w:val="20"/>
        </w:rPr>
      </w:pPr>
      <w:r w:rsidRPr="0013166A">
        <w:rPr>
          <w:rFonts w:cstheme="minorHAnsi"/>
          <w:sz w:val="20"/>
          <w:szCs w:val="20"/>
        </w:rPr>
        <w:t>Motion passed unanimously.</w:t>
      </w:r>
    </w:p>
    <w:p w14:paraId="5A2B981B" w14:textId="77777777" w:rsidR="00441F0E" w:rsidRPr="0013166A" w:rsidRDefault="00441F0E" w:rsidP="00441F0E">
      <w:pPr>
        <w:spacing w:after="0"/>
        <w:rPr>
          <w:rFonts w:cstheme="minorHAnsi"/>
          <w:sz w:val="20"/>
          <w:szCs w:val="20"/>
        </w:rPr>
      </w:pPr>
    </w:p>
    <w:p w14:paraId="5779A6CD" w14:textId="3B3B9EF7" w:rsidR="00441F0E" w:rsidRPr="0013166A" w:rsidRDefault="00441F0E" w:rsidP="00441F0E">
      <w:pPr>
        <w:spacing w:after="0"/>
        <w:rPr>
          <w:rFonts w:cstheme="minorHAnsi"/>
          <w:sz w:val="20"/>
          <w:szCs w:val="20"/>
        </w:rPr>
      </w:pPr>
      <w:r w:rsidRPr="0013166A">
        <w:rPr>
          <w:rFonts w:cstheme="minorHAnsi"/>
          <w:sz w:val="20"/>
          <w:szCs w:val="20"/>
        </w:rPr>
        <w:t>Meeting adjourned at 8:11 pm.</w:t>
      </w:r>
    </w:p>
    <w:p w14:paraId="4B8E5DAF" w14:textId="77777777" w:rsidR="00441F0E" w:rsidRPr="0013166A" w:rsidRDefault="00441F0E" w:rsidP="00441F0E">
      <w:pPr>
        <w:spacing w:after="0"/>
        <w:rPr>
          <w:rFonts w:cstheme="minorHAnsi"/>
          <w:sz w:val="20"/>
          <w:szCs w:val="20"/>
        </w:rPr>
      </w:pPr>
    </w:p>
    <w:p w14:paraId="1590A02F" w14:textId="7ED54496" w:rsidR="00441F0E" w:rsidRPr="0013166A" w:rsidRDefault="00441F0E" w:rsidP="00441F0E">
      <w:pPr>
        <w:spacing w:after="0"/>
        <w:rPr>
          <w:rFonts w:cstheme="minorHAnsi"/>
          <w:sz w:val="20"/>
          <w:szCs w:val="20"/>
        </w:rPr>
      </w:pPr>
      <w:r w:rsidRPr="0013166A">
        <w:rPr>
          <w:rFonts w:cstheme="minorHAnsi"/>
          <w:sz w:val="20"/>
          <w:szCs w:val="20"/>
        </w:rPr>
        <w:t xml:space="preserve">Signed: </w:t>
      </w:r>
    </w:p>
    <w:p w14:paraId="7FB355A5" w14:textId="601A219F" w:rsidR="00441F0E" w:rsidRPr="0013166A" w:rsidRDefault="00441F0E" w:rsidP="00441F0E">
      <w:pPr>
        <w:spacing w:after="0"/>
        <w:rPr>
          <w:rFonts w:cstheme="minorHAnsi"/>
          <w:sz w:val="20"/>
          <w:szCs w:val="20"/>
        </w:rPr>
      </w:pPr>
      <w:r w:rsidRPr="0013166A">
        <w:rPr>
          <w:rFonts w:cstheme="minorHAnsi"/>
          <w:sz w:val="20"/>
          <w:szCs w:val="20"/>
        </w:rPr>
        <w:t>Michelle Keaffaber</w:t>
      </w:r>
    </w:p>
    <w:p w14:paraId="46A3EC04" w14:textId="50E5CDAC" w:rsidR="00441F0E" w:rsidRPr="0013166A" w:rsidRDefault="00441F0E" w:rsidP="00441F0E">
      <w:pPr>
        <w:spacing w:after="0"/>
        <w:rPr>
          <w:rFonts w:cstheme="minorHAnsi"/>
          <w:sz w:val="20"/>
          <w:szCs w:val="20"/>
        </w:rPr>
      </w:pPr>
      <w:r w:rsidRPr="0013166A">
        <w:rPr>
          <w:rFonts w:cstheme="minorHAnsi"/>
          <w:sz w:val="20"/>
          <w:szCs w:val="20"/>
        </w:rPr>
        <w:t>Secretary, Belgian Draft Horse Corporation of America</w:t>
      </w:r>
    </w:p>
    <w:p w14:paraId="035E9F27" w14:textId="77777777" w:rsidR="00441F0E" w:rsidRPr="0013166A" w:rsidRDefault="00441F0E">
      <w:pPr>
        <w:rPr>
          <w:sz w:val="20"/>
          <w:szCs w:val="20"/>
        </w:rPr>
      </w:pPr>
    </w:p>
    <w:sectPr w:rsidR="00441F0E" w:rsidRPr="00131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0E"/>
    <w:rsid w:val="0013166A"/>
    <w:rsid w:val="0044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DA5F"/>
  <w15:chartTrackingRefBased/>
  <w15:docId w15:val="{13B6E4EA-F06D-4CA8-A5D3-6F2EF324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0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2023-09-13T18:09:00Z</dcterms:created>
  <dcterms:modified xsi:type="dcterms:W3CDTF">2023-09-13T18:24:00Z</dcterms:modified>
</cp:coreProperties>
</file>