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C0D5E" w14:textId="77777777" w:rsidR="00BA4F79" w:rsidRDefault="00BA4F79" w:rsidP="00BA4F79">
      <w:pPr>
        <w:jc w:val="center"/>
        <w:rPr>
          <w:b/>
          <w:bCs/>
          <w:sz w:val="32"/>
          <w:szCs w:val="32"/>
          <w:u w:val="single"/>
        </w:rPr>
      </w:pPr>
      <w:bookmarkStart w:id="0" w:name="_Hlk110855931"/>
    </w:p>
    <w:p w14:paraId="50C02238" w14:textId="448E6E7E" w:rsidR="00BA4F79" w:rsidRDefault="00BA4F79" w:rsidP="00BA4F79">
      <w:pPr>
        <w:jc w:val="center"/>
        <w:rPr>
          <w:b/>
          <w:bCs/>
          <w:sz w:val="32"/>
          <w:szCs w:val="32"/>
          <w:u w:val="single"/>
        </w:rPr>
      </w:pPr>
      <w:r>
        <w:rPr>
          <w:b/>
          <w:bCs/>
          <w:noProof/>
          <w:sz w:val="32"/>
          <w:szCs w:val="32"/>
          <w:u w:val="single"/>
        </w:rPr>
        <w:drawing>
          <wp:inline distT="0" distB="0" distL="0" distR="0" wp14:anchorId="6F30F74B" wp14:editId="75FD8CF1">
            <wp:extent cx="261937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19375" cy="2581275"/>
                    </a:xfrm>
                    <a:prstGeom prst="rect">
                      <a:avLst/>
                    </a:prstGeom>
                  </pic:spPr>
                </pic:pic>
              </a:graphicData>
            </a:graphic>
          </wp:inline>
        </w:drawing>
      </w:r>
    </w:p>
    <w:p w14:paraId="0FDB9827" w14:textId="7DC47025" w:rsidR="00BA4F79" w:rsidRDefault="00BA4F79" w:rsidP="00BA4F79">
      <w:pPr>
        <w:rPr>
          <w:b/>
          <w:bCs/>
          <w:sz w:val="32"/>
          <w:szCs w:val="32"/>
          <w:u w:val="single"/>
        </w:rPr>
      </w:pPr>
    </w:p>
    <w:p w14:paraId="740F34AC" w14:textId="0664A6CB" w:rsidR="00BA4F79" w:rsidRDefault="00BA4F79" w:rsidP="00BA4F79">
      <w:pPr>
        <w:rPr>
          <w:b/>
          <w:bCs/>
          <w:sz w:val="32"/>
          <w:szCs w:val="32"/>
          <w:u w:val="single"/>
        </w:rPr>
      </w:pPr>
    </w:p>
    <w:p w14:paraId="5E5F7A68" w14:textId="0FE7DE9F" w:rsidR="00BA4F79" w:rsidRPr="00BA4F79" w:rsidRDefault="00BA4F79" w:rsidP="00BA4F79">
      <w:pPr>
        <w:rPr>
          <w:b/>
          <w:bCs/>
          <w:sz w:val="40"/>
          <w:szCs w:val="40"/>
          <w:u w:val="single"/>
        </w:rPr>
      </w:pPr>
    </w:p>
    <w:p w14:paraId="27EC2352" w14:textId="1FF2E6D6" w:rsidR="007C2F12" w:rsidRPr="00BA4F79" w:rsidRDefault="00000000" w:rsidP="00BA4F79">
      <w:pPr>
        <w:jc w:val="center"/>
        <w:rPr>
          <w:b/>
          <w:bCs/>
          <w:sz w:val="44"/>
          <w:szCs w:val="40"/>
          <w:u w:val="single"/>
        </w:rPr>
      </w:pPr>
      <w:r w:rsidRPr="00BA4F79">
        <w:rPr>
          <w:b/>
          <w:bCs/>
          <w:sz w:val="40"/>
          <w:szCs w:val="40"/>
          <w:u w:val="single"/>
        </w:rPr>
        <w:t>The</w:t>
      </w:r>
      <w:r w:rsidRPr="00BA4F79">
        <w:rPr>
          <w:b/>
          <w:bCs/>
          <w:spacing w:val="-8"/>
          <w:sz w:val="40"/>
          <w:szCs w:val="40"/>
          <w:u w:val="single"/>
        </w:rPr>
        <w:t xml:space="preserve"> </w:t>
      </w:r>
      <w:r w:rsidRPr="00BA4F79">
        <w:rPr>
          <w:b/>
          <w:bCs/>
          <w:sz w:val="40"/>
          <w:szCs w:val="40"/>
          <w:u w:val="single"/>
        </w:rPr>
        <w:t>National</w:t>
      </w:r>
      <w:r w:rsidRPr="00BA4F79">
        <w:rPr>
          <w:b/>
          <w:bCs/>
          <w:spacing w:val="-7"/>
          <w:sz w:val="40"/>
          <w:szCs w:val="40"/>
          <w:u w:val="single"/>
        </w:rPr>
        <w:t xml:space="preserve"> </w:t>
      </w:r>
      <w:r w:rsidRPr="00BA4F79">
        <w:rPr>
          <w:b/>
          <w:bCs/>
          <w:sz w:val="40"/>
          <w:szCs w:val="40"/>
          <w:u w:val="single"/>
        </w:rPr>
        <w:t>Belgian</w:t>
      </w:r>
      <w:r w:rsidRPr="00BA4F79">
        <w:rPr>
          <w:b/>
          <w:bCs/>
          <w:spacing w:val="-7"/>
          <w:sz w:val="40"/>
          <w:szCs w:val="40"/>
          <w:u w:val="single"/>
        </w:rPr>
        <w:t xml:space="preserve"> </w:t>
      </w:r>
      <w:r w:rsidRPr="00BA4F79">
        <w:rPr>
          <w:b/>
          <w:bCs/>
          <w:sz w:val="40"/>
          <w:szCs w:val="40"/>
          <w:u w:val="single"/>
        </w:rPr>
        <w:t>Futurity</w:t>
      </w:r>
      <w:r w:rsidRPr="00BA4F79">
        <w:rPr>
          <w:b/>
          <w:bCs/>
          <w:spacing w:val="-6"/>
          <w:sz w:val="40"/>
          <w:szCs w:val="40"/>
          <w:u w:val="single"/>
        </w:rPr>
        <w:t xml:space="preserve"> </w:t>
      </w:r>
    </w:p>
    <w:p w14:paraId="37EACC0B" w14:textId="77777777" w:rsidR="00BA4F79" w:rsidRDefault="00BA4F79" w:rsidP="00BA4F79">
      <w:pPr>
        <w:jc w:val="center"/>
        <w:rPr>
          <w:b/>
          <w:bCs/>
          <w:u w:val="single"/>
        </w:rPr>
      </w:pPr>
    </w:p>
    <w:p w14:paraId="2913C7D3" w14:textId="2731ADF1" w:rsidR="007C2F12" w:rsidRPr="00BA4F79" w:rsidRDefault="00000000" w:rsidP="00BA4F79">
      <w:pPr>
        <w:jc w:val="center"/>
        <w:rPr>
          <w:b/>
          <w:bCs/>
          <w:sz w:val="28"/>
          <w:szCs w:val="28"/>
          <w:u w:val="single"/>
        </w:rPr>
      </w:pPr>
      <w:r w:rsidRPr="00BA4F79">
        <w:rPr>
          <w:b/>
          <w:bCs/>
          <w:sz w:val="28"/>
          <w:szCs w:val="28"/>
          <w:u w:val="single"/>
        </w:rPr>
        <w:t>Show</w:t>
      </w:r>
      <w:r w:rsidRPr="00BA4F79">
        <w:rPr>
          <w:b/>
          <w:bCs/>
          <w:spacing w:val="-7"/>
          <w:sz w:val="28"/>
          <w:szCs w:val="28"/>
          <w:u w:val="single"/>
        </w:rPr>
        <w:t xml:space="preserve"> </w:t>
      </w:r>
      <w:r w:rsidRPr="00BA4F79">
        <w:rPr>
          <w:b/>
          <w:bCs/>
          <w:sz w:val="28"/>
          <w:szCs w:val="28"/>
          <w:u w:val="single"/>
        </w:rPr>
        <w:t>Rules:</w:t>
      </w:r>
    </w:p>
    <w:p w14:paraId="293EA600" w14:textId="04E9D28B" w:rsidR="00BA4F79" w:rsidRDefault="00000000" w:rsidP="00BA4F79">
      <w:pPr>
        <w:pStyle w:val="BodyText"/>
        <w:spacing w:before="216"/>
        <w:ind w:right="116"/>
        <w:jc w:val="center"/>
        <w:sectPr w:rsidR="00BA4F79" w:rsidSect="00675C6F">
          <w:headerReference w:type="even" r:id="rId9"/>
          <w:headerReference w:type="default" r:id="rId10"/>
          <w:footerReference w:type="even" r:id="rId11"/>
          <w:footerReference w:type="default" r:id="rId12"/>
          <w:headerReference w:type="first" r:id="rId13"/>
          <w:footerReference w:type="first" r:id="rId14"/>
          <w:pgSz w:w="12240" w:h="15840"/>
          <w:pgMar w:top="700" w:right="980" w:bottom="280" w:left="1040" w:header="720" w:footer="720" w:gutter="0"/>
          <w:pgNumType w:start="1"/>
          <w:cols w:space="720"/>
          <w:titlePg/>
          <w:docGrid w:linePitch="299"/>
        </w:sectPr>
      </w:pPr>
      <w:r>
        <w:t>The</w:t>
      </w:r>
      <w:r>
        <w:rPr>
          <w:spacing w:val="40"/>
        </w:rPr>
        <w:t xml:space="preserve"> </w:t>
      </w:r>
      <w:r>
        <w:t>Committee</w:t>
      </w:r>
      <w:r>
        <w:rPr>
          <w:spacing w:val="40"/>
        </w:rPr>
        <w:t xml:space="preserve"> </w:t>
      </w:r>
      <w:r>
        <w:t>shall</w:t>
      </w:r>
      <w:r>
        <w:rPr>
          <w:spacing w:val="40"/>
        </w:rPr>
        <w:t xml:space="preserve"> </w:t>
      </w:r>
      <w:r>
        <w:t>be</w:t>
      </w:r>
      <w:r>
        <w:rPr>
          <w:spacing w:val="40"/>
        </w:rPr>
        <w:t xml:space="preserve"> </w:t>
      </w:r>
      <w:r>
        <w:t>responsible</w:t>
      </w:r>
      <w:r>
        <w:rPr>
          <w:spacing w:val="40"/>
        </w:rPr>
        <w:t xml:space="preserve"> </w:t>
      </w:r>
      <w:r>
        <w:t>for</w:t>
      </w:r>
      <w:r>
        <w:rPr>
          <w:spacing w:val="40"/>
        </w:rPr>
        <w:t xml:space="preserve"> </w:t>
      </w:r>
      <w:r>
        <w:t>establishing</w:t>
      </w:r>
      <w:r>
        <w:rPr>
          <w:spacing w:val="40"/>
        </w:rPr>
        <w:t xml:space="preserve"> </w:t>
      </w:r>
      <w:r>
        <w:t>Show</w:t>
      </w:r>
      <w:r>
        <w:rPr>
          <w:spacing w:val="40"/>
        </w:rPr>
        <w:t xml:space="preserve"> </w:t>
      </w:r>
      <w:r>
        <w:t>Rules</w:t>
      </w:r>
      <w:r>
        <w:rPr>
          <w:spacing w:val="40"/>
        </w:rPr>
        <w:t xml:space="preserve"> </w:t>
      </w:r>
      <w:r>
        <w:t>and</w:t>
      </w:r>
      <w:r>
        <w:rPr>
          <w:spacing w:val="40"/>
        </w:rPr>
        <w:t xml:space="preserve"> </w:t>
      </w:r>
      <w:r>
        <w:t>their</w:t>
      </w:r>
      <w:r>
        <w:rPr>
          <w:spacing w:val="40"/>
        </w:rPr>
        <w:t xml:space="preserve"> </w:t>
      </w:r>
      <w:r>
        <w:t>amendments</w:t>
      </w:r>
      <w:r>
        <w:rPr>
          <w:spacing w:val="40"/>
        </w:rPr>
        <w:t xml:space="preserve"> </w:t>
      </w:r>
      <w:r>
        <w:t>from time to</w:t>
      </w:r>
      <w:r>
        <w:rPr>
          <w:spacing w:val="40"/>
        </w:rPr>
        <w:t xml:space="preserve"> </w:t>
      </w:r>
      <w:r>
        <w:t>time</w:t>
      </w:r>
      <w:r w:rsidR="00BA4F79">
        <w:t xml:space="preserve">. </w:t>
      </w:r>
      <w:r>
        <w:t>The Show Rules shall be submitted to the Belgian Alliance for their approval.</w:t>
      </w:r>
      <w:r>
        <w:rPr>
          <w:spacing w:val="40"/>
        </w:rPr>
        <w:t xml:space="preserve"> </w:t>
      </w:r>
      <w:r>
        <w:t>The Show Rules may be amended by a majority vote of the Committee Members and subject to the approval of the Belgian Allian</w:t>
      </w:r>
      <w:r w:rsidR="00BA4F79">
        <w:t>ce</w:t>
      </w:r>
    </w:p>
    <w:p w14:paraId="0B4B6B9C" w14:textId="77777777" w:rsidR="007C2F12" w:rsidRDefault="007C2F12" w:rsidP="00BA4F79"/>
    <w:p w14:paraId="32AF523D" w14:textId="5C7AB095" w:rsidR="007C2F12" w:rsidRPr="000F73BF" w:rsidRDefault="00000000" w:rsidP="00BA4F79">
      <w:pPr>
        <w:rPr>
          <w:b/>
          <w:bCs/>
          <w:sz w:val="24"/>
          <w:szCs w:val="24"/>
        </w:rPr>
      </w:pPr>
      <w:r w:rsidRPr="00BA4F79">
        <w:rPr>
          <w:b/>
          <w:bCs/>
          <w:sz w:val="24"/>
          <w:szCs w:val="24"/>
          <w:u w:val="single"/>
        </w:rPr>
        <w:t>Two</w:t>
      </w:r>
      <w:r w:rsidRPr="00BA4F79">
        <w:rPr>
          <w:b/>
          <w:bCs/>
          <w:spacing w:val="-6"/>
          <w:sz w:val="24"/>
          <w:szCs w:val="24"/>
          <w:u w:val="single"/>
        </w:rPr>
        <w:t xml:space="preserve"> </w:t>
      </w:r>
      <w:r w:rsidRPr="00BA4F79">
        <w:rPr>
          <w:b/>
          <w:bCs/>
          <w:sz w:val="24"/>
          <w:szCs w:val="24"/>
          <w:u w:val="single"/>
        </w:rPr>
        <w:t>Division</w:t>
      </w:r>
      <w:r w:rsidRPr="00BA4F79">
        <w:rPr>
          <w:b/>
          <w:bCs/>
          <w:spacing w:val="-2"/>
          <w:sz w:val="24"/>
          <w:szCs w:val="24"/>
          <w:u w:val="single"/>
        </w:rPr>
        <w:t xml:space="preserve"> </w:t>
      </w:r>
      <w:r w:rsidRPr="00BA4F79">
        <w:rPr>
          <w:b/>
          <w:bCs/>
          <w:sz w:val="24"/>
          <w:szCs w:val="24"/>
          <w:u w:val="single"/>
        </w:rPr>
        <w:t>–</w:t>
      </w:r>
      <w:r w:rsidRPr="00BA4F79">
        <w:rPr>
          <w:b/>
          <w:bCs/>
          <w:spacing w:val="-4"/>
          <w:sz w:val="24"/>
          <w:szCs w:val="24"/>
          <w:u w:val="single"/>
        </w:rPr>
        <w:t xml:space="preserve"> </w:t>
      </w:r>
      <w:r w:rsidRPr="00BA4F79">
        <w:rPr>
          <w:b/>
          <w:bCs/>
          <w:sz w:val="24"/>
          <w:szCs w:val="24"/>
          <w:u w:val="single"/>
        </w:rPr>
        <w:t>Eight</w:t>
      </w:r>
      <w:r w:rsidRPr="00BA4F79">
        <w:rPr>
          <w:b/>
          <w:bCs/>
          <w:spacing w:val="-3"/>
          <w:sz w:val="24"/>
          <w:szCs w:val="24"/>
          <w:u w:val="single"/>
        </w:rPr>
        <w:t xml:space="preserve"> </w:t>
      </w:r>
      <w:r w:rsidRPr="00BA4F79">
        <w:rPr>
          <w:b/>
          <w:bCs/>
          <w:spacing w:val="-2"/>
          <w:sz w:val="24"/>
          <w:szCs w:val="24"/>
          <w:u w:val="single"/>
        </w:rPr>
        <w:t>Classes</w:t>
      </w:r>
    </w:p>
    <w:p w14:paraId="1BADDF2E" w14:textId="58AFDAF7" w:rsidR="007C2F12" w:rsidRDefault="00225306" w:rsidP="00BA4F79">
      <w:pPr>
        <w:rPr>
          <w:sz w:val="24"/>
          <w:szCs w:val="24"/>
        </w:rPr>
      </w:pPr>
      <w:r w:rsidRPr="00225306">
        <w:rPr>
          <w:sz w:val="24"/>
          <w:szCs w:val="24"/>
        </w:rPr>
        <w:t>The National Belgian Futurity will be shown each year in two divisions – Stallions/Geldings (together) and Mares. Each division will have four classes, which will be Weanling, Yearling, Two-Year-Old and Three-Year-Old, for a total of eight classes, four for each division. *Registered Belgian geldings are eligible to be shown in the Futurity, provided they comply with all other requirements of the Futurity rules. Qualifying geldings will show with stallions.</w:t>
      </w:r>
    </w:p>
    <w:p w14:paraId="7F76C12E" w14:textId="77777777" w:rsidR="00225306" w:rsidRPr="00BA4F79" w:rsidRDefault="00225306" w:rsidP="00BA4F79">
      <w:pPr>
        <w:rPr>
          <w:sz w:val="24"/>
          <w:szCs w:val="24"/>
        </w:rPr>
      </w:pPr>
    </w:p>
    <w:p w14:paraId="54B848CC" w14:textId="202C3F07" w:rsidR="007C2F12" w:rsidRPr="000F73BF" w:rsidRDefault="00000000" w:rsidP="00BA4F79">
      <w:pPr>
        <w:rPr>
          <w:b/>
          <w:bCs/>
          <w:sz w:val="24"/>
          <w:szCs w:val="24"/>
        </w:rPr>
      </w:pPr>
      <w:r w:rsidRPr="00BA4F79">
        <w:rPr>
          <w:b/>
          <w:bCs/>
          <w:sz w:val="24"/>
          <w:szCs w:val="24"/>
          <w:u w:val="single"/>
        </w:rPr>
        <w:t>What</w:t>
      </w:r>
      <w:r w:rsidRPr="00BA4F79">
        <w:rPr>
          <w:b/>
          <w:bCs/>
          <w:spacing w:val="-4"/>
          <w:sz w:val="24"/>
          <w:szCs w:val="24"/>
          <w:u w:val="single"/>
        </w:rPr>
        <w:t xml:space="preserve"> </w:t>
      </w:r>
      <w:r w:rsidRPr="00BA4F79">
        <w:rPr>
          <w:b/>
          <w:bCs/>
          <w:sz w:val="24"/>
          <w:szCs w:val="24"/>
          <w:u w:val="single"/>
        </w:rPr>
        <w:t>Horses</w:t>
      </w:r>
      <w:r w:rsidRPr="00BA4F79">
        <w:rPr>
          <w:b/>
          <w:bCs/>
          <w:spacing w:val="-4"/>
          <w:sz w:val="24"/>
          <w:szCs w:val="24"/>
          <w:u w:val="single"/>
        </w:rPr>
        <w:t xml:space="preserve"> </w:t>
      </w:r>
      <w:r w:rsidRPr="00BA4F79">
        <w:rPr>
          <w:b/>
          <w:bCs/>
          <w:sz w:val="24"/>
          <w:szCs w:val="24"/>
          <w:u w:val="single"/>
        </w:rPr>
        <w:t>are</w:t>
      </w:r>
      <w:r w:rsidRPr="00BA4F79">
        <w:rPr>
          <w:b/>
          <w:bCs/>
          <w:spacing w:val="-4"/>
          <w:sz w:val="24"/>
          <w:szCs w:val="24"/>
          <w:u w:val="single"/>
        </w:rPr>
        <w:t xml:space="preserve"> </w:t>
      </w:r>
      <w:r w:rsidRPr="00BA4F79">
        <w:rPr>
          <w:b/>
          <w:bCs/>
          <w:spacing w:val="-2"/>
          <w:sz w:val="24"/>
          <w:szCs w:val="24"/>
          <w:u w:val="single"/>
        </w:rPr>
        <w:t>Eligible</w:t>
      </w:r>
    </w:p>
    <w:p w14:paraId="3CCD9DD7" w14:textId="77777777" w:rsidR="007C2F12" w:rsidRPr="00BA4F79" w:rsidRDefault="00000000" w:rsidP="00BA4F79">
      <w:pPr>
        <w:rPr>
          <w:sz w:val="24"/>
          <w:szCs w:val="24"/>
        </w:rPr>
      </w:pPr>
      <w:r w:rsidRPr="00BA4F79">
        <w:rPr>
          <w:sz w:val="24"/>
          <w:szCs w:val="24"/>
        </w:rPr>
        <w:t>All horses nominated and shown in the Futurity must be registered with the Belgian Draft Horse Corporation of America or the Canadian Belgian Horse Association.</w:t>
      </w:r>
      <w:r w:rsidRPr="00BA4F79">
        <w:rPr>
          <w:spacing w:val="40"/>
          <w:sz w:val="24"/>
          <w:szCs w:val="24"/>
        </w:rPr>
        <w:t xml:space="preserve"> </w:t>
      </w:r>
      <w:r w:rsidRPr="00BA4F79">
        <w:rPr>
          <w:sz w:val="24"/>
          <w:szCs w:val="24"/>
        </w:rPr>
        <w:t>Further, all horses nominated and shown must be the produce of stallions and mares that are registered with the Belgian Draft Horse Corporation of America or the Canadian Belgian Horse Association and properly nominated to the National Belgian Futurity.</w:t>
      </w:r>
    </w:p>
    <w:p w14:paraId="372D11E1" w14:textId="77777777" w:rsidR="007C2F12" w:rsidRPr="00BA4F79" w:rsidRDefault="007C2F12" w:rsidP="00BA4F79">
      <w:pPr>
        <w:rPr>
          <w:b/>
          <w:bCs/>
          <w:sz w:val="24"/>
          <w:szCs w:val="24"/>
        </w:rPr>
      </w:pPr>
    </w:p>
    <w:p w14:paraId="2A69521D" w14:textId="023757B4" w:rsidR="007C2F12" w:rsidRPr="000F73BF" w:rsidRDefault="00000000" w:rsidP="00BA4F79">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the</w:t>
      </w:r>
      <w:r w:rsidRPr="00BA4F79">
        <w:rPr>
          <w:b/>
          <w:bCs/>
          <w:spacing w:val="-4"/>
          <w:sz w:val="24"/>
          <w:szCs w:val="24"/>
          <w:u w:val="single"/>
        </w:rPr>
        <w:t xml:space="preserve"> Sire</w:t>
      </w:r>
    </w:p>
    <w:p w14:paraId="257FE9CB" w14:textId="77777777" w:rsidR="007C2F12" w:rsidRPr="00BA4F79" w:rsidRDefault="00000000" w:rsidP="00BA4F79">
      <w:pPr>
        <w:rPr>
          <w:sz w:val="24"/>
          <w:szCs w:val="24"/>
        </w:rPr>
      </w:pPr>
      <w:r w:rsidRPr="00BA4F79">
        <w:rPr>
          <w:sz w:val="24"/>
          <w:szCs w:val="24"/>
        </w:rPr>
        <w:t>For a horse to be eligible to be shown in the National Belgian Futurity, it is necessary that the Sire be nominated.</w:t>
      </w:r>
    </w:p>
    <w:p w14:paraId="3738E09F" w14:textId="77777777" w:rsidR="007C2F12" w:rsidRPr="00BA4F79" w:rsidRDefault="007C2F12" w:rsidP="00BA4F79">
      <w:pPr>
        <w:rPr>
          <w:sz w:val="24"/>
          <w:szCs w:val="24"/>
        </w:rPr>
      </w:pPr>
    </w:p>
    <w:p w14:paraId="1C0DFF5E" w14:textId="77777777" w:rsidR="007C2F12" w:rsidRPr="00BA4F79" w:rsidRDefault="00000000" w:rsidP="00BA4F79">
      <w:pPr>
        <w:rPr>
          <w:sz w:val="24"/>
          <w:szCs w:val="24"/>
        </w:rPr>
      </w:pPr>
      <w:r w:rsidRPr="00BA4F79">
        <w:rPr>
          <w:sz w:val="24"/>
          <w:szCs w:val="24"/>
        </w:rPr>
        <w:t>The nomination can be made either by the Sire’s owner or the owner of the progeny being nominated to the National Belgian Futurity.</w:t>
      </w:r>
      <w:r w:rsidRPr="00BA4F79">
        <w:rPr>
          <w:spacing w:val="40"/>
          <w:sz w:val="24"/>
          <w:szCs w:val="24"/>
        </w:rPr>
        <w:t xml:space="preserve"> </w:t>
      </w:r>
      <w:r w:rsidRPr="00BA4F79">
        <w:rPr>
          <w:sz w:val="24"/>
          <w:szCs w:val="24"/>
        </w:rPr>
        <w:t xml:space="preserve">Should both the owner of the Sire and the owner of the progeny being nominated to the Futurity, both nominate the Sire, then the Sire’s owner’s nomination shall prevail, and any fees paid by the progeny owner to nominate the Sire shall be </w:t>
      </w:r>
      <w:r w:rsidRPr="00BA4F79">
        <w:rPr>
          <w:spacing w:val="-2"/>
          <w:sz w:val="24"/>
          <w:szCs w:val="24"/>
        </w:rPr>
        <w:t>returned.</w:t>
      </w:r>
    </w:p>
    <w:p w14:paraId="600A7730" w14:textId="77777777" w:rsidR="007C2F12" w:rsidRPr="00BA4F79" w:rsidRDefault="007C2F12" w:rsidP="00BA4F79">
      <w:pPr>
        <w:rPr>
          <w:sz w:val="24"/>
          <w:szCs w:val="24"/>
        </w:rPr>
      </w:pPr>
    </w:p>
    <w:p w14:paraId="0C8B5591" w14:textId="77777777" w:rsidR="007C2F12" w:rsidRPr="00BA4F79" w:rsidRDefault="00000000" w:rsidP="00BA4F79">
      <w:pPr>
        <w:rPr>
          <w:sz w:val="24"/>
          <w:szCs w:val="24"/>
        </w:rPr>
      </w:pPr>
      <w:r w:rsidRPr="00BA4F79">
        <w:rPr>
          <w:sz w:val="24"/>
          <w:szCs w:val="24"/>
        </w:rPr>
        <w:t>That a nomination fee of $75.00 be paid to the Futurity on or before July 1</w:t>
      </w:r>
      <w:r w:rsidRPr="00BA4F79">
        <w:rPr>
          <w:sz w:val="24"/>
          <w:szCs w:val="24"/>
          <w:vertAlign w:val="superscript"/>
        </w:rPr>
        <w:t>st</w:t>
      </w:r>
      <w:r w:rsidRPr="00BA4F79">
        <w:rPr>
          <w:sz w:val="24"/>
          <w:szCs w:val="24"/>
        </w:rPr>
        <w:t xml:space="preserve"> of the year the foal is nominated.</w:t>
      </w:r>
      <w:r w:rsidRPr="00BA4F79">
        <w:rPr>
          <w:spacing w:val="80"/>
          <w:sz w:val="24"/>
          <w:szCs w:val="24"/>
        </w:rPr>
        <w:t xml:space="preserve"> </w:t>
      </w:r>
      <w:r w:rsidRPr="00BA4F79">
        <w:rPr>
          <w:sz w:val="24"/>
          <w:szCs w:val="24"/>
        </w:rPr>
        <w:t>A late fee of $25.00 if paid after July 1 but no later than July 31</w:t>
      </w:r>
      <w:r w:rsidRPr="00BA4F79">
        <w:rPr>
          <w:sz w:val="24"/>
          <w:szCs w:val="24"/>
          <w:vertAlign w:val="superscript"/>
        </w:rPr>
        <w:t>st</w:t>
      </w:r>
      <w:r w:rsidRPr="00BA4F79">
        <w:rPr>
          <w:sz w:val="24"/>
          <w:szCs w:val="24"/>
        </w:rPr>
        <w:t xml:space="preserve"> of the current year.</w:t>
      </w:r>
      <w:r w:rsidRPr="00BA4F79">
        <w:rPr>
          <w:spacing w:val="40"/>
          <w:sz w:val="24"/>
          <w:szCs w:val="24"/>
        </w:rPr>
        <w:t xml:space="preserve"> </w:t>
      </w:r>
      <w:r w:rsidRPr="00BA4F79">
        <w:rPr>
          <w:sz w:val="24"/>
          <w:szCs w:val="24"/>
        </w:rPr>
        <w:t>However, if a yearling was not nominated as a foal, but is nominated for the yearling class and the Sire was not nominated in the calendar year that the yearling was a foal, then a Sire nomination fee of $100.00 must be paid when that yearling is nominated (see rules</w:t>
      </w:r>
      <w:r w:rsidRPr="00BA4F79">
        <w:rPr>
          <w:spacing w:val="40"/>
          <w:sz w:val="24"/>
          <w:szCs w:val="24"/>
        </w:rPr>
        <w:t xml:space="preserve"> </w:t>
      </w:r>
      <w:r w:rsidRPr="00BA4F79">
        <w:rPr>
          <w:sz w:val="24"/>
          <w:szCs w:val="24"/>
        </w:rPr>
        <w:t>for yearling nomination).</w:t>
      </w:r>
    </w:p>
    <w:p w14:paraId="585E4915" w14:textId="77777777" w:rsidR="007C2F12" w:rsidRPr="00BA4F79" w:rsidRDefault="007C2F12" w:rsidP="00BA4F79">
      <w:pPr>
        <w:rPr>
          <w:sz w:val="24"/>
          <w:szCs w:val="24"/>
        </w:rPr>
      </w:pPr>
    </w:p>
    <w:p w14:paraId="34268751" w14:textId="77777777" w:rsidR="007C2F12" w:rsidRPr="00BA4F79" w:rsidRDefault="00000000" w:rsidP="00BA4F79">
      <w:pPr>
        <w:rPr>
          <w:sz w:val="24"/>
          <w:szCs w:val="24"/>
        </w:rPr>
      </w:pPr>
      <w:r w:rsidRPr="00BA4F79">
        <w:rPr>
          <w:sz w:val="24"/>
          <w:szCs w:val="24"/>
        </w:rPr>
        <w:t>The nominator of the Sire will be eligible for Sire payouts from the purse depending on the placings of that sire’s progeny at the Futurity show.</w:t>
      </w:r>
    </w:p>
    <w:p w14:paraId="4521FC5A" w14:textId="77777777" w:rsidR="007C2F12" w:rsidRPr="00BA4F79" w:rsidRDefault="007C2F12" w:rsidP="00BA4F79">
      <w:pPr>
        <w:rPr>
          <w:sz w:val="24"/>
          <w:szCs w:val="24"/>
        </w:rPr>
      </w:pPr>
    </w:p>
    <w:p w14:paraId="3EA779A6" w14:textId="2033E726" w:rsidR="007C2F12" w:rsidRPr="000F73BF" w:rsidRDefault="00000000" w:rsidP="00BA4F79">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the</w:t>
      </w:r>
      <w:r w:rsidRPr="00BA4F79">
        <w:rPr>
          <w:b/>
          <w:bCs/>
          <w:spacing w:val="-4"/>
          <w:sz w:val="24"/>
          <w:szCs w:val="24"/>
          <w:u w:val="single"/>
        </w:rPr>
        <w:t xml:space="preserve"> </w:t>
      </w:r>
      <w:r w:rsidRPr="00BA4F79">
        <w:rPr>
          <w:b/>
          <w:bCs/>
          <w:spacing w:val="-5"/>
          <w:sz w:val="24"/>
          <w:szCs w:val="24"/>
          <w:u w:val="single"/>
        </w:rPr>
        <w:t>Dam</w:t>
      </w:r>
    </w:p>
    <w:p w14:paraId="39F2B4B0" w14:textId="77777777" w:rsidR="007C2F12" w:rsidRPr="00BA4F79" w:rsidRDefault="00000000" w:rsidP="00BA4F79">
      <w:pPr>
        <w:rPr>
          <w:sz w:val="24"/>
          <w:szCs w:val="24"/>
        </w:rPr>
      </w:pPr>
      <w:r w:rsidRPr="00BA4F79">
        <w:rPr>
          <w:sz w:val="24"/>
          <w:szCs w:val="24"/>
        </w:rPr>
        <w:t>To</w:t>
      </w:r>
      <w:r w:rsidRPr="00BA4F79">
        <w:rPr>
          <w:spacing w:val="-1"/>
          <w:sz w:val="24"/>
          <w:szCs w:val="24"/>
        </w:rPr>
        <w:t xml:space="preserve"> </w:t>
      </w:r>
      <w:r w:rsidRPr="00BA4F79">
        <w:rPr>
          <w:sz w:val="24"/>
          <w:szCs w:val="24"/>
        </w:rPr>
        <w:t>nominate</w:t>
      </w:r>
      <w:r w:rsidRPr="00BA4F79">
        <w:rPr>
          <w:spacing w:val="-1"/>
          <w:sz w:val="24"/>
          <w:szCs w:val="24"/>
        </w:rPr>
        <w:t xml:space="preserve"> </w:t>
      </w:r>
      <w:r w:rsidRPr="00BA4F79">
        <w:rPr>
          <w:sz w:val="24"/>
          <w:szCs w:val="24"/>
        </w:rPr>
        <w:t>a</w:t>
      </w:r>
      <w:r w:rsidRPr="00BA4F79">
        <w:rPr>
          <w:spacing w:val="-3"/>
          <w:sz w:val="24"/>
          <w:szCs w:val="24"/>
        </w:rPr>
        <w:t xml:space="preserve"> </w:t>
      </w:r>
      <w:r w:rsidRPr="00BA4F79">
        <w:rPr>
          <w:sz w:val="24"/>
          <w:szCs w:val="24"/>
        </w:rPr>
        <w:t>Dam</w:t>
      </w:r>
      <w:r w:rsidRPr="00BA4F79">
        <w:rPr>
          <w:spacing w:val="-1"/>
          <w:sz w:val="24"/>
          <w:szCs w:val="24"/>
        </w:rPr>
        <w:t xml:space="preserve"> </w:t>
      </w:r>
      <w:r w:rsidRPr="00BA4F79">
        <w:rPr>
          <w:sz w:val="24"/>
          <w:szCs w:val="24"/>
        </w:rPr>
        <w:t>in</w:t>
      </w:r>
      <w:r w:rsidRPr="00BA4F79">
        <w:rPr>
          <w:spacing w:val="-1"/>
          <w:sz w:val="24"/>
          <w:szCs w:val="24"/>
        </w:rPr>
        <w:t xml:space="preserve"> </w:t>
      </w:r>
      <w:r w:rsidRPr="00BA4F79">
        <w:rPr>
          <w:sz w:val="24"/>
          <w:szCs w:val="24"/>
        </w:rPr>
        <w:t>the</w:t>
      </w:r>
      <w:r w:rsidRPr="00BA4F79">
        <w:rPr>
          <w:spacing w:val="-2"/>
          <w:sz w:val="24"/>
          <w:szCs w:val="24"/>
        </w:rPr>
        <w:t xml:space="preserve"> </w:t>
      </w:r>
      <w:r w:rsidRPr="00BA4F79">
        <w:rPr>
          <w:sz w:val="24"/>
          <w:szCs w:val="24"/>
        </w:rPr>
        <w:t>Futurity,</w:t>
      </w:r>
      <w:r w:rsidRPr="00BA4F79">
        <w:rPr>
          <w:spacing w:val="-1"/>
          <w:sz w:val="24"/>
          <w:szCs w:val="24"/>
        </w:rPr>
        <w:t xml:space="preserve"> </w:t>
      </w:r>
      <w:r w:rsidRPr="00BA4F79">
        <w:rPr>
          <w:sz w:val="24"/>
          <w:szCs w:val="24"/>
        </w:rPr>
        <w:t>the following</w:t>
      </w:r>
      <w:r w:rsidRPr="00BA4F79">
        <w:rPr>
          <w:spacing w:val="-2"/>
          <w:sz w:val="24"/>
          <w:szCs w:val="24"/>
        </w:rPr>
        <w:t xml:space="preserve"> </w:t>
      </w:r>
      <w:r w:rsidRPr="00BA4F79">
        <w:rPr>
          <w:sz w:val="24"/>
          <w:szCs w:val="24"/>
        </w:rPr>
        <w:t>is</w:t>
      </w:r>
      <w:r w:rsidRPr="00BA4F79">
        <w:rPr>
          <w:spacing w:val="-1"/>
          <w:sz w:val="24"/>
          <w:szCs w:val="24"/>
        </w:rPr>
        <w:t xml:space="preserve"> </w:t>
      </w:r>
      <w:r w:rsidRPr="00BA4F79">
        <w:rPr>
          <w:spacing w:val="-2"/>
          <w:sz w:val="24"/>
          <w:szCs w:val="24"/>
        </w:rPr>
        <w:t>necessary:</w:t>
      </w:r>
    </w:p>
    <w:p w14:paraId="2F0AA68B" w14:textId="77777777" w:rsidR="007C2F12" w:rsidRPr="00BA4F79" w:rsidRDefault="007C2F12" w:rsidP="00BA4F79">
      <w:pPr>
        <w:rPr>
          <w:sz w:val="24"/>
          <w:szCs w:val="24"/>
        </w:rPr>
      </w:pPr>
    </w:p>
    <w:p w14:paraId="1C4DBE54" w14:textId="69D52815" w:rsidR="007C2F12" w:rsidRPr="00BA4F79" w:rsidRDefault="00000000" w:rsidP="00BA4F79">
      <w:pPr>
        <w:rPr>
          <w:sz w:val="24"/>
          <w:szCs w:val="24"/>
        </w:rPr>
        <w:sectPr w:rsidR="007C2F12" w:rsidRPr="00BA4F79" w:rsidSect="00675C6F">
          <w:footerReference w:type="default" r:id="rId15"/>
          <w:pgSz w:w="12240" w:h="15840"/>
          <w:pgMar w:top="1820" w:right="980" w:bottom="280" w:left="1040" w:header="720" w:footer="720" w:gutter="0"/>
          <w:cols w:space="720"/>
        </w:sectPr>
      </w:pPr>
      <w:r w:rsidRPr="00BA4F79">
        <w:rPr>
          <w:sz w:val="24"/>
          <w:szCs w:val="24"/>
        </w:rPr>
        <w:t>There</w:t>
      </w:r>
      <w:r w:rsidRPr="00BA4F79">
        <w:rPr>
          <w:spacing w:val="-3"/>
          <w:sz w:val="24"/>
          <w:szCs w:val="24"/>
        </w:rPr>
        <w:t xml:space="preserve"> </w:t>
      </w:r>
      <w:r w:rsidRPr="00BA4F79">
        <w:rPr>
          <w:sz w:val="24"/>
          <w:szCs w:val="24"/>
        </w:rPr>
        <w:t>will be</w:t>
      </w:r>
      <w:r w:rsidRPr="00BA4F79">
        <w:rPr>
          <w:spacing w:val="-2"/>
          <w:sz w:val="24"/>
          <w:szCs w:val="24"/>
        </w:rPr>
        <w:t xml:space="preserve"> </w:t>
      </w:r>
      <w:r w:rsidRPr="00BA4F79">
        <w:rPr>
          <w:sz w:val="24"/>
          <w:szCs w:val="24"/>
        </w:rPr>
        <w:t>no nomination</w:t>
      </w:r>
      <w:r w:rsidRPr="00BA4F79">
        <w:rPr>
          <w:spacing w:val="-1"/>
          <w:sz w:val="24"/>
          <w:szCs w:val="24"/>
        </w:rPr>
        <w:t xml:space="preserve"> </w:t>
      </w:r>
      <w:r w:rsidRPr="00BA4F79">
        <w:rPr>
          <w:sz w:val="24"/>
          <w:szCs w:val="24"/>
        </w:rPr>
        <w:t>fee</w:t>
      </w:r>
      <w:r w:rsidRPr="00BA4F79">
        <w:rPr>
          <w:spacing w:val="-1"/>
          <w:sz w:val="24"/>
          <w:szCs w:val="24"/>
        </w:rPr>
        <w:t xml:space="preserve"> </w:t>
      </w:r>
      <w:r w:rsidRPr="00BA4F79">
        <w:rPr>
          <w:sz w:val="24"/>
          <w:szCs w:val="24"/>
        </w:rPr>
        <w:t>for</w:t>
      </w:r>
      <w:r w:rsidRPr="00BA4F79">
        <w:rPr>
          <w:spacing w:val="-1"/>
          <w:sz w:val="24"/>
          <w:szCs w:val="24"/>
        </w:rPr>
        <w:t xml:space="preserve"> </w:t>
      </w:r>
      <w:r w:rsidRPr="00BA4F79">
        <w:rPr>
          <w:sz w:val="24"/>
          <w:szCs w:val="24"/>
        </w:rPr>
        <w:t>the</w:t>
      </w:r>
      <w:r w:rsidRPr="00BA4F79">
        <w:rPr>
          <w:spacing w:val="-1"/>
          <w:sz w:val="24"/>
          <w:szCs w:val="24"/>
        </w:rPr>
        <w:t xml:space="preserve"> </w:t>
      </w:r>
      <w:r w:rsidRPr="00BA4F79">
        <w:rPr>
          <w:spacing w:val="-4"/>
          <w:sz w:val="24"/>
          <w:szCs w:val="24"/>
        </w:rPr>
        <w:t>Dam.</w:t>
      </w:r>
    </w:p>
    <w:p w14:paraId="6D8B7035" w14:textId="77777777" w:rsidR="007C2F12" w:rsidRPr="00BA4F79" w:rsidRDefault="00000000" w:rsidP="00BA4F79">
      <w:pPr>
        <w:rPr>
          <w:sz w:val="24"/>
          <w:szCs w:val="24"/>
        </w:rPr>
      </w:pPr>
      <w:r w:rsidRPr="00BA4F79">
        <w:rPr>
          <w:sz w:val="24"/>
          <w:szCs w:val="24"/>
        </w:rPr>
        <w:lastRenderedPageBreak/>
        <w:t>The nominator of the Dam will be eligible for Dam payouts from the purse depending on the placings of that Dam’s progeny at the Futurity show.</w:t>
      </w:r>
    </w:p>
    <w:p w14:paraId="110CBE4B" w14:textId="77777777" w:rsidR="007C2F12" w:rsidRPr="00BA4F79" w:rsidRDefault="007C2F12" w:rsidP="00BA4F79">
      <w:pPr>
        <w:rPr>
          <w:sz w:val="24"/>
          <w:szCs w:val="24"/>
        </w:rPr>
      </w:pPr>
    </w:p>
    <w:p w14:paraId="0D298FBD" w14:textId="327DD3D2" w:rsidR="007C2F12" w:rsidRPr="000F73BF" w:rsidRDefault="00000000" w:rsidP="00BA4F79">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2"/>
          <w:sz w:val="24"/>
          <w:szCs w:val="24"/>
          <w:u w:val="single"/>
        </w:rPr>
        <w:t xml:space="preserve"> </w:t>
      </w:r>
      <w:r w:rsidRPr="00BA4F79">
        <w:rPr>
          <w:b/>
          <w:bCs/>
          <w:sz w:val="24"/>
          <w:szCs w:val="24"/>
          <w:u w:val="single"/>
        </w:rPr>
        <w:t>a</w:t>
      </w:r>
      <w:r w:rsidRPr="00BA4F79">
        <w:rPr>
          <w:b/>
          <w:bCs/>
          <w:spacing w:val="-4"/>
          <w:sz w:val="24"/>
          <w:szCs w:val="24"/>
          <w:u w:val="single"/>
        </w:rPr>
        <w:t xml:space="preserve"> </w:t>
      </w:r>
      <w:r w:rsidRPr="00BA4F79">
        <w:rPr>
          <w:b/>
          <w:bCs/>
          <w:spacing w:val="-2"/>
          <w:sz w:val="24"/>
          <w:szCs w:val="24"/>
          <w:u w:val="single"/>
        </w:rPr>
        <w:t>Weanling</w:t>
      </w:r>
    </w:p>
    <w:p w14:paraId="0E7BECED" w14:textId="77777777" w:rsidR="007C2F12" w:rsidRPr="00BA4F79" w:rsidRDefault="00000000" w:rsidP="00BA4F79">
      <w:pPr>
        <w:rPr>
          <w:sz w:val="24"/>
          <w:szCs w:val="24"/>
        </w:rPr>
      </w:pPr>
      <w:r w:rsidRPr="00BA4F79">
        <w:rPr>
          <w:sz w:val="24"/>
          <w:szCs w:val="24"/>
        </w:rPr>
        <w:t>In order to</w:t>
      </w:r>
      <w:r w:rsidRPr="00BA4F79">
        <w:rPr>
          <w:spacing w:val="17"/>
          <w:sz w:val="24"/>
          <w:szCs w:val="24"/>
        </w:rPr>
        <w:t xml:space="preserve"> </w:t>
      </w:r>
      <w:r w:rsidRPr="00BA4F79">
        <w:rPr>
          <w:sz w:val="24"/>
          <w:szCs w:val="24"/>
        </w:rPr>
        <w:t>have a foal</w:t>
      </w:r>
      <w:r w:rsidRPr="00BA4F79">
        <w:rPr>
          <w:spacing w:val="18"/>
          <w:sz w:val="24"/>
          <w:szCs w:val="24"/>
        </w:rPr>
        <w:t xml:space="preserve"> </w:t>
      </w:r>
      <w:r w:rsidRPr="00BA4F79">
        <w:rPr>
          <w:sz w:val="24"/>
          <w:szCs w:val="24"/>
        </w:rPr>
        <w:t>eligible to show as a Weanling in the Futurity,</w:t>
      </w:r>
      <w:r w:rsidRPr="00BA4F79">
        <w:rPr>
          <w:spacing w:val="22"/>
          <w:sz w:val="24"/>
          <w:szCs w:val="24"/>
        </w:rPr>
        <w:t xml:space="preserve"> </w:t>
      </w:r>
      <w:r w:rsidRPr="00BA4F79">
        <w:rPr>
          <w:sz w:val="24"/>
          <w:szCs w:val="24"/>
        </w:rPr>
        <w:t>the</w:t>
      </w:r>
      <w:r w:rsidRPr="00BA4F79">
        <w:rPr>
          <w:spacing w:val="18"/>
          <w:sz w:val="24"/>
          <w:szCs w:val="24"/>
        </w:rPr>
        <w:t xml:space="preserve"> </w:t>
      </w:r>
      <w:r w:rsidRPr="00BA4F79">
        <w:rPr>
          <w:sz w:val="24"/>
          <w:szCs w:val="24"/>
        </w:rPr>
        <w:t>following conditions</w:t>
      </w:r>
      <w:r w:rsidRPr="00BA4F79">
        <w:rPr>
          <w:spacing w:val="40"/>
          <w:sz w:val="24"/>
          <w:szCs w:val="24"/>
        </w:rPr>
        <w:t xml:space="preserve"> </w:t>
      </w:r>
      <w:r w:rsidRPr="00BA4F79">
        <w:rPr>
          <w:sz w:val="24"/>
          <w:szCs w:val="24"/>
        </w:rPr>
        <w:t>must be met:</w:t>
      </w:r>
    </w:p>
    <w:p w14:paraId="433CFA78" w14:textId="77777777" w:rsidR="007C2F12" w:rsidRPr="00BA4F79" w:rsidRDefault="007C2F12" w:rsidP="00BA4F79">
      <w:pPr>
        <w:rPr>
          <w:sz w:val="24"/>
          <w:szCs w:val="24"/>
        </w:rPr>
      </w:pPr>
    </w:p>
    <w:p w14:paraId="1561942E" w14:textId="77777777" w:rsidR="007C2F12" w:rsidRPr="00BA4F79" w:rsidRDefault="00000000" w:rsidP="00BA4F79">
      <w:pPr>
        <w:rPr>
          <w:sz w:val="24"/>
          <w:szCs w:val="24"/>
        </w:rPr>
      </w:pPr>
      <w:r w:rsidRPr="00BA4F79">
        <w:rPr>
          <w:sz w:val="24"/>
          <w:szCs w:val="24"/>
        </w:rPr>
        <w:t>A $25.00 entry fee must be paid to the Futurity on or before July 1</w:t>
      </w:r>
      <w:r w:rsidRPr="00BA4F79">
        <w:rPr>
          <w:sz w:val="24"/>
          <w:szCs w:val="24"/>
          <w:vertAlign w:val="superscript"/>
        </w:rPr>
        <w:t>st</w:t>
      </w:r>
      <w:r w:rsidRPr="00BA4F79">
        <w:rPr>
          <w:sz w:val="24"/>
          <w:szCs w:val="24"/>
        </w:rPr>
        <w:t>, a late fee of $25.00 (in</w:t>
      </w:r>
      <w:r w:rsidRPr="00BA4F79">
        <w:rPr>
          <w:spacing w:val="40"/>
          <w:sz w:val="24"/>
          <w:szCs w:val="24"/>
        </w:rPr>
        <w:t xml:space="preserve"> </w:t>
      </w:r>
      <w:r w:rsidRPr="00BA4F79">
        <w:rPr>
          <w:sz w:val="24"/>
          <w:szCs w:val="24"/>
        </w:rPr>
        <w:t>addition to the $25 entry fee) if paid after July 1</w:t>
      </w:r>
      <w:r w:rsidRPr="00BA4F79">
        <w:rPr>
          <w:sz w:val="24"/>
          <w:szCs w:val="24"/>
          <w:vertAlign w:val="superscript"/>
        </w:rPr>
        <w:t>st</w:t>
      </w:r>
      <w:r w:rsidRPr="00BA4F79">
        <w:rPr>
          <w:sz w:val="24"/>
          <w:szCs w:val="24"/>
        </w:rPr>
        <w:t>, but no later than July 31</w:t>
      </w:r>
      <w:r w:rsidRPr="00BA4F79">
        <w:rPr>
          <w:sz w:val="24"/>
          <w:szCs w:val="24"/>
          <w:vertAlign w:val="superscript"/>
        </w:rPr>
        <w:t>st</w:t>
      </w:r>
      <w:r w:rsidRPr="00BA4F79">
        <w:rPr>
          <w:sz w:val="24"/>
          <w:szCs w:val="24"/>
        </w:rPr>
        <w:t>.</w:t>
      </w:r>
    </w:p>
    <w:p w14:paraId="5B7E603B" w14:textId="77777777" w:rsidR="007C2F12" w:rsidRPr="00BA4F79" w:rsidRDefault="007C2F12" w:rsidP="00BA4F79">
      <w:pPr>
        <w:rPr>
          <w:sz w:val="24"/>
          <w:szCs w:val="24"/>
        </w:rPr>
      </w:pPr>
    </w:p>
    <w:p w14:paraId="70C4B4A8" w14:textId="6BE7B0FD" w:rsidR="007C2F12" w:rsidRPr="000F73BF" w:rsidRDefault="00000000" w:rsidP="00BA4F79">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2"/>
          <w:sz w:val="24"/>
          <w:szCs w:val="24"/>
          <w:u w:val="single"/>
        </w:rPr>
        <w:t xml:space="preserve"> </w:t>
      </w:r>
      <w:r w:rsidRPr="00BA4F79">
        <w:rPr>
          <w:b/>
          <w:bCs/>
          <w:sz w:val="24"/>
          <w:szCs w:val="24"/>
          <w:u w:val="single"/>
        </w:rPr>
        <w:t>a</w:t>
      </w:r>
      <w:r w:rsidRPr="00BA4F79">
        <w:rPr>
          <w:b/>
          <w:bCs/>
          <w:spacing w:val="-4"/>
          <w:sz w:val="24"/>
          <w:szCs w:val="24"/>
          <w:u w:val="single"/>
        </w:rPr>
        <w:t xml:space="preserve"> </w:t>
      </w:r>
      <w:r w:rsidRPr="00BA4F79">
        <w:rPr>
          <w:b/>
          <w:bCs/>
          <w:spacing w:val="-2"/>
          <w:sz w:val="24"/>
          <w:szCs w:val="24"/>
          <w:u w:val="single"/>
        </w:rPr>
        <w:t>Yearling</w:t>
      </w:r>
    </w:p>
    <w:p w14:paraId="4553737D" w14:textId="77777777" w:rsidR="007C2F12" w:rsidRPr="00BA4F79" w:rsidRDefault="00000000" w:rsidP="00BA4F79">
      <w:pPr>
        <w:rPr>
          <w:sz w:val="24"/>
          <w:szCs w:val="24"/>
        </w:rPr>
      </w:pPr>
      <w:r w:rsidRPr="00BA4F79">
        <w:rPr>
          <w:sz w:val="24"/>
          <w:szCs w:val="24"/>
        </w:rPr>
        <w:t>In order</w:t>
      </w:r>
      <w:r w:rsidRPr="00BA4F79">
        <w:rPr>
          <w:spacing w:val="-1"/>
          <w:sz w:val="24"/>
          <w:szCs w:val="24"/>
        </w:rPr>
        <w:t xml:space="preserve"> </w:t>
      </w:r>
      <w:r w:rsidRPr="00BA4F79">
        <w:rPr>
          <w:sz w:val="24"/>
          <w:szCs w:val="24"/>
        </w:rPr>
        <w:t>to have</w:t>
      </w:r>
      <w:r w:rsidRPr="00BA4F79">
        <w:rPr>
          <w:spacing w:val="-1"/>
          <w:sz w:val="24"/>
          <w:szCs w:val="24"/>
        </w:rPr>
        <w:t xml:space="preserve"> </w:t>
      </w:r>
      <w:r w:rsidRPr="00BA4F79">
        <w:rPr>
          <w:sz w:val="24"/>
          <w:szCs w:val="24"/>
        </w:rPr>
        <w:t>an entry</w:t>
      </w:r>
      <w:r w:rsidRPr="00BA4F79">
        <w:rPr>
          <w:spacing w:val="-3"/>
          <w:sz w:val="24"/>
          <w:szCs w:val="24"/>
        </w:rPr>
        <w:t xml:space="preserve"> </w:t>
      </w:r>
      <w:r w:rsidRPr="00BA4F79">
        <w:rPr>
          <w:sz w:val="24"/>
          <w:szCs w:val="24"/>
        </w:rPr>
        <w:t>eligible</w:t>
      </w:r>
      <w:r w:rsidRPr="00BA4F79">
        <w:rPr>
          <w:spacing w:val="-1"/>
          <w:sz w:val="24"/>
          <w:szCs w:val="24"/>
        </w:rPr>
        <w:t xml:space="preserve"> </w:t>
      </w:r>
      <w:r w:rsidRPr="00BA4F79">
        <w:rPr>
          <w:sz w:val="24"/>
          <w:szCs w:val="24"/>
        </w:rPr>
        <w:t>to show</w:t>
      </w:r>
      <w:r w:rsidRPr="00BA4F79">
        <w:rPr>
          <w:spacing w:val="-1"/>
          <w:sz w:val="24"/>
          <w:szCs w:val="24"/>
        </w:rPr>
        <w:t xml:space="preserve"> </w:t>
      </w:r>
      <w:r w:rsidRPr="00BA4F79">
        <w:rPr>
          <w:sz w:val="24"/>
          <w:szCs w:val="24"/>
        </w:rPr>
        <w:t>in the</w:t>
      </w:r>
      <w:r w:rsidRPr="00BA4F79">
        <w:rPr>
          <w:spacing w:val="-1"/>
          <w:sz w:val="24"/>
          <w:szCs w:val="24"/>
        </w:rPr>
        <w:t xml:space="preserve"> </w:t>
      </w:r>
      <w:r w:rsidRPr="00BA4F79">
        <w:rPr>
          <w:sz w:val="24"/>
          <w:szCs w:val="24"/>
        </w:rPr>
        <w:t>Yearling Class, the</w:t>
      </w:r>
      <w:r w:rsidRPr="00BA4F79">
        <w:rPr>
          <w:spacing w:val="-1"/>
          <w:sz w:val="24"/>
          <w:szCs w:val="24"/>
        </w:rPr>
        <w:t xml:space="preserve"> </w:t>
      </w:r>
      <w:r w:rsidRPr="00BA4F79">
        <w:rPr>
          <w:sz w:val="24"/>
          <w:szCs w:val="24"/>
        </w:rPr>
        <w:t>following</w:t>
      </w:r>
      <w:r w:rsidRPr="00BA4F79">
        <w:rPr>
          <w:spacing w:val="-2"/>
          <w:sz w:val="24"/>
          <w:szCs w:val="24"/>
        </w:rPr>
        <w:t xml:space="preserve"> </w:t>
      </w:r>
      <w:r w:rsidRPr="00BA4F79">
        <w:rPr>
          <w:sz w:val="24"/>
          <w:szCs w:val="24"/>
        </w:rPr>
        <w:t xml:space="preserve">conditions must be </w:t>
      </w:r>
      <w:r w:rsidRPr="00BA4F79">
        <w:rPr>
          <w:spacing w:val="-4"/>
          <w:sz w:val="24"/>
          <w:szCs w:val="24"/>
        </w:rPr>
        <w:t>met:</w:t>
      </w:r>
    </w:p>
    <w:p w14:paraId="2D824FF6" w14:textId="77777777" w:rsidR="007C2F12" w:rsidRPr="00BA4F79" w:rsidRDefault="007C2F12" w:rsidP="00BA4F79">
      <w:pPr>
        <w:rPr>
          <w:sz w:val="24"/>
          <w:szCs w:val="24"/>
        </w:rPr>
      </w:pPr>
    </w:p>
    <w:p w14:paraId="7B426A21" w14:textId="77777777" w:rsidR="007C2F12" w:rsidRPr="00BA4F79" w:rsidRDefault="00000000" w:rsidP="00BA4F79">
      <w:pPr>
        <w:rPr>
          <w:sz w:val="24"/>
          <w:szCs w:val="24"/>
        </w:rPr>
      </w:pPr>
      <w:r w:rsidRPr="00BA4F79">
        <w:rPr>
          <w:sz w:val="24"/>
          <w:szCs w:val="24"/>
        </w:rPr>
        <w:t>A $50.00 entry fee must be paid to the Futurity on or before July 1</w:t>
      </w:r>
      <w:r w:rsidRPr="00BA4F79">
        <w:rPr>
          <w:sz w:val="24"/>
          <w:szCs w:val="24"/>
          <w:vertAlign w:val="superscript"/>
        </w:rPr>
        <w:t>st</w:t>
      </w:r>
      <w:r w:rsidRPr="00BA4F79">
        <w:rPr>
          <w:sz w:val="24"/>
          <w:szCs w:val="24"/>
        </w:rPr>
        <w:t xml:space="preserve"> of the year the foal becomes a Yearling.</w:t>
      </w:r>
      <w:r w:rsidRPr="00BA4F79">
        <w:rPr>
          <w:spacing w:val="40"/>
          <w:sz w:val="24"/>
          <w:szCs w:val="24"/>
        </w:rPr>
        <w:t xml:space="preserve"> </w:t>
      </w:r>
      <w:r w:rsidRPr="00BA4F79">
        <w:rPr>
          <w:sz w:val="24"/>
          <w:szCs w:val="24"/>
        </w:rPr>
        <w:t>An additional late fee of $25.00 if paid after July 1</w:t>
      </w:r>
      <w:r w:rsidRPr="00BA4F79">
        <w:rPr>
          <w:sz w:val="24"/>
          <w:szCs w:val="24"/>
          <w:vertAlign w:val="superscript"/>
        </w:rPr>
        <w:t>st</w:t>
      </w:r>
      <w:r w:rsidRPr="00BA4F79">
        <w:rPr>
          <w:sz w:val="24"/>
          <w:szCs w:val="24"/>
        </w:rPr>
        <w:t>, but on or before July 31</w:t>
      </w:r>
      <w:r w:rsidRPr="00BA4F79">
        <w:rPr>
          <w:sz w:val="24"/>
          <w:szCs w:val="24"/>
          <w:vertAlign w:val="superscript"/>
        </w:rPr>
        <w:t>st</w:t>
      </w:r>
      <w:r w:rsidRPr="00BA4F79">
        <w:rPr>
          <w:sz w:val="24"/>
          <w:szCs w:val="24"/>
        </w:rPr>
        <w:t>, provided that the Yearling was nominated as a Weanling in the preceding year.</w:t>
      </w:r>
    </w:p>
    <w:p w14:paraId="3DEE650E" w14:textId="77777777" w:rsidR="007C2F12" w:rsidRPr="00BA4F79" w:rsidRDefault="007C2F12" w:rsidP="00BA4F79">
      <w:pPr>
        <w:rPr>
          <w:sz w:val="24"/>
          <w:szCs w:val="24"/>
        </w:rPr>
      </w:pPr>
    </w:p>
    <w:p w14:paraId="7DA7A7AB" w14:textId="0851844C" w:rsidR="007C2F12" w:rsidRPr="00BA4F79" w:rsidRDefault="00000000" w:rsidP="00BA4F79">
      <w:pPr>
        <w:rPr>
          <w:sz w:val="24"/>
          <w:szCs w:val="24"/>
        </w:rPr>
      </w:pPr>
      <w:r w:rsidRPr="00BA4F79">
        <w:rPr>
          <w:sz w:val="24"/>
          <w:szCs w:val="24"/>
        </w:rPr>
        <w:t>However,</w:t>
      </w:r>
      <w:r w:rsidRPr="00BA4F79">
        <w:rPr>
          <w:spacing w:val="-2"/>
          <w:sz w:val="24"/>
          <w:szCs w:val="24"/>
        </w:rPr>
        <w:t xml:space="preserve"> </w:t>
      </w:r>
      <w:r w:rsidRPr="00BA4F79">
        <w:rPr>
          <w:sz w:val="24"/>
          <w:szCs w:val="24"/>
        </w:rPr>
        <w:t>if</w:t>
      </w:r>
      <w:r w:rsidRPr="00BA4F79">
        <w:rPr>
          <w:spacing w:val="-3"/>
          <w:sz w:val="24"/>
          <w:szCs w:val="24"/>
        </w:rPr>
        <w:t xml:space="preserve"> </w:t>
      </w:r>
      <w:r w:rsidRPr="00BA4F79">
        <w:rPr>
          <w:sz w:val="24"/>
          <w:szCs w:val="24"/>
        </w:rPr>
        <w:t>the</w:t>
      </w:r>
      <w:r w:rsidRPr="00BA4F79">
        <w:rPr>
          <w:spacing w:val="-2"/>
          <w:sz w:val="24"/>
          <w:szCs w:val="24"/>
        </w:rPr>
        <w:t xml:space="preserve"> </w:t>
      </w:r>
      <w:r w:rsidRPr="00BA4F79">
        <w:rPr>
          <w:sz w:val="24"/>
          <w:szCs w:val="24"/>
        </w:rPr>
        <w:t>Yearling</w:t>
      </w:r>
      <w:r w:rsidRPr="00BA4F79">
        <w:rPr>
          <w:spacing w:val="-5"/>
          <w:sz w:val="24"/>
          <w:szCs w:val="24"/>
        </w:rPr>
        <w:t xml:space="preserve"> </w:t>
      </w:r>
      <w:r w:rsidRPr="00BA4F79">
        <w:rPr>
          <w:sz w:val="24"/>
          <w:szCs w:val="24"/>
        </w:rPr>
        <w:t>was</w:t>
      </w:r>
      <w:r w:rsidRPr="00BA4F79">
        <w:rPr>
          <w:spacing w:val="-2"/>
          <w:sz w:val="24"/>
          <w:szCs w:val="24"/>
        </w:rPr>
        <w:t xml:space="preserve"> </w:t>
      </w:r>
      <w:r w:rsidRPr="00BA4F79">
        <w:rPr>
          <w:sz w:val="24"/>
          <w:szCs w:val="24"/>
        </w:rPr>
        <w:t>not</w:t>
      </w:r>
      <w:r w:rsidRPr="00BA4F79">
        <w:rPr>
          <w:spacing w:val="-2"/>
          <w:sz w:val="24"/>
          <w:szCs w:val="24"/>
        </w:rPr>
        <w:t xml:space="preserve"> </w:t>
      </w:r>
      <w:r w:rsidRPr="00BA4F79">
        <w:rPr>
          <w:sz w:val="24"/>
          <w:szCs w:val="24"/>
        </w:rPr>
        <w:t>properly</w:t>
      </w:r>
      <w:r w:rsidRPr="00BA4F79">
        <w:rPr>
          <w:spacing w:val="-7"/>
          <w:sz w:val="24"/>
          <w:szCs w:val="24"/>
        </w:rPr>
        <w:t xml:space="preserve"> </w:t>
      </w:r>
      <w:r w:rsidRPr="00BA4F79">
        <w:rPr>
          <w:sz w:val="24"/>
          <w:szCs w:val="24"/>
        </w:rPr>
        <w:t>nominated</w:t>
      </w:r>
      <w:r w:rsidRPr="00BA4F79">
        <w:rPr>
          <w:spacing w:val="-2"/>
          <w:sz w:val="24"/>
          <w:szCs w:val="24"/>
        </w:rPr>
        <w:t xml:space="preserve"> </w:t>
      </w:r>
      <w:r w:rsidRPr="00BA4F79">
        <w:rPr>
          <w:sz w:val="24"/>
          <w:szCs w:val="24"/>
        </w:rPr>
        <w:t>as</w:t>
      </w:r>
      <w:r w:rsidRPr="00BA4F79">
        <w:rPr>
          <w:spacing w:val="-2"/>
          <w:sz w:val="24"/>
          <w:szCs w:val="24"/>
        </w:rPr>
        <w:t xml:space="preserve"> </w:t>
      </w:r>
      <w:r w:rsidRPr="00BA4F79">
        <w:rPr>
          <w:sz w:val="24"/>
          <w:szCs w:val="24"/>
        </w:rPr>
        <w:t>a</w:t>
      </w:r>
      <w:r w:rsidRPr="00BA4F79">
        <w:rPr>
          <w:spacing w:val="-3"/>
          <w:sz w:val="24"/>
          <w:szCs w:val="24"/>
        </w:rPr>
        <w:t xml:space="preserve"> </w:t>
      </w:r>
      <w:r w:rsidRPr="00BA4F79">
        <w:rPr>
          <w:sz w:val="24"/>
          <w:szCs w:val="24"/>
        </w:rPr>
        <w:t>Weanling</w:t>
      </w:r>
      <w:r w:rsidRPr="00BA4F79">
        <w:rPr>
          <w:spacing w:val="-5"/>
          <w:sz w:val="24"/>
          <w:szCs w:val="24"/>
        </w:rPr>
        <w:t xml:space="preserve"> </w:t>
      </w:r>
      <w:r w:rsidRPr="00BA4F79">
        <w:rPr>
          <w:sz w:val="24"/>
          <w:szCs w:val="24"/>
        </w:rPr>
        <w:t>in the</w:t>
      </w:r>
      <w:r w:rsidRPr="00BA4F79">
        <w:rPr>
          <w:spacing w:val="-2"/>
          <w:sz w:val="24"/>
          <w:szCs w:val="24"/>
        </w:rPr>
        <w:t xml:space="preserve"> </w:t>
      </w:r>
      <w:r w:rsidRPr="00BA4F79">
        <w:rPr>
          <w:sz w:val="24"/>
          <w:szCs w:val="24"/>
        </w:rPr>
        <w:t>preceding year,</w:t>
      </w:r>
      <w:r w:rsidRPr="00BA4F79">
        <w:rPr>
          <w:spacing w:val="-2"/>
          <w:sz w:val="24"/>
          <w:szCs w:val="24"/>
        </w:rPr>
        <w:t xml:space="preserve"> </w:t>
      </w:r>
      <w:r w:rsidRPr="00BA4F79">
        <w:rPr>
          <w:sz w:val="24"/>
          <w:szCs w:val="24"/>
        </w:rPr>
        <w:t>the non-nominated Weanling may</w:t>
      </w:r>
      <w:r w:rsidRPr="00BA4F79">
        <w:rPr>
          <w:spacing w:val="-2"/>
          <w:sz w:val="24"/>
          <w:szCs w:val="24"/>
        </w:rPr>
        <w:t xml:space="preserve"> </w:t>
      </w:r>
      <w:r w:rsidRPr="00BA4F79">
        <w:rPr>
          <w:sz w:val="24"/>
          <w:szCs w:val="24"/>
        </w:rPr>
        <w:t>be nominated as a Yearling provided that the regular Yearling fee of $50.00 and a late fee of $200.00 is paid on or before July</w:t>
      </w:r>
      <w:r w:rsidRPr="00BA4F79">
        <w:rPr>
          <w:spacing w:val="-2"/>
          <w:sz w:val="24"/>
          <w:szCs w:val="24"/>
        </w:rPr>
        <w:t xml:space="preserve"> </w:t>
      </w:r>
      <w:r w:rsidRPr="00BA4F79">
        <w:rPr>
          <w:sz w:val="24"/>
          <w:szCs w:val="24"/>
        </w:rPr>
        <w:t>1</w:t>
      </w:r>
      <w:r w:rsidRPr="00BA4F79">
        <w:rPr>
          <w:sz w:val="24"/>
          <w:szCs w:val="24"/>
          <w:vertAlign w:val="superscript"/>
        </w:rPr>
        <w:t>st</w:t>
      </w:r>
      <w:r w:rsidRPr="00BA4F79">
        <w:rPr>
          <w:sz w:val="24"/>
          <w:szCs w:val="24"/>
        </w:rPr>
        <w:t>.</w:t>
      </w:r>
      <w:r w:rsidRPr="00BA4F79">
        <w:rPr>
          <w:spacing w:val="67"/>
          <w:sz w:val="24"/>
          <w:szCs w:val="24"/>
        </w:rPr>
        <w:t xml:space="preserve"> </w:t>
      </w:r>
      <w:r w:rsidRPr="00BA4F79">
        <w:rPr>
          <w:sz w:val="24"/>
          <w:szCs w:val="24"/>
        </w:rPr>
        <w:t>An additional late fee of $25.00 if paid after July 1</w:t>
      </w:r>
      <w:r w:rsidRPr="00BA4F79">
        <w:rPr>
          <w:sz w:val="24"/>
          <w:szCs w:val="24"/>
          <w:vertAlign w:val="superscript"/>
        </w:rPr>
        <w:t>st</w:t>
      </w:r>
      <w:r w:rsidRPr="00BA4F79">
        <w:rPr>
          <w:sz w:val="24"/>
          <w:szCs w:val="24"/>
        </w:rPr>
        <w:t>, but on or before July 31</w:t>
      </w:r>
      <w:r w:rsidRPr="00BA4F79">
        <w:rPr>
          <w:sz w:val="24"/>
          <w:szCs w:val="24"/>
          <w:vertAlign w:val="superscript"/>
        </w:rPr>
        <w:t>st</w:t>
      </w:r>
      <w:r w:rsidRPr="00BA4F79">
        <w:rPr>
          <w:sz w:val="24"/>
          <w:szCs w:val="24"/>
        </w:rPr>
        <w:t>.</w:t>
      </w:r>
      <w:r w:rsidRPr="00BA4F79">
        <w:rPr>
          <w:spacing w:val="40"/>
          <w:sz w:val="24"/>
          <w:szCs w:val="24"/>
        </w:rPr>
        <w:t xml:space="preserve"> </w:t>
      </w:r>
      <w:r w:rsidRPr="00BA4F79">
        <w:rPr>
          <w:sz w:val="24"/>
          <w:szCs w:val="24"/>
        </w:rPr>
        <w:t xml:space="preserve">If the Sire and the Dam of the non-nominated Weanling, which is now being nominated as a Yearling, were not nominated in the year that the Yearling was born, then the Sire and/or Dam will </w:t>
      </w:r>
      <w:r w:rsidR="00AC47AA" w:rsidRPr="00BA4F79">
        <w:rPr>
          <w:sz w:val="24"/>
          <w:szCs w:val="24"/>
        </w:rPr>
        <w:t>be required</w:t>
      </w:r>
      <w:r w:rsidRPr="00BA4F79">
        <w:rPr>
          <w:sz w:val="24"/>
          <w:szCs w:val="24"/>
        </w:rPr>
        <w:t xml:space="preserve"> to be nominated according to those requirements in the preceding paragraphs.</w:t>
      </w:r>
    </w:p>
    <w:p w14:paraId="23D8464E" w14:textId="77777777" w:rsidR="007C2F12" w:rsidRPr="00BA4F79" w:rsidRDefault="007C2F12" w:rsidP="00BA4F79">
      <w:pPr>
        <w:rPr>
          <w:sz w:val="24"/>
          <w:szCs w:val="24"/>
        </w:rPr>
      </w:pPr>
    </w:p>
    <w:p w14:paraId="1FC3415F" w14:textId="7A8C1AA9" w:rsidR="007C2F12" w:rsidRPr="000F73BF" w:rsidRDefault="00000000" w:rsidP="00BA4F79">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a</w:t>
      </w:r>
      <w:r w:rsidRPr="00BA4F79">
        <w:rPr>
          <w:b/>
          <w:bCs/>
          <w:spacing w:val="-3"/>
          <w:sz w:val="24"/>
          <w:szCs w:val="24"/>
          <w:u w:val="single"/>
        </w:rPr>
        <w:t xml:space="preserve"> </w:t>
      </w:r>
      <w:proofErr w:type="gramStart"/>
      <w:r w:rsidRPr="00BA4F79">
        <w:rPr>
          <w:b/>
          <w:bCs/>
          <w:sz w:val="24"/>
          <w:szCs w:val="24"/>
          <w:u w:val="single"/>
        </w:rPr>
        <w:t>Two</w:t>
      </w:r>
      <w:r w:rsidRPr="00BA4F79">
        <w:rPr>
          <w:b/>
          <w:bCs/>
          <w:spacing w:val="-4"/>
          <w:sz w:val="24"/>
          <w:szCs w:val="24"/>
          <w:u w:val="single"/>
        </w:rPr>
        <w:t xml:space="preserve"> </w:t>
      </w:r>
      <w:r w:rsidRPr="00BA4F79">
        <w:rPr>
          <w:b/>
          <w:bCs/>
          <w:sz w:val="24"/>
          <w:szCs w:val="24"/>
          <w:u w:val="single"/>
        </w:rPr>
        <w:t>Year</w:t>
      </w:r>
      <w:r w:rsidRPr="00BA4F79">
        <w:rPr>
          <w:b/>
          <w:bCs/>
          <w:spacing w:val="-4"/>
          <w:sz w:val="24"/>
          <w:szCs w:val="24"/>
          <w:u w:val="single"/>
        </w:rPr>
        <w:t xml:space="preserve"> </w:t>
      </w:r>
      <w:r w:rsidRPr="00BA4F79">
        <w:rPr>
          <w:b/>
          <w:bCs/>
          <w:spacing w:val="-5"/>
          <w:sz w:val="24"/>
          <w:szCs w:val="24"/>
          <w:u w:val="single"/>
        </w:rPr>
        <w:t>Old</w:t>
      </w:r>
      <w:proofErr w:type="gramEnd"/>
    </w:p>
    <w:p w14:paraId="20AF8EA3" w14:textId="77777777" w:rsidR="007C2F12" w:rsidRPr="00BA4F79" w:rsidRDefault="00000000" w:rsidP="00BA4F79">
      <w:pPr>
        <w:rPr>
          <w:sz w:val="24"/>
          <w:szCs w:val="24"/>
        </w:rPr>
      </w:pPr>
      <w:r w:rsidRPr="00BA4F79">
        <w:rPr>
          <w:sz w:val="24"/>
          <w:szCs w:val="24"/>
        </w:rPr>
        <w:t xml:space="preserve">In order to have an entry eligible to show in the </w:t>
      </w:r>
      <w:proofErr w:type="gramStart"/>
      <w:r w:rsidRPr="00BA4F79">
        <w:rPr>
          <w:sz w:val="24"/>
          <w:szCs w:val="24"/>
        </w:rPr>
        <w:t>Two Year Old</w:t>
      </w:r>
      <w:proofErr w:type="gramEnd"/>
      <w:r w:rsidRPr="00BA4F79">
        <w:rPr>
          <w:sz w:val="24"/>
          <w:szCs w:val="24"/>
        </w:rPr>
        <w:t xml:space="preserve"> Class, the following conditions</w:t>
      </w:r>
      <w:r w:rsidRPr="00BA4F79">
        <w:rPr>
          <w:spacing w:val="80"/>
          <w:sz w:val="24"/>
          <w:szCs w:val="24"/>
        </w:rPr>
        <w:t xml:space="preserve"> </w:t>
      </w:r>
      <w:r w:rsidRPr="00BA4F79">
        <w:rPr>
          <w:sz w:val="24"/>
          <w:szCs w:val="24"/>
        </w:rPr>
        <w:t>must be met:</w:t>
      </w:r>
    </w:p>
    <w:p w14:paraId="09FFD4BE" w14:textId="77777777" w:rsidR="007C2F12" w:rsidRPr="00BA4F79" w:rsidRDefault="007C2F12" w:rsidP="00BA4F79">
      <w:pPr>
        <w:rPr>
          <w:sz w:val="24"/>
          <w:szCs w:val="24"/>
        </w:rPr>
      </w:pPr>
    </w:p>
    <w:p w14:paraId="3691221D" w14:textId="77777777" w:rsidR="007C2F12" w:rsidRPr="00BA4F79" w:rsidRDefault="00000000" w:rsidP="00BA4F79">
      <w:pPr>
        <w:rPr>
          <w:sz w:val="24"/>
          <w:szCs w:val="24"/>
        </w:rPr>
      </w:pPr>
      <w:r w:rsidRPr="00BA4F79">
        <w:rPr>
          <w:sz w:val="24"/>
          <w:szCs w:val="24"/>
        </w:rPr>
        <w:t>The entry must have been entered in the Weanling and Yearling Classes, (including a non- nominated Weanling properly nominated as a Yearling) and all conditions of those classes and</w:t>
      </w:r>
      <w:r w:rsidRPr="00BA4F79">
        <w:rPr>
          <w:spacing w:val="40"/>
          <w:sz w:val="24"/>
          <w:szCs w:val="24"/>
        </w:rPr>
        <w:t xml:space="preserve"> </w:t>
      </w:r>
      <w:r w:rsidRPr="00BA4F79">
        <w:rPr>
          <w:sz w:val="24"/>
          <w:szCs w:val="24"/>
        </w:rPr>
        <w:t>all conditions of those nominations must have been fulfilled.</w:t>
      </w:r>
    </w:p>
    <w:p w14:paraId="78D68900" w14:textId="77777777" w:rsidR="007C2F12" w:rsidRPr="00BA4F79" w:rsidRDefault="007C2F12" w:rsidP="00BA4F79">
      <w:pPr>
        <w:rPr>
          <w:sz w:val="24"/>
          <w:szCs w:val="24"/>
        </w:rPr>
      </w:pPr>
    </w:p>
    <w:p w14:paraId="5952B65E" w14:textId="77777777" w:rsidR="007C2F12" w:rsidRPr="00BA4F79" w:rsidRDefault="00000000" w:rsidP="00BA4F79">
      <w:pPr>
        <w:rPr>
          <w:sz w:val="24"/>
          <w:szCs w:val="24"/>
        </w:rPr>
      </w:pPr>
      <w:r w:rsidRPr="00BA4F79">
        <w:rPr>
          <w:sz w:val="24"/>
          <w:szCs w:val="24"/>
        </w:rPr>
        <w:t>An entry</w:t>
      </w:r>
      <w:r w:rsidRPr="00BA4F79">
        <w:rPr>
          <w:spacing w:val="-4"/>
          <w:sz w:val="24"/>
          <w:szCs w:val="24"/>
        </w:rPr>
        <w:t xml:space="preserve"> </w:t>
      </w:r>
      <w:r w:rsidRPr="00BA4F79">
        <w:rPr>
          <w:sz w:val="24"/>
          <w:szCs w:val="24"/>
        </w:rPr>
        <w:t>fee of $75.00 must be paid on or before</w:t>
      </w:r>
      <w:r w:rsidRPr="00BA4F79">
        <w:rPr>
          <w:spacing w:val="-1"/>
          <w:sz w:val="24"/>
          <w:szCs w:val="24"/>
        </w:rPr>
        <w:t xml:space="preserve"> </w:t>
      </w:r>
      <w:r w:rsidRPr="00BA4F79">
        <w:rPr>
          <w:sz w:val="24"/>
          <w:szCs w:val="24"/>
        </w:rPr>
        <w:t>July</w:t>
      </w:r>
      <w:r w:rsidRPr="00BA4F79">
        <w:rPr>
          <w:spacing w:val="-4"/>
          <w:sz w:val="24"/>
          <w:szCs w:val="24"/>
        </w:rPr>
        <w:t xml:space="preserve"> </w:t>
      </w:r>
      <w:r w:rsidRPr="00BA4F79">
        <w:rPr>
          <w:sz w:val="24"/>
          <w:szCs w:val="24"/>
        </w:rPr>
        <w:t>1</w:t>
      </w:r>
      <w:r w:rsidRPr="00BA4F79">
        <w:rPr>
          <w:sz w:val="24"/>
          <w:szCs w:val="24"/>
          <w:vertAlign w:val="superscript"/>
        </w:rPr>
        <w:t>st</w:t>
      </w:r>
      <w:r w:rsidRPr="00BA4F79">
        <w:rPr>
          <w:sz w:val="24"/>
          <w:szCs w:val="24"/>
        </w:rPr>
        <w:t xml:space="preserve"> of the year the entry</w:t>
      </w:r>
      <w:r w:rsidRPr="00BA4F79">
        <w:rPr>
          <w:spacing w:val="-4"/>
          <w:sz w:val="24"/>
          <w:szCs w:val="24"/>
        </w:rPr>
        <w:t xml:space="preserve"> </w:t>
      </w:r>
      <w:r w:rsidRPr="00BA4F79">
        <w:rPr>
          <w:sz w:val="24"/>
          <w:szCs w:val="24"/>
        </w:rPr>
        <w:t xml:space="preserve">becomes a </w:t>
      </w:r>
      <w:proofErr w:type="gramStart"/>
      <w:r w:rsidRPr="00BA4F79">
        <w:rPr>
          <w:sz w:val="24"/>
          <w:szCs w:val="24"/>
        </w:rPr>
        <w:t>Two Year Old</w:t>
      </w:r>
      <w:proofErr w:type="gramEnd"/>
      <w:r w:rsidRPr="00BA4F79">
        <w:rPr>
          <w:sz w:val="24"/>
          <w:szCs w:val="24"/>
        </w:rPr>
        <w:t>. An additional late fee of $25.00 if paid after July 1</w:t>
      </w:r>
      <w:r w:rsidRPr="00BA4F79">
        <w:rPr>
          <w:sz w:val="24"/>
          <w:szCs w:val="24"/>
          <w:vertAlign w:val="superscript"/>
        </w:rPr>
        <w:t>st</w:t>
      </w:r>
      <w:r w:rsidRPr="00BA4F79">
        <w:rPr>
          <w:sz w:val="24"/>
          <w:szCs w:val="24"/>
        </w:rPr>
        <w:t xml:space="preserve"> but on or before July 31</w:t>
      </w:r>
      <w:r w:rsidRPr="00BA4F79">
        <w:rPr>
          <w:sz w:val="24"/>
          <w:szCs w:val="24"/>
          <w:vertAlign w:val="superscript"/>
        </w:rPr>
        <w:t>st</w:t>
      </w:r>
      <w:r w:rsidRPr="00BA4F79">
        <w:rPr>
          <w:sz w:val="24"/>
          <w:szCs w:val="24"/>
        </w:rPr>
        <w:t>.</w:t>
      </w:r>
    </w:p>
    <w:p w14:paraId="552B073E" w14:textId="77777777" w:rsidR="007C2F12" w:rsidRPr="00BA4F79" w:rsidRDefault="007C2F12" w:rsidP="00BA4F79">
      <w:pPr>
        <w:rPr>
          <w:b/>
          <w:bCs/>
          <w:sz w:val="24"/>
          <w:szCs w:val="24"/>
        </w:rPr>
      </w:pPr>
    </w:p>
    <w:p w14:paraId="19F8175D" w14:textId="54FFF5F8" w:rsidR="007C2F12" w:rsidRPr="000F73BF" w:rsidRDefault="00000000" w:rsidP="00BA4F79">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a</w:t>
      </w:r>
      <w:r w:rsidRPr="00BA4F79">
        <w:rPr>
          <w:b/>
          <w:bCs/>
          <w:spacing w:val="-4"/>
          <w:sz w:val="24"/>
          <w:szCs w:val="24"/>
          <w:u w:val="single"/>
        </w:rPr>
        <w:t xml:space="preserve"> </w:t>
      </w:r>
      <w:proofErr w:type="gramStart"/>
      <w:r w:rsidRPr="00BA4F79">
        <w:rPr>
          <w:b/>
          <w:bCs/>
          <w:sz w:val="24"/>
          <w:szCs w:val="24"/>
          <w:u w:val="single"/>
        </w:rPr>
        <w:t>Three</w:t>
      </w:r>
      <w:r w:rsidRPr="00BA4F79">
        <w:rPr>
          <w:b/>
          <w:bCs/>
          <w:spacing w:val="-5"/>
          <w:sz w:val="24"/>
          <w:szCs w:val="24"/>
          <w:u w:val="single"/>
        </w:rPr>
        <w:t xml:space="preserve"> </w:t>
      </w:r>
      <w:r w:rsidRPr="00BA4F79">
        <w:rPr>
          <w:b/>
          <w:bCs/>
          <w:sz w:val="24"/>
          <w:szCs w:val="24"/>
          <w:u w:val="single"/>
        </w:rPr>
        <w:t>Year</w:t>
      </w:r>
      <w:r w:rsidRPr="00BA4F79">
        <w:rPr>
          <w:b/>
          <w:bCs/>
          <w:spacing w:val="-5"/>
          <w:sz w:val="24"/>
          <w:szCs w:val="24"/>
          <w:u w:val="single"/>
        </w:rPr>
        <w:t xml:space="preserve"> Old</w:t>
      </w:r>
      <w:proofErr w:type="gramEnd"/>
    </w:p>
    <w:p w14:paraId="5DA4F75E" w14:textId="77777777" w:rsidR="007C2F12" w:rsidRPr="00BA4F79" w:rsidRDefault="00000000" w:rsidP="00BA4F79">
      <w:pPr>
        <w:rPr>
          <w:sz w:val="24"/>
          <w:szCs w:val="24"/>
        </w:rPr>
      </w:pPr>
      <w:r w:rsidRPr="00BA4F79">
        <w:rPr>
          <w:sz w:val="24"/>
          <w:szCs w:val="24"/>
        </w:rPr>
        <w:t xml:space="preserve">In order to have an entry eligible to show in the </w:t>
      </w:r>
      <w:proofErr w:type="gramStart"/>
      <w:r w:rsidRPr="00BA4F79">
        <w:rPr>
          <w:sz w:val="24"/>
          <w:szCs w:val="24"/>
        </w:rPr>
        <w:t>Three Year Old</w:t>
      </w:r>
      <w:proofErr w:type="gramEnd"/>
      <w:r w:rsidRPr="00BA4F79">
        <w:rPr>
          <w:sz w:val="24"/>
          <w:szCs w:val="24"/>
        </w:rPr>
        <w:t xml:space="preserve"> Class, the following conditions must be met:</w:t>
      </w:r>
    </w:p>
    <w:p w14:paraId="1CB2ADEA" w14:textId="77777777" w:rsidR="007C2F12" w:rsidRPr="00BA4F79" w:rsidRDefault="007C2F12" w:rsidP="00BA4F79">
      <w:pPr>
        <w:rPr>
          <w:sz w:val="24"/>
          <w:szCs w:val="24"/>
        </w:rPr>
        <w:sectPr w:rsidR="007C2F12" w:rsidRPr="00BA4F79" w:rsidSect="00675C6F">
          <w:pgSz w:w="12240" w:h="15840"/>
          <w:pgMar w:top="1360" w:right="980" w:bottom="280" w:left="1040" w:header="720" w:footer="720" w:gutter="0"/>
          <w:cols w:space="720"/>
          <w:titlePg/>
          <w:docGrid w:linePitch="299"/>
        </w:sectPr>
      </w:pPr>
    </w:p>
    <w:p w14:paraId="0DC6988B" w14:textId="77777777" w:rsidR="007C2F12" w:rsidRPr="00BA4F79" w:rsidRDefault="00000000" w:rsidP="00BA4F79">
      <w:pPr>
        <w:rPr>
          <w:sz w:val="24"/>
          <w:szCs w:val="24"/>
        </w:rPr>
      </w:pPr>
      <w:r w:rsidRPr="00BA4F79">
        <w:rPr>
          <w:sz w:val="24"/>
          <w:szCs w:val="24"/>
        </w:rPr>
        <w:lastRenderedPageBreak/>
        <w:t xml:space="preserve">The entry must have been entered in the Weanling, Yearling (including non-nominated Weanling properly nominated as a Yearling) and </w:t>
      </w:r>
      <w:proofErr w:type="gramStart"/>
      <w:r w:rsidRPr="00BA4F79">
        <w:rPr>
          <w:sz w:val="24"/>
          <w:szCs w:val="24"/>
        </w:rPr>
        <w:t>Two Year Old</w:t>
      </w:r>
      <w:proofErr w:type="gramEnd"/>
      <w:r w:rsidRPr="00BA4F79">
        <w:rPr>
          <w:sz w:val="24"/>
          <w:szCs w:val="24"/>
        </w:rPr>
        <w:t xml:space="preserve"> Classes and all conditions of those classes must have been fulfilled.</w:t>
      </w:r>
    </w:p>
    <w:p w14:paraId="16D6B842" w14:textId="77777777" w:rsidR="007C2F12" w:rsidRPr="00BA4F79" w:rsidRDefault="00000000" w:rsidP="00BA4F79">
      <w:pPr>
        <w:rPr>
          <w:sz w:val="24"/>
          <w:szCs w:val="24"/>
        </w:rPr>
      </w:pPr>
      <w:r w:rsidRPr="00BA4F79">
        <w:rPr>
          <w:sz w:val="24"/>
          <w:szCs w:val="24"/>
        </w:rPr>
        <w:t>An entry fee of $100.00 must be paid on or before July 1</w:t>
      </w:r>
      <w:r w:rsidRPr="00BA4F79">
        <w:rPr>
          <w:sz w:val="24"/>
          <w:szCs w:val="24"/>
          <w:vertAlign w:val="superscript"/>
        </w:rPr>
        <w:t>st</w:t>
      </w:r>
      <w:r w:rsidRPr="00BA4F79">
        <w:rPr>
          <w:sz w:val="24"/>
          <w:szCs w:val="24"/>
        </w:rPr>
        <w:t xml:space="preserve"> of the year the entry becomes a </w:t>
      </w:r>
      <w:proofErr w:type="gramStart"/>
      <w:r w:rsidRPr="00BA4F79">
        <w:rPr>
          <w:sz w:val="24"/>
          <w:szCs w:val="24"/>
        </w:rPr>
        <w:t>Three Year Old</w:t>
      </w:r>
      <w:proofErr w:type="gramEnd"/>
      <w:r w:rsidRPr="00BA4F79">
        <w:rPr>
          <w:sz w:val="24"/>
          <w:szCs w:val="24"/>
        </w:rPr>
        <w:t>.</w:t>
      </w:r>
      <w:r w:rsidRPr="00BA4F79">
        <w:rPr>
          <w:spacing w:val="40"/>
          <w:sz w:val="24"/>
          <w:szCs w:val="24"/>
        </w:rPr>
        <w:t xml:space="preserve"> </w:t>
      </w:r>
      <w:r w:rsidRPr="00BA4F79">
        <w:rPr>
          <w:sz w:val="24"/>
          <w:szCs w:val="24"/>
        </w:rPr>
        <w:t>An additional late fee of $25.00 if paid after July</w:t>
      </w:r>
      <w:r w:rsidRPr="00BA4F79">
        <w:rPr>
          <w:spacing w:val="-2"/>
          <w:sz w:val="24"/>
          <w:szCs w:val="24"/>
        </w:rPr>
        <w:t xml:space="preserve"> </w:t>
      </w:r>
      <w:r w:rsidRPr="00BA4F79">
        <w:rPr>
          <w:sz w:val="24"/>
          <w:szCs w:val="24"/>
        </w:rPr>
        <w:t>1</w:t>
      </w:r>
      <w:r w:rsidRPr="00BA4F79">
        <w:rPr>
          <w:sz w:val="24"/>
          <w:szCs w:val="24"/>
          <w:vertAlign w:val="superscript"/>
        </w:rPr>
        <w:t>st</w:t>
      </w:r>
      <w:r w:rsidRPr="00BA4F79">
        <w:rPr>
          <w:sz w:val="24"/>
          <w:szCs w:val="24"/>
        </w:rPr>
        <w:t xml:space="preserve"> but on or before July</w:t>
      </w:r>
      <w:r w:rsidRPr="00BA4F79">
        <w:rPr>
          <w:spacing w:val="-2"/>
          <w:sz w:val="24"/>
          <w:szCs w:val="24"/>
        </w:rPr>
        <w:t xml:space="preserve"> </w:t>
      </w:r>
      <w:r w:rsidRPr="00BA4F79">
        <w:rPr>
          <w:sz w:val="24"/>
          <w:szCs w:val="24"/>
        </w:rPr>
        <w:t>31</w:t>
      </w:r>
      <w:r w:rsidRPr="00BA4F79">
        <w:rPr>
          <w:sz w:val="24"/>
          <w:szCs w:val="24"/>
          <w:vertAlign w:val="superscript"/>
        </w:rPr>
        <w:t>st</w:t>
      </w:r>
      <w:r w:rsidRPr="00BA4F79">
        <w:rPr>
          <w:sz w:val="24"/>
          <w:szCs w:val="24"/>
        </w:rPr>
        <w:t>.</w:t>
      </w:r>
    </w:p>
    <w:p w14:paraId="46677273" w14:textId="77777777" w:rsidR="007C2F12" w:rsidRPr="00BA4F79" w:rsidRDefault="007C2F12" w:rsidP="00BA4F79">
      <w:pPr>
        <w:rPr>
          <w:sz w:val="24"/>
          <w:szCs w:val="24"/>
        </w:rPr>
      </w:pPr>
    </w:p>
    <w:p w14:paraId="20E03E95" w14:textId="0F51ED0E" w:rsidR="007C2F12" w:rsidRPr="000F73BF" w:rsidRDefault="00000000" w:rsidP="00BA4F79">
      <w:pPr>
        <w:rPr>
          <w:b/>
          <w:bCs/>
          <w:sz w:val="24"/>
          <w:szCs w:val="24"/>
        </w:rPr>
      </w:pPr>
      <w:r w:rsidRPr="00BA4F79">
        <w:rPr>
          <w:b/>
          <w:bCs/>
          <w:sz w:val="24"/>
          <w:szCs w:val="24"/>
          <w:u w:val="single"/>
        </w:rPr>
        <w:t>Other</w:t>
      </w:r>
      <w:r w:rsidRPr="00BA4F79">
        <w:rPr>
          <w:b/>
          <w:bCs/>
          <w:spacing w:val="-6"/>
          <w:sz w:val="24"/>
          <w:szCs w:val="24"/>
          <w:u w:val="single"/>
        </w:rPr>
        <w:t xml:space="preserve"> </w:t>
      </w:r>
      <w:r w:rsidRPr="00BA4F79">
        <w:rPr>
          <w:b/>
          <w:bCs/>
          <w:spacing w:val="-2"/>
          <w:sz w:val="24"/>
          <w:szCs w:val="24"/>
          <w:u w:val="single"/>
        </w:rPr>
        <w:t>Provisions</w:t>
      </w:r>
    </w:p>
    <w:p w14:paraId="303D577B" w14:textId="77777777" w:rsidR="00225306" w:rsidRPr="00225306" w:rsidRDefault="00225306" w:rsidP="00225306">
      <w:pPr>
        <w:rPr>
          <w:sz w:val="24"/>
          <w:szCs w:val="24"/>
        </w:rPr>
      </w:pPr>
      <w:r w:rsidRPr="00225306">
        <w:rPr>
          <w:sz w:val="24"/>
          <w:szCs w:val="24"/>
        </w:rPr>
        <w:t>The Sire, Dam and all horses nominated to the National Belgian Futurity must be registered with the Belgian Draft Horse Corporation of America or the Canadian Belgian Horse Association. Sire and Dam payouts will be calculated by the total monetary premiums of the offspring shown.</w:t>
      </w:r>
    </w:p>
    <w:p w14:paraId="3C51E6D2" w14:textId="77777777" w:rsidR="00225306" w:rsidRPr="00225306" w:rsidRDefault="00225306" w:rsidP="00225306">
      <w:pPr>
        <w:rPr>
          <w:sz w:val="24"/>
          <w:szCs w:val="24"/>
        </w:rPr>
      </w:pPr>
    </w:p>
    <w:p w14:paraId="05C9C7A8" w14:textId="374AACB4" w:rsidR="007C2F12" w:rsidRPr="00BA4F79" w:rsidRDefault="00225306" w:rsidP="00225306">
      <w:pPr>
        <w:rPr>
          <w:sz w:val="24"/>
          <w:szCs w:val="24"/>
        </w:rPr>
      </w:pPr>
      <w:r w:rsidRPr="00225306">
        <w:rPr>
          <w:sz w:val="24"/>
          <w:szCs w:val="24"/>
        </w:rPr>
        <w:t xml:space="preserve">Weanlings may be entered/nominated as (pending) registration but cannot be shown unless a properly completed registration certificate with proper fees (and transfer if applicable) are submitted to the breed secretary prior to the show.  For all nominated horses, copies of registration papers no longer need to be submitted at time of nomination, because registration papers can now be viewed </w:t>
      </w:r>
      <w:r w:rsidR="00AC47AA" w:rsidRPr="00225306">
        <w:rPr>
          <w:sz w:val="24"/>
          <w:szCs w:val="24"/>
        </w:rPr>
        <w:t>online.</w:t>
      </w:r>
    </w:p>
    <w:p w14:paraId="28FD30C1" w14:textId="77777777" w:rsidR="007C2F12" w:rsidRPr="00BA4F79" w:rsidRDefault="007C2F12" w:rsidP="00BA4F79">
      <w:pPr>
        <w:rPr>
          <w:sz w:val="24"/>
          <w:szCs w:val="24"/>
        </w:rPr>
      </w:pPr>
    </w:p>
    <w:p w14:paraId="144422D9" w14:textId="77777777" w:rsidR="007C2F12" w:rsidRPr="00BA4F79" w:rsidRDefault="00000000" w:rsidP="00BA4F79">
      <w:pPr>
        <w:rPr>
          <w:sz w:val="24"/>
          <w:szCs w:val="24"/>
        </w:rPr>
      </w:pPr>
      <w:r w:rsidRPr="00BA4F79">
        <w:rPr>
          <w:sz w:val="24"/>
          <w:szCs w:val="24"/>
        </w:rPr>
        <w:t>For</w:t>
      </w:r>
      <w:r w:rsidRPr="00BA4F79">
        <w:rPr>
          <w:spacing w:val="-2"/>
          <w:sz w:val="24"/>
          <w:szCs w:val="24"/>
        </w:rPr>
        <w:t xml:space="preserve"> </w:t>
      </w:r>
      <w:r w:rsidRPr="00BA4F79">
        <w:rPr>
          <w:sz w:val="24"/>
          <w:szCs w:val="24"/>
        </w:rPr>
        <w:t>all</w:t>
      </w:r>
      <w:r w:rsidRPr="00BA4F79">
        <w:rPr>
          <w:spacing w:val="-1"/>
          <w:sz w:val="24"/>
          <w:szCs w:val="24"/>
        </w:rPr>
        <w:t xml:space="preserve"> </w:t>
      </w:r>
      <w:r w:rsidRPr="00BA4F79">
        <w:rPr>
          <w:sz w:val="24"/>
          <w:szCs w:val="24"/>
        </w:rPr>
        <w:t>entries</w:t>
      </w:r>
      <w:r w:rsidRPr="00BA4F79">
        <w:rPr>
          <w:spacing w:val="-1"/>
          <w:sz w:val="24"/>
          <w:szCs w:val="24"/>
        </w:rPr>
        <w:t xml:space="preserve"> </w:t>
      </w:r>
      <w:r w:rsidRPr="00BA4F79">
        <w:rPr>
          <w:sz w:val="24"/>
          <w:szCs w:val="24"/>
        </w:rPr>
        <w:t>and/or</w:t>
      </w:r>
      <w:r w:rsidRPr="00BA4F79">
        <w:rPr>
          <w:spacing w:val="-2"/>
          <w:sz w:val="24"/>
          <w:szCs w:val="24"/>
        </w:rPr>
        <w:t xml:space="preserve"> </w:t>
      </w:r>
      <w:r w:rsidRPr="00BA4F79">
        <w:rPr>
          <w:sz w:val="24"/>
          <w:szCs w:val="24"/>
        </w:rPr>
        <w:t>nominations</w:t>
      </w:r>
      <w:r w:rsidRPr="00BA4F79">
        <w:rPr>
          <w:spacing w:val="-1"/>
          <w:sz w:val="24"/>
          <w:szCs w:val="24"/>
        </w:rPr>
        <w:t xml:space="preserve"> </w:t>
      </w:r>
      <w:r w:rsidRPr="00BA4F79">
        <w:rPr>
          <w:sz w:val="24"/>
          <w:szCs w:val="24"/>
        </w:rPr>
        <w:t>to</w:t>
      </w:r>
      <w:r w:rsidRPr="00BA4F79">
        <w:rPr>
          <w:spacing w:val="-1"/>
          <w:sz w:val="24"/>
          <w:szCs w:val="24"/>
        </w:rPr>
        <w:t xml:space="preserve"> </w:t>
      </w:r>
      <w:r w:rsidRPr="00BA4F79">
        <w:rPr>
          <w:sz w:val="24"/>
          <w:szCs w:val="24"/>
        </w:rPr>
        <w:t>be</w:t>
      </w:r>
      <w:r w:rsidRPr="00BA4F79">
        <w:rPr>
          <w:spacing w:val="-2"/>
          <w:sz w:val="24"/>
          <w:szCs w:val="24"/>
        </w:rPr>
        <w:t xml:space="preserve"> </w:t>
      </w:r>
      <w:r w:rsidRPr="00BA4F79">
        <w:rPr>
          <w:sz w:val="24"/>
          <w:szCs w:val="24"/>
        </w:rPr>
        <w:t>eligible,</w:t>
      </w:r>
      <w:r w:rsidRPr="00BA4F79">
        <w:rPr>
          <w:spacing w:val="-1"/>
          <w:sz w:val="24"/>
          <w:szCs w:val="24"/>
        </w:rPr>
        <w:t xml:space="preserve"> </w:t>
      </w:r>
      <w:r w:rsidRPr="00BA4F79">
        <w:rPr>
          <w:sz w:val="24"/>
          <w:szCs w:val="24"/>
        </w:rPr>
        <w:t>the</w:t>
      </w:r>
      <w:r w:rsidRPr="00BA4F79">
        <w:rPr>
          <w:spacing w:val="-2"/>
          <w:sz w:val="24"/>
          <w:szCs w:val="24"/>
        </w:rPr>
        <w:t xml:space="preserve"> </w:t>
      </w:r>
      <w:r w:rsidRPr="00BA4F79">
        <w:rPr>
          <w:sz w:val="24"/>
          <w:szCs w:val="24"/>
        </w:rPr>
        <w:t>entry/nomination</w:t>
      </w:r>
      <w:r w:rsidRPr="00BA4F79">
        <w:rPr>
          <w:spacing w:val="-1"/>
          <w:sz w:val="24"/>
          <w:szCs w:val="24"/>
        </w:rPr>
        <w:t xml:space="preserve"> </w:t>
      </w:r>
      <w:r w:rsidRPr="00BA4F79">
        <w:rPr>
          <w:sz w:val="24"/>
          <w:szCs w:val="24"/>
        </w:rPr>
        <w:t>must be</w:t>
      </w:r>
      <w:r w:rsidRPr="00BA4F79">
        <w:rPr>
          <w:spacing w:val="-2"/>
          <w:sz w:val="24"/>
          <w:szCs w:val="24"/>
        </w:rPr>
        <w:t xml:space="preserve"> </w:t>
      </w:r>
      <w:r w:rsidRPr="00BA4F79">
        <w:rPr>
          <w:sz w:val="24"/>
          <w:szCs w:val="24"/>
        </w:rPr>
        <w:t>postmarked</w:t>
      </w:r>
      <w:r w:rsidRPr="00BA4F79">
        <w:rPr>
          <w:spacing w:val="-1"/>
          <w:sz w:val="24"/>
          <w:szCs w:val="24"/>
        </w:rPr>
        <w:t xml:space="preserve"> </w:t>
      </w:r>
      <w:r w:rsidRPr="00BA4F79">
        <w:rPr>
          <w:sz w:val="24"/>
          <w:szCs w:val="24"/>
        </w:rPr>
        <w:t>by</w:t>
      </w:r>
      <w:r w:rsidRPr="00BA4F79">
        <w:rPr>
          <w:spacing w:val="-8"/>
          <w:sz w:val="24"/>
          <w:szCs w:val="24"/>
        </w:rPr>
        <w:t xml:space="preserve"> </w:t>
      </w:r>
      <w:r w:rsidRPr="00BA4F79">
        <w:rPr>
          <w:sz w:val="24"/>
          <w:szCs w:val="24"/>
        </w:rPr>
        <w:t>the above</w:t>
      </w:r>
      <w:r w:rsidRPr="00BA4F79">
        <w:rPr>
          <w:spacing w:val="-1"/>
          <w:sz w:val="24"/>
          <w:szCs w:val="24"/>
        </w:rPr>
        <w:t xml:space="preserve"> </w:t>
      </w:r>
      <w:r w:rsidRPr="00BA4F79">
        <w:rPr>
          <w:sz w:val="24"/>
          <w:szCs w:val="24"/>
        </w:rPr>
        <w:t>stated deadlines.</w:t>
      </w:r>
      <w:r w:rsidRPr="00BA4F79">
        <w:rPr>
          <w:spacing w:val="40"/>
          <w:sz w:val="24"/>
          <w:szCs w:val="24"/>
        </w:rPr>
        <w:t xml:space="preserve"> </w:t>
      </w:r>
      <w:r w:rsidRPr="00BA4F79">
        <w:rPr>
          <w:sz w:val="24"/>
          <w:szCs w:val="24"/>
        </w:rPr>
        <w:t>Entries/nominations postmarked or</w:t>
      </w:r>
      <w:r w:rsidRPr="00BA4F79">
        <w:rPr>
          <w:spacing w:val="-1"/>
          <w:sz w:val="24"/>
          <w:szCs w:val="24"/>
        </w:rPr>
        <w:t xml:space="preserve"> </w:t>
      </w:r>
      <w:r w:rsidRPr="00BA4F79">
        <w:rPr>
          <w:sz w:val="24"/>
          <w:szCs w:val="24"/>
        </w:rPr>
        <w:t>made</w:t>
      </w:r>
      <w:r w:rsidRPr="00BA4F79">
        <w:rPr>
          <w:spacing w:val="-1"/>
          <w:sz w:val="24"/>
          <w:szCs w:val="24"/>
        </w:rPr>
        <w:t xml:space="preserve"> </w:t>
      </w:r>
      <w:r w:rsidRPr="00BA4F79">
        <w:rPr>
          <w:sz w:val="24"/>
          <w:szCs w:val="24"/>
        </w:rPr>
        <w:t>in person after</w:t>
      </w:r>
      <w:r w:rsidRPr="00BA4F79">
        <w:rPr>
          <w:spacing w:val="-1"/>
          <w:sz w:val="24"/>
          <w:szCs w:val="24"/>
        </w:rPr>
        <w:t xml:space="preserve"> </w:t>
      </w:r>
      <w:r w:rsidRPr="00BA4F79">
        <w:rPr>
          <w:sz w:val="24"/>
          <w:szCs w:val="24"/>
        </w:rPr>
        <w:t>July</w:t>
      </w:r>
      <w:r w:rsidRPr="00BA4F79">
        <w:rPr>
          <w:spacing w:val="-5"/>
          <w:sz w:val="24"/>
          <w:szCs w:val="24"/>
        </w:rPr>
        <w:t xml:space="preserve"> </w:t>
      </w:r>
      <w:r w:rsidRPr="00BA4F79">
        <w:rPr>
          <w:sz w:val="24"/>
          <w:szCs w:val="24"/>
        </w:rPr>
        <w:t>31</w:t>
      </w:r>
      <w:r w:rsidRPr="00BA4F79">
        <w:rPr>
          <w:sz w:val="24"/>
          <w:szCs w:val="24"/>
          <w:vertAlign w:val="superscript"/>
        </w:rPr>
        <w:t>st</w:t>
      </w:r>
      <w:r w:rsidRPr="00BA4F79">
        <w:rPr>
          <w:sz w:val="24"/>
          <w:szCs w:val="24"/>
        </w:rPr>
        <w:t xml:space="preserve"> and up to the day of the show will no longer be accepted.</w:t>
      </w:r>
    </w:p>
    <w:p w14:paraId="14F9A44B" w14:textId="77777777" w:rsidR="007C2F12" w:rsidRPr="00BA4F79" w:rsidRDefault="007C2F12" w:rsidP="00BA4F79">
      <w:pPr>
        <w:rPr>
          <w:sz w:val="24"/>
          <w:szCs w:val="24"/>
        </w:rPr>
      </w:pPr>
    </w:p>
    <w:p w14:paraId="48209355" w14:textId="77777777" w:rsidR="007C2F12" w:rsidRPr="00BA4F79" w:rsidRDefault="00000000" w:rsidP="00BA4F79">
      <w:pPr>
        <w:rPr>
          <w:sz w:val="24"/>
          <w:szCs w:val="24"/>
        </w:rPr>
      </w:pPr>
      <w:r w:rsidRPr="00BA4F79">
        <w:rPr>
          <w:sz w:val="24"/>
          <w:szCs w:val="24"/>
        </w:rPr>
        <w:t>Unless the National Belgian Futurity Committee and the Belgian Alliance agree otherwise, the National</w:t>
      </w:r>
      <w:r w:rsidRPr="00BA4F79">
        <w:rPr>
          <w:spacing w:val="-1"/>
          <w:sz w:val="24"/>
          <w:szCs w:val="24"/>
        </w:rPr>
        <w:t xml:space="preserve"> </w:t>
      </w:r>
      <w:r w:rsidRPr="00BA4F79">
        <w:rPr>
          <w:sz w:val="24"/>
          <w:szCs w:val="24"/>
        </w:rPr>
        <w:t>Belgian</w:t>
      </w:r>
      <w:r w:rsidRPr="00BA4F79">
        <w:rPr>
          <w:spacing w:val="-2"/>
          <w:sz w:val="24"/>
          <w:szCs w:val="24"/>
        </w:rPr>
        <w:t xml:space="preserve"> </w:t>
      </w:r>
      <w:r w:rsidRPr="00BA4F79">
        <w:rPr>
          <w:sz w:val="24"/>
          <w:szCs w:val="24"/>
        </w:rPr>
        <w:t>Futurity</w:t>
      </w:r>
      <w:r w:rsidRPr="00BA4F79">
        <w:rPr>
          <w:spacing w:val="-5"/>
          <w:sz w:val="24"/>
          <w:szCs w:val="24"/>
        </w:rPr>
        <w:t xml:space="preserve"> </w:t>
      </w:r>
      <w:r w:rsidRPr="00BA4F79">
        <w:rPr>
          <w:sz w:val="24"/>
          <w:szCs w:val="24"/>
        </w:rPr>
        <w:t>Show</w:t>
      </w:r>
      <w:r w:rsidRPr="00BA4F79">
        <w:rPr>
          <w:spacing w:val="-2"/>
          <w:sz w:val="24"/>
          <w:szCs w:val="24"/>
        </w:rPr>
        <w:t xml:space="preserve"> </w:t>
      </w:r>
      <w:r w:rsidRPr="00BA4F79">
        <w:rPr>
          <w:sz w:val="24"/>
          <w:szCs w:val="24"/>
        </w:rPr>
        <w:t>shall</w:t>
      </w:r>
      <w:r w:rsidRPr="00BA4F79">
        <w:rPr>
          <w:spacing w:val="-1"/>
          <w:sz w:val="24"/>
          <w:szCs w:val="24"/>
        </w:rPr>
        <w:t xml:space="preserve"> </w:t>
      </w:r>
      <w:r w:rsidRPr="00BA4F79">
        <w:rPr>
          <w:sz w:val="24"/>
          <w:szCs w:val="24"/>
        </w:rPr>
        <w:t>be</w:t>
      </w:r>
      <w:r w:rsidRPr="00BA4F79">
        <w:rPr>
          <w:spacing w:val="-2"/>
          <w:sz w:val="24"/>
          <w:szCs w:val="24"/>
        </w:rPr>
        <w:t xml:space="preserve"> </w:t>
      </w:r>
      <w:r w:rsidRPr="00BA4F79">
        <w:rPr>
          <w:sz w:val="24"/>
          <w:szCs w:val="24"/>
        </w:rPr>
        <w:t>held</w:t>
      </w:r>
      <w:r w:rsidRPr="00BA4F79">
        <w:rPr>
          <w:spacing w:val="-1"/>
          <w:sz w:val="24"/>
          <w:szCs w:val="24"/>
        </w:rPr>
        <w:t xml:space="preserve"> </w:t>
      </w:r>
      <w:r w:rsidRPr="00BA4F79">
        <w:rPr>
          <w:sz w:val="24"/>
          <w:szCs w:val="24"/>
        </w:rPr>
        <w:t>in</w:t>
      </w:r>
      <w:r w:rsidRPr="00BA4F79">
        <w:rPr>
          <w:spacing w:val="-1"/>
          <w:sz w:val="24"/>
          <w:szCs w:val="24"/>
        </w:rPr>
        <w:t xml:space="preserve"> </w:t>
      </w:r>
      <w:r w:rsidRPr="00BA4F79">
        <w:rPr>
          <w:sz w:val="24"/>
          <w:szCs w:val="24"/>
        </w:rPr>
        <w:t>conjunction</w:t>
      </w:r>
      <w:r w:rsidRPr="00BA4F79">
        <w:rPr>
          <w:spacing w:val="-1"/>
          <w:sz w:val="24"/>
          <w:szCs w:val="24"/>
        </w:rPr>
        <w:t xml:space="preserve"> </w:t>
      </w:r>
      <w:r w:rsidRPr="00BA4F79">
        <w:rPr>
          <w:sz w:val="24"/>
          <w:szCs w:val="24"/>
        </w:rPr>
        <w:t>with</w:t>
      </w:r>
      <w:r w:rsidRPr="00BA4F79">
        <w:rPr>
          <w:spacing w:val="-2"/>
          <w:sz w:val="24"/>
          <w:szCs w:val="24"/>
        </w:rPr>
        <w:t xml:space="preserve"> </w:t>
      </w:r>
      <w:r w:rsidRPr="00BA4F79">
        <w:rPr>
          <w:sz w:val="24"/>
          <w:szCs w:val="24"/>
        </w:rPr>
        <w:t>the Indiana</w:t>
      </w:r>
      <w:r w:rsidRPr="00BA4F79">
        <w:rPr>
          <w:spacing w:val="-2"/>
          <w:sz w:val="24"/>
          <w:szCs w:val="24"/>
        </w:rPr>
        <w:t xml:space="preserve"> </w:t>
      </w:r>
      <w:r w:rsidRPr="00BA4F79">
        <w:rPr>
          <w:sz w:val="24"/>
          <w:szCs w:val="24"/>
        </w:rPr>
        <w:t>State</w:t>
      </w:r>
      <w:r w:rsidRPr="00BA4F79">
        <w:rPr>
          <w:spacing w:val="-2"/>
          <w:sz w:val="24"/>
          <w:szCs w:val="24"/>
        </w:rPr>
        <w:t xml:space="preserve"> </w:t>
      </w:r>
      <w:r w:rsidRPr="00BA4F79">
        <w:rPr>
          <w:sz w:val="24"/>
          <w:szCs w:val="24"/>
        </w:rPr>
        <w:t>Fair, at</w:t>
      </w:r>
      <w:r w:rsidRPr="00BA4F79">
        <w:rPr>
          <w:spacing w:val="-1"/>
          <w:sz w:val="24"/>
          <w:szCs w:val="24"/>
        </w:rPr>
        <w:t xml:space="preserve"> </w:t>
      </w:r>
      <w:r w:rsidRPr="00BA4F79">
        <w:rPr>
          <w:sz w:val="24"/>
          <w:szCs w:val="24"/>
        </w:rPr>
        <w:t>a</w:t>
      </w:r>
      <w:r w:rsidRPr="00BA4F79">
        <w:rPr>
          <w:spacing w:val="-2"/>
          <w:sz w:val="24"/>
          <w:szCs w:val="24"/>
        </w:rPr>
        <w:t xml:space="preserve"> </w:t>
      </w:r>
      <w:r w:rsidRPr="00BA4F79">
        <w:rPr>
          <w:sz w:val="24"/>
          <w:szCs w:val="24"/>
        </w:rPr>
        <w:t>time and date to be announced prior to the show.</w:t>
      </w:r>
    </w:p>
    <w:p w14:paraId="24C105AA" w14:textId="77777777" w:rsidR="007C2F12" w:rsidRPr="00BA4F79" w:rsidRDefault="007C2F12" w:rsidP="00BA4F79">
      <w:pPr>
        <w:rPr>
          <w:sz w:val="24"/>
          <w:szCs w:val="24"/>
        </w:rPr>
      </w:pPr>
    </w:p>
    <w:p w14:paraId="1C02FFCF" w14:textId="77777777" w:rsidR="007C2F12" w:rsidRPr="00BA4F79" w:rsidRDefault="00000000" w:rsidP="00BA4F79">
      <w:pPr>
        <w:rPr>
          <w:sz w:val="24"/>
          <w:szCs w:val="24"/>
        </w:rPr>
      </w:pPr>
      <w:r w:rsidRPr="00BA4F79">
        <w:rPr>
          <w:sz w:val="24"/>
          <w:szCs w:val="24"/>
        </w:rPr>
        <w:t>All classes of the National Belgian Futurity Show presently qualify for the Merit Program and</w:t>
      </w:r>
      <w:r w:rsidRPr="00BA4F79">
        <w:rPr>
          <w:spacing w:val="40"/>
          <w:sz w:val="24"/>
          <w:szCs w:val="24"/>
        </w:rPr>
        <w:t xml:space="preserve"> </w:t>
      </w:r>
      <w:r w:rsidRPr="00BA4F79">
        <w:rPr>
          <w:sz w:val="24"/>
          <w:szCs w:val="24"/>
        </w:rPr>
        <w:t>the Committee will strive to continue to have those classes qualify but cannot guarantee the</w:t>
      </w:r>
      <w:r w:rsidRPr="00BA4F79">
        <w:rPr>
          <w:spacing w:val="40"/>
          <w:sz w:val="24"/>
          <w:szCs w:val="24"/>
        </w:rPr>
        <w:t xml:space="preserve"> </w:t>
      </w:r>
      <w:r w:rsidRPr="00BA4F79">
        <w:rPr>
          <w:spacing w:val="-2"/>
          <w:sz w:val="24"/>
          <w:szCs w:val="24"/>
        </w:rPr>
        <w:t>same.</w:t>
      </w:r>
    </w:p>
    <w:p w14:paraId="3A1C72C1" w14:textId="77777777" w:rsidR="007C2F12" w:rsidRPr="00BA4F79" w:rsidRDefault="007C2F12" w:rsidP="00BA4F79">
      <w:pPr>
        <w:rPr>
          <w:sz w:val="24"/>
          <w:szCs w:val="24"/>
        </w:rPr>
      </w:pPr>
    </w:p>
    <w:p w14:paraId="706B25AF" w14:textId="77777777" w:rsidR="007C2F12" w:rsidRPr="00BA4F79" w:rsidRDefault="00000000" w:rsidP="00BA4F79">
      <w:pPr>
        <w:rPr>
          <w:sz w:val="24"/>
          <w:szCs w:val="24"/>
        </w:rPr>
      </w:pPr>
      <w:r w:rsidRPr="00BA4F79">
        <w:rPr>
          <w:sz w:val="24"/>
          <w:szCs w:val="24"/>
        </w:rPr>
        <w:t>There will be no return of nomination fees.</w:t>
      </w:r>
      <w:r w:rsidRPr="00BA4F79">
        <w:rPr>
          <w:spacing w:val="40"/>
          <w:sz w:val="24"/>
          <w:szCs w:val="24"/>
        </w:rPr>
        <w:t xml:space="preserve"> </w:t>
      </w:r>
      <w:r w:rsidRPr="00BA4F79">
        <w:rPr>
          <w:sz w:val="24"/>
          <w:szCs w:val="24"/>
        </w:rPr>
        <w:t>In addition, the right is reserved to reject any entry and nomination and to disqualify</w:t>
      </w:r>
      <w:r w:rsidRPr="00BA4F79">
        <w:rPr>
          <w:spacing w:val="-5"/>
          <w:sz w:val="24"/>
          <w:szCs w:val="24"/>
        </w:rPr>
        <w:t xml:space="preserve"> </w:t>
      </w:r>
      <w:r w:rsidRPr="00BA4F79">
        <w:rPr>
          <w:sz w:val="24"/>
          <w:szCs w:val="24"/>
        </w:rPr>
        <w:t>any</w:t>
      </w:r>
      <w:r w:rsidRPr="00BA4F79">
        <w:rPr>
          <w:spacing w:val="-3"/>
          <w:sz w:val="24"/>
          <w:szCs w:val="24"/>
        </w:rPr>
        <w:t xml:space="preserve"> </w:t>
      </w:r>
      <w:r w:rsidRPr="00BA4F79">
        <w:rPr>
          <w:sz w:val="24"/>
          <w:szCs w:val="24"/>
        </w:rPr>
        <w:t>entry</w:t>
      </w:r>
      <w:r w:rsidRPr="00BA4F79">
        <w:rPr>
          <w:spacing w:val="-5"/>
          <w:sz w:val="24"/>
          <w:szCs w:val="24"/>
        </w:rPr>
        <w:t xml:space="preserve"> </w:t>
      </w:r>
      <w:r w:rsidRPr="00BA4F79">
        <w:rPr>
          <w:sz w:val="24"/>
          <w:szCs w:val="24"/>
        </w:rPr>
        <w:t>or</w:t>
      </w:r>
      <w:r w:rsidRPr="00BA4F79">
        <w:rPr>
          <w:spacing w:val="-1"/>
          <w:sz w:val="24"/>
          <w:szCs w:val="24"/>
        </w:rPr>
        <w:t xml:space="preserve"> </w:t>
      </w:r>
      <w:r w:rsidRPr="00BA4F79">
        <w:rPr>
          <w:sz w:val="24"/>
          <w:szCs w:val="24"/>
        </w:rPr>
        <w:t>nomination from competition for</w:t>
      </w:r>
      <w:r w:rsidRPr="00BA4F79">
        <w:rPr>
          <w:spacing w:val="-2"/>
          <w:sz w:val="24"/>
          <w:szCs w:val="24"/>
        </w:rPr>
        <w:t xml:space="preserve"> </w:t>
      </w:r>
      <w:r w:rsidRPr="00BA4F79">
        <w:rPr>
          <w:sz w:val="24"/>
          <w:szCs w:val="24"/>
        </w:rPr>
        <w:t>failure</w:t>
      </w:r>
      <w:r w:rsidRPr="00BA4F79">
        <w:rPr>
          <w:spacing w:val="-2"/>
          <w:sz w:val="24"/>
          <w:szCs w:val="24"/>
        </w:rPr>
        <w:t xml:space="preserve"> </w:t>
      </w:r>
      <w:r w:rsidRPr="00BA4F79">
        <w:rPr>
          <w:sz w:val="24"/>
          <w:szCs w:val="24"/>
        </w:rPr>
        <w:t>to comply with the By-laws and Show Rules of the Futurity.</w:t>
      </w:r>
    </w:p>
    <w:p w14:paraId="5991A707" w14:textId="77777777" w:rsidR="007C2F12" w:rsidRPr="00BA4F79" w:rsidRDefault="007C2F12" w:rsidP="00BA4F79">
      <w:pPr>
        <w:rPr>
          <w:sz w:val="24"/>
          <w:szCs w:val="24"/>
        </w:rPr>
      </w:pPr>
    </w:p>
    <w:p w14:paraId="43C1AC82" w14:textId="77777777" w:rsidR="007C2F12" w:rsidRPr="00BA4F79" w:rsidRDefault="00000000" w:rsidP="00BA4F79">
      <w:pPr>
        <w:rPr>
          <w:sz w:val="24"/>
          <w:szCs w:val="24"/>
        </w:rPr>
      </w:pPr>
      <w:r w:rsidRPr="00BA4F79">
        <w:rPr>
          <w:sz w:val="24"/>
          <w:szCs w:val="24"/>
        </w:rPr>
        <w:t>The judge for the National Belgian Futurity Show will be chosen by majority vote of the</w:t>
      </w:r>
      <w:r w:rsidRPr="00BA4F79">
        <w:rPr>
          <w:spacing w:val="40"/>
          <w:sz w:val="24"/>
          <w:szCs w:val="24"/>
        </w:rPr>
        <w:t xml:space="preserve"> </w:t>
      </w:r>
      <w:r w:rsidRPr="00BA4F79">
        <w:rPr>
          <w:sz w:val="24"/>
          <w:szCs w:val="24"/>
        </w:rPr>
        <w:t>National Belgian Futurity Committee.</w:t>
      </w:r>
    </w:p>
    <w:p w14:paraId="7803BF74" w14:textId="77777777" w:rsidR="007C2F12" w:rsidRPr="00BA4F79" w:rsidRDefault="007C2F12" w:rsidP="00BA4F79">
      <w:pPr>
        <w:rPr>
          <w:sz w:val="24"/>
          <w:szCs w:val="24"/>
        </w:rPr>
      </w:pPr>
    </w:p>
    <w:p w14:paraId="42D4C93D" w14:textId="77777777" w:rsidR="007C2F12" w:rsidRPr="00BA4F79" w:rsidRDefault="00000000" w:rsidP="00BA4F79">
      <w:pPr>
        <w:rPr>
          <w:sz w:val="24"/>
          <w:szCs w:val="24"/>
        </w:rPr>
      </w:pPr>
      <w:r w:rsidRPr="00BA4F79">
        <w:rPr>
          <w:sz w:val="24"/>
          <w:szCs w:val="24"/>
        </w:rPr>
        <w:t>Regardless</w:t>
      </w:r>
      <w:r w:rsidRPr="00BA4F79">
        <w:rPr>
          <w:spacing w:val="-2"/>
          <w:sz w:val="24"/>
          <w:szCs w:val="24"/>
        </w:rPr>
        <w:t xml:space="preserve"> </w:t>
      </w:r>
      <w:r w:rsidRPr="00BA4F79">
        <w:rPr>
          <w:sz w:val="24"/>
          <w:szCs w:val="24"/>
        </w:rPr>
        <w:t>of</w:t>
      </w:r>
      <w:r w:rsidRPr="00BA4F79">
        <w:rPr>
          <w:spacing w:val="-1"/>
          <w:sz w:val="24"/>
          <w:szCs w:val="24"/>
        </w:rPr>
        <w:t xml:space="preserve"> </w:t>
      </w:r>
      <w:r w:rsidRPr="00BA4F79">
        <w:rPr>
          <w:sz w:val="24"/>
          <w:szCs w:val="24"/>
        </w:rPr>
        <w:t>what</w:t>
      </w:r>
      <w:r w:rsidRPr="00BA4F79">
        <w:rPr>
          <w:spacing w:val="-2"/>
          <w:sz w:val="24"/>
          <w:szCs w:val="24"/>
        </w:rPr>
        <w:t xml:space="preserve"> </w:t>
      </w:r>
      <w:r w:rsidRPr="00BA4F79">
        <w:rPr>
          <w:sz w:val="24"/>
          <w:szCs w:val="24"/>
        </w:rPr>
        <w:t>has</w:t>
      </w:r>
      <w:r w:rsidRPr="00BA4F79">
        <w:rPr>
          <w:spacing w:val="-1"/>
          <w:sz w:val="24"/>
          <w:szCs w:val="24"/>
        </w:rPr>
        <w:t xml:space="preserve"> </w:t>
      </w:r>
      <w:r w:rsidRPr="00BA4F79">
        <w:rPr>
          <w:sz w:val="24"/>
          <w:szCs w:val="24"/>
        </w:rPr>
        <w:t>occurred</w:t>
      </w:r>
      <w:r w:rsidRPr="00BA4F79">
        <w:rPr>
          <w:spacing w:val="-2"/>
          <w:sz w:val="24"/>
          <w:szCs w:val="24"/>
        </w:rPr>
        <w:t xml:space="preserve"> </w:t>
      </w:r>
      <w:r w:rsidRPr="00BA4F79">
        <w:rPr>
          <w:sz w:val="24"/>
          <w:szCs w:val="24"/>
        </w:rPr>
        <w:t>in</w:t>
      </w:r>
      <w:r w:rsidRPr="00BA4F79">
        <w:rPr>
          <w:spacing w:val="-1"/>
          <w:sz w:val="24"/>
          <w:szCs w:val="24"/>
        </w:rPr>
        <w:t xml:space="preserve"> </w:t>
      </w:r>
      <w:r w:rsidRPr="00BA4F79">
        <w:rPr>
          <w:sz w:val="24"/>
          <w:szCs w:val="24"/>
        </w:rPr>
        <w:t>the</w:t>
      </w:r>
      <w:r w:rsidRPr="00BA4F79">
        <w:rPr>
          <w:spacing w:val="-3"/>
          <w:sz w:val="24"/>
          <w:szCs w:val="24"/>
        </w:rPr>
        <w:t xml:space="preserve"> </w:t>
      </w:r>
      <w:r w:rsidRPr="00BA4F79">
        <w:rPr>
          <w:sz w:val="24"/>
          <w:szCs w:val="24"/>
        </w:rPr>
        <w:t>past,</w:t>
      </w:r>
      <w:r w:rsidRPr="00BA4F79">
        <w:rPr>
          <w:spacing w:val="-1"/>
          <w:sz w:val="24"/>
          <w:szCs w:val="24"/>
        </w:rPr>
        <w:t xml:space="preserve"> </w:t>
      </w:r>
      <w:r w:rsidRPr="00BA4F79">
        <w:rPr>
          <w:sz w:val="24"/>
          <w:szCs w:val="24"/>
        </w:rPr>
        <w:t>the</w:t>
      </w:r>
      <w:r w:rsidRPr="00BA4F79">
        <w:rPr>
          <w:spacing w:val="-3"/>
          <w:sz w:val="24"/>
          <w:szCs w:val="24"/>
        </w:rPr>
        <w:t xml:space="preserve"> </w:t>
      </w:r>
      <w:r w:rsidRPr="00BA4F79">
        <w:rPr>
          <w:sz w:val="24"/>
          <w:szCs w:val="24"/>
        </w:rPr>
        <w:t>above</w:t>
      </w:r>
      <w:r w:rsidRPr="00BA4F79">
        <w:rPr>
          <w:spacing w:val="-2"/>
          <w:sz w:val="24"/>
          <w:szCs w:val="24"/>
        </w:rPr>
        <w:t xml:space="preserve"> </w:t>
      </w:r>
      <w:r w:rsidRPr="00BA4F79">
        <w:rPr>
          <w:sz w:val="24"/>
          <w:szCs w:val="24"/>
        </w:rPr>
        <w:t>rules</w:t>
      </w:r>
      <w:r w:rsidRPr="00BA4F79">
        <w:rPr>
          <w:spacing w:val="-1"/>
          <w:sz w:val="24"/>
          <w:szCs w:val="24"/>
        </w:rPr>
        <w:t xml:space="preserve"> </w:t>
      </w:r>
      <w:r w:rsidRPr="00BA4F79">
        <w:rPr>
          <w:sz w:val="24"/>
          <w:szCs w:val="24"/>
        </w:rPr>
        <w:t>will</w:t>
      </w:r>
      <w:r w:rsidRPr="00BA4F79">
        <w:rPr>
          <w:spacing w:val="-2"/>
          <w:sz w:val="24"/>
          <w:szCs w:val="24"/>
        </w:rPr>
        <w:t xml:space="preserve"> </w:t>
      </w:r>
      <w:r w:rsidRPr="00BA4F79">
        <w:rPr>
          <w:sz w:val="24"/>
          <w:szCs w:val="24"/>
        </w:rPr>
        <w:t>be</w:t>
      </w:r>
      <w:r w:rsidRPr="00BA4F79">
        <w:rPr>
          <w:spacing w:val="-2"/>
          <w:sz w:val="24"/>
          <w:szCs w:val="24"/>
        </w:rPr>
        <w:t xml:space="preserve"> </w:t>
      </w:r>
      <w:r w:rsidRPr="00BA4F79">
        <w:rPr>
          <w:sz w:val="24"/>
          <w:szCs w:val="24"/>
        </w:rPr>
        <w:t>strictly</w:t>
      </w:r>
      <w:r w:rsidRPr="00BA4F79">
        <w:rPr>
          <w:spacing w:val="-5"/>
          <w:sz w:val="24"/>
          <w:szCs w:val="24"/>
        </w:rPr>
        <w:t xml:space="preserve"> </w:t>
      </w:r>
      <w:r w:rsidRPr="00BA4F79">
        <w:rPr>
          <w:sz w:val="24"/>
          <w:szCs w:val="24"/>
        </w:rPr>
        <w:t>adhered</w:t>
      </w:r>
      <w:r w:rsidRPr="00BA4F79">
        <w:rPr>
          <w:spacing w:val="-1"/>
          <w:sz w:val="24"/>
          <w:szCs w:val="24"/>
        </w:rPr>
        <w:t xml:space="preserve"> </w:t>
      </w:r>
      <w:r w:rsidRPr="00BA4F79">
        <w:rPr>
          <w:spacing w:val="-5"/>
          <w:sz w:val="24"/>
          <w:szCs w:val="24"/>
        </w:rPr>
        <w:t>to.</w:t>
      </w:r>
    </w:p>
    <w:p w14:paraId="78390BFD" w14:textId="77777777" w:rsidR="007C2F12" w:rsidRPr="00BA4F79" w:rsidRDefault="007C2F12" w:rsidP="00BA4F79">
      <w:pPr>
        <w:rPr>
          <w:sz w:val="24"/>
          <w:szCs w:val="24"/>
        </w:rPr>
      </w:pPr>
    </w:p>
    <w:p w14:paraId="29D85EFB" w14:textId="77777777" w:rsidR="00225306" w:rsidRPr="00225306" w:rsidRDefault="00225306" w:rsidP="00225306">
      <w:pPr>
        <w:rPr>
          <w:sz w:val="24"/>
          <w:szCs w:val="24"/>
        </w:rPr>
      </w:pPr>
      <w:r w:rsidRPr="00225306">
        <w:rPr>
          <w:sz w:val="24"/>
          <w:szCs w:val="24"/>
        </w:rPr>
        <w:t>In fairness to nominators and exhibitors who comply with all of the above rules, payment of fees and nominations and entries will be required.</w:t>
      </w:r>
    </w:p>
    <w:p w14:paraId="6CC09A53" w14:textId="77777777" w:rsidR="00225306" w:rsidRPr="00225306" w:rsidRDefault="00225306" w:rsidP="00225306">
      <w:pPr>
        <w:rPr>
          <w:sz w:val="24"/>
          <w:szCs w:val="24"/>
        </w:rPr>
      </w:pPr>
    </w:p>
    <w:p w14:paraId="580D41AA" w14:textId="77777777" w:rsidR="00950D7F" w:rsidRDefault="00950D7F" w:rsidP="00950D7F">
      <w:pPr>
        <w:rPr>
          <w:sz w:val="24"/>
          <w:szCs w:val="24"/>
        </w:rPr>
      </w:pPr>
      <w:r w:rsidRPr="003610B3">
        <w:rPr>
          <w:sz w:val="24"/>
          <w:szCs w:val="24"/>
        </w:rPr>
        <w:t>The Futurity will recognize a Premier Breeder as Follows:</w:t>
      </w:r>
    </w:p>
    <w:p w14:paraId="0F9D097A" w14:textId="77777777" w:rsidR="00950D7F" w:rsidRDefault="00950D7F" w:rsidP="00950D7F">
      <w:pPr>
        <w:pStyle w:val="ListParagraph"/>
        <w:numPr>
          <w:ilvl w:val="0"/>
          <w:numId w:val="10"/>
        </w:numPr>
        <w:ind w:right="0"/>
        <w:contextualSpacing/>
        <w:jc w:val="left"/>
        <w:rPr>
          <w:sz w:val="24"/>
          <w:szCs w:val="24"/>
        </w:rPr>
      </w:pPr>
      <w:r w:rsidRPr="00AB109D">
        <w:rPr>
          <w:sz w:val="24"/>
          <w:szCs w:val="24"/>
        </w:rPr>
        <w:t>First place gets the highest points based on the # of horses in the class and the points</w:t>
      </w:r>
      <w:r>
        <w:rPr>
          <w:sz w:val="24"/>
          <w:szCs w:val="24"/>
        </w:rPr>
        <w:t xml:space="preserve"> </w:t>
      </w:r>
      <w:r w:rsidRPr="00AB109D">
        <w:rPr>
          <w:sz w:val="24"/>
          <w:szCs w:val="24"/>
        </w:rPr>
        <w:t>decrease by placing.</w:t>
      </w:r>
    </w:p>
    <w:p w14:paraId="16814452" w14:textId="77777777" w:rsidR="00950D7F" w:rsidRDefault="00950D7F" w:rsidP="00950D7F">
      <w:pPr>
        <w:pStyle w:val="ListParagraph"/>
        <w:numPr>
          <w:ilvl w:val="1"/>
          <w:numId w:val="10"/>
        </w:numPr>
        <w:ind w:right="0"/>
        <w:contextualSpacing/>
        <w:jc w:val="left"/>
        <w:rPr>
          <w:sz w:val="24"/>
          <w:szCs w:val="24"/>
        </w:rPr>
      </w:pPr>
      <w:r w:rsidRPr="00AB109D">
        <w:rPr>
          <w:sz w:val="24"/>
          <w:szCs w:val="24"/>
        </w:rPr>
        <w:t>For example:</w:t>
      </w:r>
      <w:r>
        <w:rPr>
          <w:sz w:val="24"/>
          <w:szCs w:val="24"/>
        </w:rPr>
        <w:t xml:space="preserve"> </w:t>
      </w:r>
      <w:r w:rsidRPr="00AB109D">
        <w:rPr>
          <w:sz w:val="24"/>
          <w:szCs w:val="24"/>
        </w:rPr>
        <w:t>if 9 horses are shown in</w:t>
      </w:r>
      <w:r>
        <w:rPr>
          <w:sz w:val="24"/>
          <w:szCs w:val="24"/>
        </w:rPr>
        <w:t xml:space="preserve"> </w:t>
      </w:r>
      <w:r w:rsidRPr="00AB109D">
        <w:rPr>
          <w:sz w:val="24"/>
          <w:szCs w:val="24"/>
        </w:rPr>
        <w:t>the class, first place gets 9 points, 2nd gets 8 points,</w:t>
      </w:r>
      <w:r>
        <w:rPr>
          <w:sz w:val="24"/>
          <w:szCs w:val="24"/>
        </w:rPr>
        <w:t xml:space="preserve"> </w:t>
      </w:r>
      <w:r w:rsidRPr="00AB109D">
        <w:rPr>
          <w:sz w:val="24"/>
          <w:szCs w:val="24"/>
        </w:rPr>
        <w:t>and so on.</w:t>
      </w:r>
    </w:p>
    <w:p w14:paraId="7826BDB3" w14:textId="77777777" w:rsidR="00950D7F" w:rsidRDefault="00950D7F" w:rsidP="00950D7F">
      <w:pPr>
        <w:pStyle w:val="ListParagraph"/>
        <w:numPr>
          <w:ilvl w:val="0"/>
          <w:numId w:val="10"/>
        </w:numPr>
        <w:ind w:right="0"/>
        <w:contextualSpacing/>
        <w:jc w:val="left"/>
        <w:rPr>
          <w:sz w:val="24"/>
          <w:szCs w:val="24"/>
        </w:rPr>
      </w:pPr>
      <w:r w:rsidRPr="00AB109D">
        <w:rPr>
          <w:sz w:val="24"/>
          <w:szCs w:val="24"/>
        </w:rPr>
        <w:t>In event of a tie, a winner will be determined by:</w:t>
      </w:r>
    </w:p>
    <w:p w14:paraId="014879E9" w14:textId="77777777" w:rsidR="00950D7F" w:rsidRDefault="00950D7F" w:rsidP="00950D7F">
      <w:pPr>
        <w:pStyle w:val="ListParagraph"/>
        <w:numPr>
          <w:ilvl w:val="1"/>
          <w:numId w:val="10"/>
        </w:numPr>
        <w:ind w:right="0"/>
        <w:contextualSpacing/>
        <w:jc w:val="left"/>
        <w:rPr>
          <w:sz w:val="24"/>
          <w:szCs w:val="24"/>
        </w:rPr>
      </w:pPr>
      <w:r w:rsidRPr="00AB109D">
        <w:rPr>
          <w:sz w:val="24"/>
          <w:szCs w:val="24"/>
        </w:rPr>
        <w:t xml:space="preserve">The </w:t>
      </w:r>
      <w:r>
        <w:rPr>
          <w:sz w:val="24"/>
          <w:szCs w:val="24"/>
        </w:rPr>
        <w:t>breeder</w:t>
      </w:r>
      <w:r w:rsidRPr="00AB109D">
        <w:rPr>
          <w:sz w:val="24"/>
          <w:szCs w:val="24"/>
        </w:rPr>
        <w:t xml:space="preserve"> of the Best of Breed of the Futurity</w:t>
      </w:r>
    </w:p>
    <w:p w14:paraId="5479991D" w14:textId="77777777" w:rsidR="00950D7F" w:rsidRDefault="00950D7F" w:rsidP="00950D7F">
      <w:pPr>
        <w:pStyle w:val="ListParagraph"/>
        <w:numPr>
          <w:ilvl w:val="1"/>
          <w:numId w:val="10"/>
        </w:numPr>
        <w:ind w:right="0"/>
        <w:contextualSpacing/>
        <w:jc w:val="left"/>
        <w:rPr>
          <w:sz w:val="24"/>
          <w:szCs w:val="24"/>
        </w:rPr>
      </w:pPr>
      <w:r w:rsidRPr="00AB109D">
        <w:rPr>
          <w:sz w:val="24"/>
          <w:szCs w:val="24"/>
        </w:rPr>
        <w:t>If the breeders</w:t>
      </w:r>
      <w:r>
        <w:rPr>
          <w:sz w:val="24"/>
          <w:szCs w:val="24"/>
        </w:rPr>
        <w:t xml:space="preserve"> </w:t>
      </w:r>
      <w:r w:rsidRPr="00AB109D">
        <w:rPr>
          <w:sz w:val="24"/>
          <w:szCs w:val="24"/>
        </w:rPr>
        <w:t>who are tied did not have the Best of Breed, then the highest</w:t>
      </w:r>
      <w:r>
        <w:rPr>
          <w:sz w:val="24"/>
          <w:szCs w:val="24"/>
        </w:rPr>
        <w:t xml:space="preserve"> </w:t>
      </w:r>
      <w:r w:rsidRPr="00AB109D">
        <w:rPr>
          <w:sz w:val="24"/>
          <w:szCs w:val="24"/>
        </w:rPr>
        <w:t>point getter</w:t>
      </w:r>
      <w:r>
        <w:rPr>
          <w:sz w:val="24"/>
          <w:szCs w:val="24"/>
        </w:rPr>
        <w:t xml:space="preserve"> </w:t>
      </w:r>
      <w:r w:rsidRPr="00AB109D">
        <w:rPr>
          <w:sz w:val="24"/>
          <w:szCs w:val="24"/>
        </w:rPr>
        <w:lastRenderedPageBreak/>
        <w:t>where they competed head-to-head in the same class(es).</w:t>
      </w:r>
    </w:p>
    <w:p w14:paraId="57F3D396" w14:textId="77777777" w:rsidR="00950D7F" w:rsidRPr="00AB109D" w:rsidRDefault="00950D7F" w:rsidP="00950D7F">
      <w:pPr>
        <w:pStyle w:val="ListParagraph"/>
        <w:numPr>
          <w:ilvl w:val="1"/>
          <w:numId w:val="10"/>
        </w:numPr>
        <w:ind w:right="0"/>
        <w:contextualSpacing/>
        <w:jc w:val="left"/>
        <w:rPr>
          <w:sz w:val="24"/>
          <w:szCs w:val="24"/>
        </w:rPr>
      </w:pPr>
      <w:r w:rsidRPr="00AB109D">
        <w:rPr>
          <w:sz w:val="24"/>
          <w:szCs w:val="24"/>
        </w:rPr>
        <w:t>If neither of the above breaks the tie, then there shall be a true tie.</w:t>
      </w:r>
    </w:p>
    <w:p w14:paraId="400915EE" w14:textId="2EC86B89" w:rsidR="00950D7F" w:rsidRDefault="00950D7F" w:rsidP="00950D7F">
      <w:pPr>
        <w:pStyle w:val="ListParagraph"/>
        <w:numPr>
          <w:ilvl w:val="0"/>
          <w:numId w:val="10"/>
        </w:numPr>
        <w:ind w:right="0"/>
        <w:contextualSpacing/>
        <w:jc w:val="left"/>
        <w:rPr>
          <w:sz w:val="24"/>
          <w:szCs w:val="24"/>
        </w:rPr>
      </w:pPr>
      <w:r w:rsidRPr="00AB109D">
        <w:rPr>
          <w:sz w:val="24"/>
          <w:szCs w:val="24"/>
        </w:rPr>
        <w:t>The definition of Breeder shall be the individuals(s) or entity as indicated as the Breeder on</w:t>
      </w:r>
      <w:r>
        <w:rPr>
          <w:sz w:val="24"/>
          <w:szCs w:val="24"/>
        </w:rPr>
        <w:t xml:space="preserve"> </w:t>
      </w:r>
      <w:r w:rsidRPr="00AB109D">
        <w:rPr>
          <w:sz w:val="24"/>
          <w:szCs w:val="24"/>
        </w:rPr>
        <w:t xml:space="preserve">the </w:t>
      </w:r>
      <w:r>
        <w:rPr>
          <w:sz w:val="24"/>
          <w:szCs w:val="24"/>
        </w:rPr>
        <w:t>registration</w:t>
      </w:r>
      <w:r w:rsidRPr="00AB109D">
        <w:rPr>
          <w:sz w:val="24"/>
          <w:szCs w:val="24"/>
        </w:rPr>
        <w:t xml:space="preserve"> certificate</w:t>
      </w:r>
      <w:r>
        <w:rPr>
          <w:sz w:val="24"/>
          <w:szCs w:val="24"/>
        </w:rPr>
        <w:t>.</w:t>
      </w:r>
    </w:p>
    <w:p w14:paraId="6DC6E33A" w14:textId="77777777" w:rsidR="00950D7F" w:rsidRPr="00950D7F" w:rsidRDefault="00950D7F" w:rsidP="00950D7F">
      <w:pPr>
        <w:ind w:left="360"/>
        <w:contextualSpacing/>
        <w:rPr>
          <w:sz w:val="24"/>
          <w:szCs w:val="24"/>
        </w:rPr>
      </w:pPr>
    </w:p>
    <w:p w14:paraId="371D21A7" w14:textId="2129AC82" w:rsidR="00FB0D3F" w:rsidRPr="000F73BF" w:rsidRDefault="00000000" w:rsidP="00BA4F79">
      <w:pPr>
        <w:rPr>
          <w:b/>
          <w:bCs/>
          <w:sz w:val="24"/>
          <w:szCs w:val="24"/>
        </w:rPr>
      </w:pPr>
      <w:r w:rsidRPr="00BA4F79">
        <w:rPr>
          <w:b/>
          <w:bCs/>
          <w:sz w:val="24"/>
          <w:szCs w:val="24"/>
          <w:u w:val="single"/>
        </w:rPr>
        <w:t>Premium</w:t>
      </w:r>
      <w:r w:rsidRPr="00BA4F79">
        <w:rPr>
          <w:b/>
          <w:bCs/>
          <w:spacing w:val="-8"/>
          <w:sz w:val="24"/>
          <w:szCs w:val="24"/>
          <w:u w:val="single"/>
        </w:rPr>
        <w:t xml:space="preserve"> </w:t>
      </w:r>
      <w:r w:rsidRPr="00BA4F79">
        <w:rPr>
          <w:b/>
          <w:bCs/>
          <w:spacing w:val="-2"/>
          <w:sz w:val="24"/>
          <w:szCs w:val="24"/>
          <w:u w:val="single"/>
        </w:rPr>
        <w:t>Payouts</w:t>
      </w:r>
    </w:p>
    <w:p w14:paraId="78309EFB" w14:textId="77777777" w:rsidR="00FB0D3F" w:rsidRDefault="00FB0D3F" w:rsidP="00FB0D3F">
      <w:pPr>
        <w:rPr>
          <w:sz w:val="24"/>
          <w:szCs w:val="24"/>
        </w:rPr>
      </w:pPr>
      <w:r w:rsidRPr="00FB0D3F">
        <w:rPr>
          <w:sz w:val="24"/>
          <w:szCs w:val="24"/>
        </w:rPr>
        <w:t>Funding/income to the National Belgian Futurity is derived from sire nominations, entry fees from the horses entering the program and donations/sponsorships.</w:t>
      </w:r>
    </w:p>
    <w:p w14:paraId="452C0AEF" w14:textId="77777777" w:rsidR="00FB0D3F" w:rsidRPr="00FB0D3F" w:rsidRDefault="00FB0D3F" w:rsidP="00FB0D3F">
      <w:pPr>
        <w:rPr>
          <w:sz w:val="24"/>
          <w:szCs w:val="24"/>
        </w:rPr>
      </w:pPr>
    </w:p>
    <w:p w14:paraId="7C5004A8" w14:textId="77777777" w:rsidR="00FB0D3F" w:rsidRDefault="00FB0D3F" w:rsidP="00FB0D3F">
      <w:pPr>
        <w:rPr>
          <w:sz w:val="24"/>
          <w:szCs w:val="24"/>
        </w:rPr>
      </w:pPr>
      <w:r w:rsidRPr="00FB0D3F">
        <w:rPr>
          <w:sz w:val="24"/>
          <w:szCs w:val="24"/>
        </w:rPr>
        <w:t>Traditionally, the donations/sponsorships pay for the expenses of the Futurity with a surplus. However, should those donations/sponsorships not be sufficient enough to pay the expenses of the Futurity, then those excess expenses would have to be paid prorated among and based on the amount of income derived from sire nominations and entry fees.</w:t>
      </w:r>
    </w:p>
    <w:p w14:paraId="7BBB81CF" w14:textId="77777777" w:rsidR="00FB0D3F" w:rsidRPr="00FB0D3F" w:rsidRDefault="00FB0D3F" w:rsidP="00FB0D3F">
      <w:pPr>
        <w:rPr>
          <w:sz w:val="24"/>
          <w:szCs w:val="24"/>
        </w:rPr>
      </w:pPr>
    </w:p>
    <w:p w14:paraId="1628F13D" w14:textId="56CBB9B0" w:rsidR="00FB0D3F" w:rsidRPr="00FB0D3F" w:rsidRDefault="00FB0D3F" w:rsidP="00FB0D3F">
      <w:pPr>
        <w:rPr>
          <w:b/>
          <w:bCs/>
          <w:sz w:val="24"/>
          <w:szCs w:val="24"/>
          <w:u w:val="single"/>
        </w:rPr>
      </w:pPr>
      <w:r w:rsidRPr="00FB0D3F">
        <w:rPr>
          <w:b/>
          <w:bCs/>
          <w:sz w:val="24"/>
          <w:szCs w:val="24"/>
          <w:u w:val="single"/>
        </w:rPr>
        <w:t>Sire and Dam Payouts</w:t>
      </w:r>
    </w:p>
    <w:p w14:paraId="4BB154D2" w14:textId="2C680E5F" w:rsidR="00FB0D3F" w:rsidRDefault="00FB0D3F" w:rsidP="00FB0D3F">
      <w:pPr>
        <w:rPr>
          <w:sz w:val="24"/>
          <w:szCs w:val="24"/>
        </w:rPr>
      </w:pPr>
      <w:r w:rsidRPr="00FB0D3F">
        <w:rPr>
          <w:sz w:val="24"/>
          <w:szCs w:val="24"/>
        </w:rPr>
        <w:t>Stallion nominations fund the payouts. 60% of the payout goes to the stallion and 40% to the dams. The first nine places for each are paid as follows: 25%; 20%; 15%</w:t>
      </w:r>
      <w:r w:rsidR="000F73BF">
        <w:rPr>
          <w:sz w:val="24"/>
          <w:szCs w:val="24"/>
        </w:rPr>
        <w:t>;</w:t>
      </w:r>
      <w:r w:rsidRPr="00FB0D3F">
        <w:rPr>
          <w:sz w:val="24"/>
          <w:szCs w:val="24"/>
        </w:rPr>
        <w:t xml:space="preserve"> 10%</w:t>
      </w:r>
      <w:r w:rsidR="000F73BF">
        <w:rPr>
          <w:sz w:val="24"/>
          <w:szCs w:val="24"/>
        </w:rPr>
        <w:t>;</w:t>
      </w:r>
      <w:r w:rsidRPr="00FB0D3F">
        <w:rPr>
          <w:sz w:val="24"/>
          <w:szCs w:val="24"/>
        </w:rPr>
        <w:t xml:space="preserve"> 8%; 7%; 6%; 5%; and 4%. Should there not be nine horses in each category, then the surplus shall be paid according to the terms that follow.</w:t>
      </w:r>
    </w:p>
    <w:p w14:paraId="66EE8C15" w14:textId="77777777" w:rsidR="00FB0D3F" w:rsidRPr="00FB0D3F" w:rsidRDefault="00FB0D3F" w:rsidP="00FB0D3F">
      <w:pPr>
        <w:rPr>
          <w:sz w:val="24"/>
          <w:szCs w:val="24"/>
        </w:rPr>
      </w:pPr>
    </w:p>
    <w:p w14:paraId="21DC52B0" w14:textId="609F7332" w:rsidR="00FB0D3F" w:rsidRPr="00FB0D3F" w:rsidRDefault="00FB0D3F" w:rsidP="00FB0D3F">
      <w:pPr>
        <w:rPr>
          <w:b/>
          <w:bCs/>
          <w:sz w:val="24"/>
          <w:szCs w:val="24"/>
          <w:u w:val="single"/>
        </w:rPr>
      </w:pPr>
      <w:r w:rsidRPr="00FB0D3F">
        <w:rPr>
          <w:b/>
          <w:bCs/>
          <w:sz w:val="24"/>
          <w:szCs w:val="24"/>
          <w:u w:val="single"/>
        </w:rPr>
        <w:t>Exhibited Horse Payouts</w:t>
      </w:r>
    </w:p>
    <w:p w14:paraId="13D89EB0" w14:textId="18DA05EB" w:rsidR="00FB0D3F" w:rsidRDefault="00FB0D3F" w:rsidP="00FB0D3F">
      <w:pPr>
        <w:rPr>
          <w:sz w:val="24"/>
          <w:szCs w:val="24"/>
        </w:rPr>
      </w:pPr>
      <w:r w:rsidRPr="00FB0D3F">
        <w:rPr>
          <w:sz w:val="24"/>
          <w:szCs w:val="24"/>
        </w:rPr>
        <w:t>Regarding the stallions</w:t>
      </w:r>
      <w:r w:rsidR="000F73BF">
        <w:rPr>
          <w:sz w:val="24"/>
          <w:szCs w:val="24"/>
        </w:rPr>
        <w:t>/geldings</w:t>
      </w:r>
      <w:r w:rsidRPr="00FB0D3F">
        <w:rPr>
          <w:sz w:val="24"/>
          <w:szCs w:val="24"/>
        </w:rPr>
        <w:t xml:space="preserve"> and mares actually shown, the total entry fees for each sex and age are added. The preliminary payouts for each age and sex are payable at 25%; 20%; 15%</w:t>
      </w:r>
      <w:r w:rsidR="000F73BF">
        <w:rPr>
          <w:sz w:val="24"/>
          <w:szCs w:val="24"/>
        </w:rPr>
        <w:t>;</w:t>
      </w:r>
      <w:r w:rsidRPr="00FB0D3F">
        <w:rPr>
          <w:sz w:val="24"/>
          <w:szCs w:val="24"/>
        </w:rPr>
        <w:t xml:space="preserve"> 10%; 8%; 7%; 6%; 5%; and 4%. Should there not be nine horses in each category, then the surplus shall be paid according to the terms that follow.</w:t>
      </w:r>
    </w:p>
    <w:p w14:paraId="01DDF869" w14:textId="77777777" w:rsidR="00FB0D3F" w:rsidRPr="00FB0D3F" w:rsidRDefault="00FB0D3F" w:rsidP="00FB0D3F">
      <w:pPr>
        <w:rPr>
          <w:sz w:val="24"/>
          <w:szCs w:val="24"/>
        </w:rPr>
      </w:pPr>
    </w:p>
    <w:p w14:paraId="33088D46" w14:textId="60133255" w:rsidR="00FB0D3F" w:rsidRPr="00FB0D3F" w:rsidRDefault="00FB0D3F" w:rsidP="00FB0D3F">
      <w:pPr>
        <w:rPr>
          <w:b/>
          <w:bCs/>
          <w:sz w:val="24"/>
          <w:szCs w:val="24"/>
          <w:u w:val="single"/>
        </w:rPr>
      </w:pPr>
      <w:r w:rsidRPr="00FB0D3F">
        <w:rPr>
          <w:b/>
          <w:bCs/>
          <w:sz w:val="24"/>
          <w:szCs w:val="24"/>
          <w:u w:val="single"/>
        </w:rPr>
        <w:t>Surpluses</w:t>
      </w:r>
    </w:p>
    <w:p w14:paraId="09D01486" w14:textId="551AB262" w:rsidR="00FB0D3F" w:rsidRPr="00BA4F79" w:rsidRDefault="554EA141" w:rsidP="00FB0D3F">
      <w:pPr>
        <w:rPr>
          <w:sz w:val="24"/>
          <w:szCs w:val="24"/>
        </w:rPr>
        <w:sectPr w:rsidR="00FB0D3F" w:rsidRPr="00BA4F79" w:rsidSect="00675C6F">
          <w:pgSz w:w="12240" w:h="15840"/>
          <w:pgMar w:top="1640" w:right="980" w:bottom="280" w:left="1040" w:header="720" w:footer="720" w:gutter="0"/>
          <w:cols w:space="720"/>
          <w:docGrid w:linePitch="299"/>
        </w:sectPr>
      </w:pPr>
      <w:r w:rsidRPr="554EA141">
        <w:rPr>
          <w:sz w:val="24"/>
          <w:szCs w:val="24"/>
        </w:rPr>
        <w:t xml:space="preserve">Should there be surpluses from the donations/sponsorships; sire and dam payouts; and/or exhibited horses, then those surpluses shall be totaled and the surpluses shall then be attributed 40% to the </w:t>
      </w:r>
      <w:r w:rsidR="00AC47AA">
        <w:rPr>
          <w:sz w:val="24"/>
          <w:szCs w:val="24"/>
        </w:rPr>
        <w:t>Three</w:t>
      </w:r>
      <w:r w:rsidRPr="554EA141">
        <w:rPr>
          <w:sz w:val="24"/>
          <w:szCs w:val="24"/>
        </w:rPr>
        <w:t xml:space="preserve">-year olds shown; 30% to the </w:t>
      </w:r>
      <w:r w:rsidR="00AC47AA">
        <w:rPr>
          <w:sz w:val="24"/>
          <w:szCs w:val="24"/>
        </w:rPr>
        <w:t>Two</w:t>
      </w:r>
      <w:r w:rsidRPr="554EA141">
        <w:rPr>
          <w:sz w:val="24"/>
          <w:szCs w:val="24"/>
        </w:rPr>
        <w:t>-year olds shown; 20% to the yearlings shown; and, 10% to the foals shown. Those sums are then divided by the total number horses in each age group (not sexes) and then added to the preliminary payout for each horse for a total payout for each hor</w:t>
      </w:r>
      <w:bookmarkEnd w:id="0"/>
      <w:r w:rsidR="000F73BF">
        <w:rPr>
          <w:sz w:val="24"/>
          <w:szCs w:val="24"/>
        </w:rPr>
        <w:t>se.</w:t>
      </w:r>
    </w:p>
    <w:p w14:paraId="1E2891A6" w14:textId="111D4DAC" w:rsidR="554EA141" w:rsidRDefault="554EA141" w:rsidP="554EA141">
      <w:pPr>
        <w:rPr>
          <w:sz w:val="24"/>
          <w:szCs w:val="24"/>
        </w:rPr>
      </w:pPr>
    </w:p>
    <w:sectPr w:rsidR="554EA141">
      <w:pgSz w:w="12240" w:h="15840"/>
      <w:pgMar w:top="1820" w:right="98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10D1F" w14:textId="77777777" w:rsidR="00F36615" w:rsidRDefault="00F36615" w:rsidP="00225306">
      <w:r>
        <w:separator/>
      </w:r>
    </w:p>
  </w:endnote>
  <w:endnote w:type="continuationSeparator" w:id="0">
    <w:p w14:paraId="3867B828" w14:textId="77777777" w:rsidR="00F36615" w:rsidRDefault="00F36615" w:rsidP="0022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33F5" w14:textId="07EA0A65" w:rsidR="00225306" w:rsidRDefault="000F73BF">
    <w:pPr>
      <w:pStyle w:val="Foo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AC4E" w14:textId="142A4C42" w:rsidR="00225306" w:rsidRDefault="00225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4DD0" w14:textId="228D3E10" w:rsidR="00225306" w:rsidRDefault="002253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5E9B" w14:textId="1F92B804" w:rsidR="000F73BF" w:rsidRDefault="000F7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A177" w14:textId="77777777" w:rsidR="00F36615" w:rsidRDefault="00F36615" w:rsidP="00225306">
      <w:r>
        <w:separator/>
      </w:r>
    </w:p>
  </w:footnote>
  <w:footnote w:type="continuationSeparator" w:id="0">
    <w:p w14:paraId="532531A8" w14:textId="77777777" w:rsidR="00F36615" w:rsidRDefault="00F36615" w:rsidP="0022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4E78A" w14:textId="77777777" w:rsidR="00225306" w:rsidRDefault="00225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F025C" w14:textId="77777777" w:rsidR="00225306" w:rsidRDefault="00225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A0FE" w14:textId="77777777" w:rsidR="00225306" w:rsidRDefault="00225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F4B"/>
    <w:multiLevelType w:val="hybridMultilevel"/>
    <w:tmpl w:val="B64AC472"/>
    <w:lvl w:ilvl="0" w:tplc="D0DE8088">
      <w:numFmt w:val="bullet"/>
      <w:lvlText w:val=""/>
      <w:lvlJc w:val="left"/>
      <w:pPr>
        <w:ind w:left="756" w:hanging="360"/>
      </w:pPr>
      <w:rPr>
        <w:rFonts w:ascii="Symbol" w:eastAsia="Symbol" w:hAnsi="Symbol" w:cs="Symbol" w:hint="default"/>
        <w:b w:val="0"/>
        <w:bCs w:val="0"/>
        <w:i w:val="0"/>
        <w:iCs w:val="0"/>
        <w:w w:val="100"/>
        <w:sz w:val="24"/>
        <w:szCs w:val="24"/>
        <w:lang w:val="en-US" w:eastAsia="en-US" w:bidi="ar-SA"/>
      </w:rPr>
    </w:lvl>
    <w:lvl w:ilvl="1" w:tplc="84C036D0">
      <w:numFmt w:val="bullet"/>
      <w:lvlText w:val="•"/>
      <w:lvlJc w:val="left"/>
      <w:pPr>
        <w:ind w:left="1706" w:hanging="360"/>
      </w:pPr>
      <w:rPr>
        <w:rFonts w:hint="default"/>
        <w:lang w:val="en-US" w:eastAsia="en-US" w:bidi="ar-SA"/>
      </w:rPr>
    </w:lvl>
    <w:lvl w:ilvl="2" w:tplc="20326A8E">
      <w:numFmt w:val="bullet"/>
      <w:lvlText w:val="•"/>
      <w:lvlJc w:val="left"/>
      <w:pPr>
        <w:ind w:left="2652" w:hanging="360"/>
      </w:pPr>
      <w:rPr>
        <w:rFonts w:hint="default"/>
        <w:lang w:val="en-US" w:eastAsia="en-US" w:bidi="ar-SA"/>
      </w:rPr>
    </w:lvl>
    <w:lvl w:ilvl="3" w:tplc="3E5C9D90">
      <w:numFmt w:val="bullet"/>
      <w:lvlText w:val="•"/>
      <w:lvlJc w:val="left"/>
      <w:pPr>
        <w:ind w:left="3598" w:hanging="360"/>
      </w:pPr>
      <w:rPr>
        <w:rFonts w:hint="default"/>
        <w:lang w:val="en-US" w:eastAsia="en-US" w:bidi="ar-SA"/>
      </w:rPr>
    </w:lvl>
    <w:lvl w:ilvl="4" w:tplc="04547A24">
      <w:numFmt w:val="bullet"/>
      <w:lvlText w:val="•"/>
      <w:lvlJc w:val="left"/>
      <w:pPr>
        <w:ind w:left="4544" w:hanging="360"/>
      </w:pPr>
      <w:rPr>
        <w:rFonts w:hint="default"/>
        <w:lang w:val="en-US" w:eastAsia="en-US" w:bidi="ar-SA"/>
      </w:rPr>
    </w:lvl>
    <w:lvl w:ilvl="5" w:tplc="427E6396">
      <w:numFmt w:val="bullet"/>
      <w:lvlText w:val="•"/>
      <w:lvlJc w:val="left"/>
      <w:pPr>
        <w:ind w:left="5490" w:hanging="360"/>
      </w:pPr>
      <w:rPr>
        <w:rFonts w:hint="default"/>
        <w:lang w:val="en-US" w:eastAsia="en-US" w:bidi="ar-SA"/>
      </w:rPr>
    </w:lvl>
    <w:lvl w:ilvl="6" w:tplc="F3FA3D88">
      <w:numFmt w:val="bullet"/>
      <w:lvlText w:val="•"/>
      <w:lvlJc w:val="left"/>
      <w:pPr>
        <w:ind w:left="6436" w:hanging="360"/>
      </w:pPr>
      <w:rPr>
        <w:rFonts w:hint="default"/>
        <w:lang w:val="en-US" w:eastAsia="en-US" w:bidi="ar-SA"/>
      </w:rPr>
    </w:lvl>
    <w:lvl w:ilvl="7" w:tplc="FC02A42A">
      <w:numFmt w:val="bullet"/>
      <w:lvlText w:val="•"/>
      <w:lvlJc w:val="left"/>
      <w:pPr>
        <w:ind w:left="7382" w:hanging="360"/>
      </w:pPr>
      <w:rPr>
        <w:rFonts w:hint="default"/>
        <w:lang w:val="en-US" w:eastAsia="en-US" w:bidi="ar-SA"/>
      </w:rPr>
    </w:lvl>
    <w:lvl w:ilvl="8" w:tplc="8E0A7B8A">
      <w:numFmt w:val="bullet"/>
      <w:lvlText w:val="•"/>
      <w:lvlJc w:val="left"/>
      <w:pPr>
        <w:ind w:left="8328" w:hanging="360"/>
      </w:pPr>
      <w:rPr>
        <w:rFonts w:hint="default"/>
        <w:lang w:val="en-US" w:eastAsia="en-US" w:bidi="ar-SA"/>
      </w:rPr>
    </w:lvl>
  </w:abstractNum>
  <w:abstractNum w:abstractNumId="1" w15:restartNumberingAfterBreak="0">
    <w:nsid w:val="1F287EAC"/>
    <w:multiLevelType w:val="hybridMultilevel"/>
    <w:tmpl w:val="B860A930"/>
    <w:lvl w:ilvl="0" w:tplc="421A36AE">
      <w:start w:val="1"/>
      <w:numFmt w:val="decimal"/>
      <w:lvlText w:val="%1."/>
      <w:lvlJc w:val="left"/>
      <w:pPr>
        <w:ind w:left="400" w:hanging="410"/>
      </w:pPr>
      <w:rPr>
        <w:rFonts w:ascii="Times New Roman" w:eastAsia="Times New Roman" w:hAnsi="Times New Roman" w:cs="Times New Roman" w:hint="default"/>
        <w:b w:val="0"/>
        <w:bCs w:val="0"/>
        <w:i w:val="0"/>
        <w:iCs w:val="0"/>
        <w:w w:val="100"/>
        <w:sz w:val="24"/>
        <w:szCs w:val="24"/>
        <w:lang w:val="en-US" w:eastAsia="en-US" w:bidi="ar-SA"/>
      </w:rPr>
    </w:lvl>
    <w:lvl w:ilvl="1" w:tplc="1E2A7562">
      <w:numFmt w:val="bullet"/>
      <w:lvlText w:val="•"/>
      <w:lvlJc w:val="left"/>
      <w:pPr>
        <w:ind w:left="1382" w:hanging="410"/>
      </w:pPr>
      <w:rPr>
        <w:rFonts w:hint="default"/>
        <w:lang w:val="en-US" w:eastAsia="en-US" w:bidi="ar-SA"/>
      </w:rPr>
    </w:lvl>
    <w:lvl w:ilvl="2" w:tplc="89EEFE74">
      <w:numFmt w:val="bullet"/>
      <w:lvlText w:val="•"/>
      <w:lvlJc w:val="left"/>
      <w:pPr>
        <w:ind w:left="2364" w:hanging="410"/>
      </w:pPr>
      <w:rPr>
        <w:rFonts w:hint="default"/>
        <w:lang w:val="en-US" w:eastAsia="en-US" w:bidi="ar-SA"/>
      </w:rPr>
    </w:lvl>
    <w:lvl w:ilvl="3" w:tplc="3C3E6948">
      <w:numFmt w:val="bullet"/>
      <w:lvlText w:val="•"/>
      <w:lvlJc w:val="left"/>
      <w:pPr>
        <w:ind w:left="3346" w:hanging="410"/>
      </w:pPr>
      <w:rPr>
        <w:rFonts w:hint="default"/>
        <w:lang w:val="en-US" w:eastAsia="en-US" w:bidi="ar-SA"/>
      </w:rPr>
    </w:lvl>
    <w:lvl w:ilvl="4" w:tplc="587850D2">
      <w:numFmt w:val="bullet"/>
      <w:lvlText w:val="•"/>
      <w:lvlJc w:val="left"/>
      <w:pPr>
        <w:ind w:left="4328" w:hanging="410"/>
      </w:pPr>
      <w:rPr>
        <w:rFonts w:hint="default"/>
        <w:lang w:val="en-US" w:eastAsia="en-US" w:bidi="ar-SA"/>
      </w:rPr>
    </w:lvl>
    <w:lvl w:ilvl="5" w:tplc="E18C7714">
      <w:numFmt w:val="bullet"/>
      <w:lvlText w:val="•"/>
      <w:lvlJc w:val="left"/>
      <w:pPr>
        <w:ind w:left="5310" w:hanging="410"/>
      </w:pPr>
      <w:rPr>
        <w:rFonts w:hint="default"/>
        <w:lang w:val="en-US" w:eastAsia="en-US" w:bidi="ar-SA"/>
      </w:rPr>
    </w:lvl>
    <w:lvl w:ilvl="6" w:tplc="B746A74C">
      <w:numFmt w:val="bullet"/>
      <w:lvlText w:val="•"/>
      <w:lvlJc w:val="left"/>
      <w:pPr>
        <w:ind w:left="6292" w:hanging="410"/>
      </w:pPr>
      <w:rPr>
        <w:rFonts w:hint="default"/>
        <w:lang w:val="en-US" w:eastAsia="en-US" w:bidi="ar-SA"/>
      </w:rPr>
    </w:lvl>
    <w:lvl w:ilvl="7" w:tplc="7F36E2BA">
      <w:numFmt w:val="bullet"/>
      <w:lvlText w:val="•"/>
      <w:lvlJc w:val="left"/>
      <w:pPr>
        <w:ind w:left="7274" w:hanging="410"/>
      </w:pPr>
      <w:rPr>
        <w:rFonts w:hint="default"/>
        <w:lang w:val="en-US" w:eastAsia="en-US" w:bidi="ar-SA"/>
      </w:rPr>
    </w:lvl>
    <w:lvl w:ilvl="8" w:tplc="A636DE94">
      <w:numFmt w:val="bullet"/>
      <w:lvlText w:val="•"/>
      <w:lvlJc w:val="left"/>
      <w:pPr>
        <w:ind w:left="8256" w:hanging="410"/>
      </w:pPr>
      <w:rPr>
        <w:rFonts w:hint="default"/>
        <w:lang w:val="en-US" w:eastAsia="en-US" w:bidi="ar-SA"/>
      </w:rPr>
    </w:lvl>
  </w:abstractNum>
  <w:abstractNum w:abstractNumId="2" w15:restartNumberingAfterBreak="0">
    <w:nsid w:val="31B64855"/>
    <w:multiLevelType w:val="hybridMultilevel"/>
    <w:tmpl w:val="44EC754C"/>
    <w:lvl w:ilvl="0" w:tplc="4DD8D24A">
      <w:start w:val="1"/>
      <w:numFmt w:val="decimal"/>
      <w:lvlText w:val="%1."/>
      <w:lvlJc w:val="left"/>
      <w:pPr>
        <w:ind w:left="400" w:hanging="343"/>
      </w:pPr>
      <w:rPr>
        <w:rFonts w:ascii="Times New Roman" w:eastAsia="Times New Roman" w:hAnsi="Times New Roman" w:cs="Times New Roman" w:hint="default"/>
        <w:b w:val="0"/>
        <w:bCs w:val="0"/>
        <w:i w:val="0"/>
        <w:iCs w:val="0"/>
        <w:w w:val="100"/>
        <w:sz w:val="24"/>
        <w:szCs w:val="24"/>
        <w:lang w:val="en-US" w:eastAsia="en-US" w:bidi="ar-SA"/>
      </w:rPr>
    </w:lvl>
    <w:lvl w:ilvl="1" w:tplc="E7BA8272">
      <w:numFmt w:val="bullet"/>
      <w:lvlText w:val="•"/>
      <w:lvlJc w:val="left"/>
      <w:pPr>
        <w:ind w:left="1382" w:hanging="343"/>
      </w:pPr>
      <w:rPr>
        <w:rFonts w:hint="default"/>
        <w:lang w:val="en-US" w:eastAsia="en-US" w:bidi="ar-SA"/>
      </w:rPr>
    </w:lvl>
    <w:lvl w:ilvl="2" w:tplc="CB1690DE">
      <w:numFmt w:val="bullet"/>
      <w:lvlText w:val="•"/>
      <w:lvlJc w:val="left"/>
      <w:pPr>
        <w:ind w:left="2364" w:hanging="343"/>
      </w:pPr>
      <w:rPr>
        <w:rFonts w:hint="default"/>
        <w:lang w:val="en-US" w:eastAsia="en-US" w:bidi="ar-SA"/>
      </w:rPr>
    </w:lvl>
    <w:lvl w:ilvl="3" w:tplc="0A6C3A88">
      <w:numFmt w:val="bullet"/>
      <w:lvlText w:val="•"/>
      <w:lvlJc w:val="left"/>
      <w:pPr>
        <w:ind w:left="3346" w:hanging="343"/>
      </w:pPr>
      <w:rPr>
        <w:rFonts w:hint="default"/>
        <w:lang w:val="en-US" w:eastAsia="en-US" w:bidi="ar-SA"/>
      </w:rPr>
    </w:lvl>
    <w:lvl w:ilvl="4" w:tplc="C44E625E">
      <w:numFmt w:val="bullet"/>
      <w:lvlText w:val="•"/>
      <w:lvlJc w:val="left"/>
      <w:pPr>
        <w:ind w:left="4328" w:hanging="343"/>
      </w:pPr>
      <w:rPr>
        <w:rFonts w:hint="default"/>
        <w:lang w:val="en-US" w:eastAsia="en-US" w:bidi="ar-SA"/>
      </w:rPr>
    </w:lvl>
    <w:lvl w:ilvl="5" w:tplc="4C561198">
      <w:numFmt w:val="bullet"/>
      <w:lvlText w:val="•"/>
      <w:lvlJc w:val="left"/>
      <w:pPr>
        <w:ind w:left="5310" w:hanging="343"/>
      </w:pPr>
      <w:rPr>
        <w:rFonts w:hint="default"/>
        <w:lang w:val="en-US" w:eastAsia="en-US" w:bidi="ar-SA"/>
      </w:rPr>
    </w:lvl>
    <w:lvl w:ilvl="6" w:tplc="3A30A5E4">
      <w:numFmt w:val="bullet"/>
      <w:lvlText w:val="•"/>
      <w:lvlJc w:val="left"/>
      <w:pPr>
        <w:ind w:left="6292" w:hanging="343"/>
      </w:pPr>
      <w:rPr>
        <w:rFonts w:hint="default"/>
        <w:lang w:val="en-US" w:eastAsia="en-US" w:bidi="ar-SA"/>
      </w:rPr>
    </w:lvl>
    <w:lvl w:ilvl="7" w:tplc="A7BE99F2">
      <w:numFmt w:val="bullet"/>
      <w:lvlText w:val="•"/>
      <w:lvlJc w:val="left"/>
      <w:pPr>
        <w:ind w:left="7274" w:hanging="343"/>
      </w:pPr>
      <w:rPr>
        <w:rFonts w:hint="default"/>
        <w:lang w:val="en-US" w:eastAsia="en-US" w:bidi="ar-SA"/>
      </w:rPr>
    </w:lvl>
    <w:lvl w:ilvl="8" w:tplc="89585796">
      <w:numFmt w:val="bullet"/>
      <w:lvlText w:val="•"/>
      <w:lvlJc w:val="left"/>
      <w:pPr>
        <w:ind w:left="8256" w:hanging="343"/>
      </w:pPr>
      <w:rPr>
        <w:rFonts w:hint="default"/>
        <w:lang w:val="en-US" w:eastAsia="en-US" w:bidi="ar-SA"/>
      </w:rPr>
    </w:lvl>
  </w:abstractNum>
  <w:abstractNum w:abstractNumId="3" w15:restartNumberingAfterBreak="0">
    <w:nsid w:val="3B0F6CE3"/>
    <w:multiLevelType w:val="hybridMultilevel"/>
    <w:tmpl w:val="FC86673A"/>
    <w:lvl w:ilvl="0" w:tplc="BC720E0A">
      <w:start w:val="1"/>
      <w:numFmt w:val="decimal"/>
      <w:lvlText w:val="%1."/>
      <w:lvlJc w:val="left"/>
      <w:pPr>
        <w:ind w:left="400" w:hanging="367"/>
      </w:pPr>
      <w:rPr>
        <w:rFonts w:ascii="Times New Roman" w:eastAsia="Times New Roman" w:hAnsi="Times New Roman" w:cs="Times New Roman" w:hint="default"/>
        <w:b w:val="0"/>
        <w:bCs w:val="0"/>
        <w:i w:val="0"/>
        <w:iCs w:val="0"/>
        <w:w w:val="100"/>
        <w:sz w:val="24"/>
        <w:szCs w:val="24"/>
        <w:lang w:val="en-US" w:eastAsia="en-US" w:bidi="ar-SA"/>
      </w:rPr>
    </w:lvl>
    <w:lvl w:ilvl="1" w:tplc="17183A84">
      <w:numFmt w:val="bullet"/>
      <w:lvlText w:val="•"/>
      <w:lvlJc w:val="left"/>
      <w:pPr>
        <w:ind w:left="1382" w:hanging="367"/>
      </w:pPr>
      <w:rPr>
        <w:rFonts w:hint="default"/>
        <w:lang w:val="en-US" w:eastAsia="en-US" w:bidi="ar-SA"/>
      </w:rPr>
    </w:lvl>
    <w:lvl w:ilvl="2" w:tplc="4C62C8F2">
      <w:numFmt w:val="bullet"/>
      <w:lvlText w:val="•"/>
      <w:lvlJc w:val="left"/>
      <w:pPr>
        <w:ind w:left="2364" w:hanging="367"/>
      </w:pPr>
      <w:rPr>
        <w:rFonts w:hint="default"/>
        <w:lang w:val="en-US" w:eastAsia="en-US" w:bidi="ar-SA"/>
      </w:rPr>
    </w:lvl>
    <w:lvl w:ilvl="3" w:tplc="78445A94">
      <w:numFmt w:val="bullet"/>
      <w:lvlText w:val="•"/>
      <w:lvlJc w:val="left"/>
      <w:pPr>
        <w:ind w:left="3346" w:hanging="367"/>
      </w:pPr>
      <w:rPr>
        <w:rFonts w:hint="default"/>
        <w:lang w:val="en-US" w:eastAsia="en-US" w:bidi="ar-SA"/>
      </w:rPr>
    </w:lvl>
    <w:lvl w:ilvl="4" w:tplc="40D4882A">
      <w:numFmt w:val="bullet"/>
      <w:lvlText w:val="•"/>
      <w:lvlJc w:val="left"/>
      <w:pPr>
        <w:ind w:left="4328" w:hanging="367"/>
      </w:pPr>
      <w:rPr>
        <w:rFonts w:hint="default"/>
        <w:lang w:val="en-US" w:eastAsia="en-US" w:bidi="ar-SA"/>
      </w:rPr>
    </w:lvl>
    <w:lvl w:ilvl="5" w:tplc="535433EC">
      <w:numFmt w:val="bullet"/>
      <w:lvlText w:val="•"/>
      <w:lvlJc w:val="left"/>
      <w:pPr>
        <w:ind w:left="5310" w:hanging="367"/>
      </w:pPr>
      <w:rPr>
        <w:rFonts w:hint="default"/>
        <w:lang w:val="en-US" w:eastAsia="en-US" w:bidi="ar-SA"/>
      </w:rPr>
    </w:lvl>
    <w:lvl w:ilvl="6" w:tplc="2F3A2918">
      <w:numFmt w:val="bullet"/>
      <w:lvlText w:val="•"/>
      <w:lvlJc w:val="left"/>
      <w:pPr>
        <w:ind w:left="6292" w:hanging="367"/>
      </w:pPr>
      <w:rPr>
        <w:rFonts w:hint="default"/>
        <w:lang w:val="en-US" w:eastAsia="en-US" w:bidi="ar-SA"/>
      </w:rPr>
    </w:lvl>
    <w:lvl w:ilvl="7" w:tplc="FD6CC1BA">
      <w:numFmt w:val="bullet"/>
      <w:lvlText w:val="•"/>
      <w:lvlJc w:val="left"/>
      <w:pPr>
        <w:ind w:left="7274" w:hanging="367"/>
      </w:pPr>
      <w:rPr>
        <w:rFonts w:hint="default"/>
        <w:lang w:val="en-US" w:eastAsia="en-US" w:bidi="ar-SA"/>
      </w:rPr>
    </w:lvl>
    <w:lvl w:ilvl="8" w:tplc="9F3C37C2">
      <w:numFmt w:val="bullet"/>
      <w:lvlText w:val="•"/>
      <w:lvlJc w:val="left"/>
      <w:pPr>
        <w:ind w:left="8256" w:hanging="367"/>
      </w:pPr>
      <w:rPr>
        <w:rFonts w:hint="default"/>
        <w:lang w:val="en-US" w:eastAsia="en-US" w:bidi="ar-SA"/>
      </w:rPr>
    </w:lvl>
  </w:abstractNum>
  <w:abstractNum w:abstractNumId="4" w15:restartNumberingAfterBreak="0">
    <w:nsid w:val="3B83461C"/>
    <w:multiLevelType w:val="hybridMultilevel"/>
    <w:tmpl w:val="A6AA7572"/>
    <w:lvl w:ilvl="0" w:tplc="F8F80C10">
      <w:start w:val="1"/>
      <w:numFmt w:val="decimal"/>
      <w:lvlText w:val="%1."/>
      <w:lvlJc w:val="left"/>
      <w:pPr>
        <w:ind w:left="700" w:hanging="300"/>
      </w:pPr>
      <w:rPr>
        <w:rFonts w:ascii="Times New Roman" w:eastAsia="Times New Roman" w:hAnsi="Times New Roman" w:cs="Times New Roman" w:hint="default"/>
        <w:b w:val="0"/>
        <w:bCs w:val="0"/>
        <w:i w:val="0"/>
        <w:iCs w:val="0"/>
        <w:w w:val="100"/>
        <w:sz w:val="24"/>
        <w:szCs w:val="24"/>
        <w:lang w:val="en-US" w:eastAsia="en-US" w:bidi="ar-SA"/>
      </w:rPr>
    </w:lvl>
    <w:lvl w:ilvl="1" w:tplc="27B81A3C">
      <w:numFmt w:val="bullet"/>
      <w:lvlText w:val="•"/>
      <w:lvlJc w:val="left"/>
      <w:pPr>
        <w:ind w:left="1652" w:hanging="300"/>
      </w:pPr>
      <w:rPr>
        <w:rFonts w:hint="default"/>
        <w:lang w:val="en-US" w:eastAsia="en-US" w:bidi="ar-SA"/>
      </w:rPr>
    </w:lvl>
    <w:lvl w:ilvl="2" w:tplc="C38445B6">
      <w:numFmt w:val="bullet"/>
      <w:lvlText w:val="•"/>
      <w:lvlJc w:val="left"/>
      <w:pPr>
        <w:ind w:left="2604" w:hanging="300"/>
      </w:pPr>
      <w:rPr>
        <w:rFonts w:hint="default"/>
        <w:lang w:val="en-US" w:eastAsia="en-US" w:bidi="ar-SA"/>
      </w:rPr>
    </w:lvl>
    <w:lvl w:ilvl="3" w:tplc="B9BCEE62">
      <w:numFmt w:val="bullet"/>
      <w:lvlText w:val="•"/>
      <w:lvlJc w:val="left"/>
      <w:pPr>
        <w:ind w:left="3556" w:hanging="300"/>
      </w:pPr>
      <w:rPr>
        <w:rFonts w:hint="default"/>
        <w:lang w:val="en-US" w:eastAsia="en-US" w:bidi="ar-SA"/>
      </w:rPr>
    </w:lvl>
    <w:lvl w:ilvl="4" w:tplc="C9C4E952">
      <w:numFmt w:val="bullet"/>
      <w:lvlText w:val="•"/>
      <w:lvlJc w:val="left"/>
      <w:pPr>
        <w:ind w:left="4508" w:hanging="300"/>
      </w:pPr>
      <w:rPr>
        <w:rFonts w:hint="default"/>
        <w:lang w:val="en-US" w:eastAsia="en-US" w:bidi="ar-SA"/>
      </w:rPr>
    </w:lvl>
    <w:lvl w:ilvl="5" w:tplc="85D26FD4">
      <w:numFmt w:val="bullet"/>
      <w:lvlText w:val="•"/>
      <w:lvlJc w:val="left"/>
      <w:pPr>
        <w:ind w:left="5460" w:hanging="300"/>
      </w:pPr>
      <w:rPr>
        <w:rFonts w:hint="default"/>
        <w:lang w:val="en-US" w:eastAsia="en-US" w:bidi="ar-SA"/>
      </w:rPr>
    </w:lvl>
    <w:lvl w:ilvl="6" w:tplc="9D7C11BC">
      <w:numFmt w:val="bullet"/>
      <w:lvlText w:val="•"/>
      <w:lvlJc w:val="left"/>
      <w:pPr>
        <w:ind w:left="6412" w:hanging="300"/>
      </w:pPr>
      <w:rPr>
        <w:rFonts w:hint="default"/>
        <w:lang w:val="en-US" w:eastAsia="en-US" w:bidi="ar-SA"/>
      </w:rPr>
    </w:lvl>
    <w:lvl w:ilvl="7" w:tplc="D98093B8">
      <w:numFmt w:val="bullet"/>
      <w:lvlText w:val="•"/>
      <w:lvlJc w:val="left"/>
      <w:pPr>
        <w:ind w:left="7364" w:hanging="300"/>
      </w:pPr>
      <w:rPr>
        <w:rFonts w:hint="default"/>
        <w:lang w:val="en-US" w:eastAsia="en-US" w:bidi="ar-SA"/>
      </w:rPr>
    </w:lvl>
    <w:lvl w:ilvl="8" w:tplc="9AF646A8">
      <w:numFmt w:val="bullet"/>
      <w:lvlText w:val="•"/>
      <w:lvlJc w:val="left"/>
      <w:pPr>
        <w:ind w:left="8316" w:hanging="300"/>
      </w:pPr>
      <w:rPr>
        <w:rFonts w:hint="default"/>
        <w:lang w:val="en-US" w:eastAsia="en-US" w:bidi="ar-SA"/>
      </w:rPr>
    </w:lvl>
  </w:abstractNum>
  <w:abstractNum w:abstractNumId="5" w15:restartNumberingAfterBreak="0">
    <w:nsid w:val="4C1C1960"/>
    <w:multiLevelType w:val="hybridMultilevel"/>
    <w:tmpl w:val="80AA7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402BD"/>
    <w:multiLevelType w:val="hybridMultilevel"/>
    <w:tmpl w:val="5E789068"/>
    <w:lvl w:ilvl="0" w:tplc="697C15E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B52ED"/>
    <w:multiLevelType w:val="hybridMultilevel"/>
    <w:tmpl w:val="06180430"/>
    <w:lvl w:ilvl="0" w:tplc="1C9ABBE6">
      <w:start w:val="1"/>
      <w:numFmt w:val="decimal"/>
      <w:lvlText w:val="%1."/>
      <w:lvlJc w:val="left"/>
      <w:pPr>
        <w:ind w:left="400" w:hanging="247"/>
      </w:pPr>
      <w:rPr>
        <w:rFonts w:ascii="Times New Roman" w:eastAsia="Times New Roman" w:hAnsi="Times New Roman" w:cs="Times New Roman" w:hint="default"/>
        <w:b w:val="0"/>
        <w:bCs w:val="0"/>
        <w:i w:val="0"/>
        <w:iCs w:val="0"/>
        <w:w w:val="100"/>
        <w:sz w:val="24"/>
        <w:szCs w:val="24"/>
        <w:lang w:val="en-US" w:eastAsia="en-US" w:bidi="ar-SA"/>
      </w:rPr>
    </w:lvl>
    <w:lvl w:ilvl="1" w:tplc="12FA5568">
      <w:numFmt w:val="bullet"/>
      <w:lvlText w:val="•"/>
      <w:lvlJc w:val="left"/>
      <w:pPr>
        <w:ind w:left="1382" w:hanging="247"/>
      </w:pPr>
      <w:rPr>
        <w:rFonts w:hint="default"/>
        <w:lang w:val="en-US" w:eastAsia="en-US" w:bidi="ar-SA"/>
      </w:rPr>
    </w:lvl>
    <w:lvl w:ilvl="2" w:tplc="D8BC33F8">
      <w:numFmt w:val="bullet"/>
      <w:lvlText w:val="•"/>
      <w:lvlJc w:val="left"/>
      <w:pPr>
        <w:ind w:left="2364" w:hanging="247"/>
      </w:pPr>
      <w:rPr>
        <w:rFonts w:hint="default"/>
        <w:lang w:val="en-US" w:eastAsia="en-US" w:bidi="ar-SA"/>
      </w:rPr>
    </w:lvl>
    <w:lvl w:ilvl="3" w:tplc="3A8675EA">
      <w:numFmt w:val="bullet"/>
      <w:lvlText w:val="•"/>
      <w:lvlJc w:val="left"/>
      <w:pPr>
        <w:ind w:left="3346" w:hanging="247"/>
      </w:pPr>
      <w:rPr>
        <w:rFonts w:hint="default"/>
        <w:lang w:val="en-US" w:eastAsia="en-US" w:bidi="ar-SA"/>
      </w:rPr>
    </w:lvl>
    <w:lvl w:ilvl="4" w:tplc="F4B45680">
      <w:numFmt w:val="bullet"/>
      <w:lvlText w:val="•"/>
      <w:lvlJc w:val="left"/>
      <w:pPr>
        <w:ind w:left="4328" w:hanging="247"/>
      </w:pPr>
      <w:rPr>
        <w:rFonts w:hint="default"/>
        <w:lang w:val="en-US" w:eastAsia="en-US" w:bidi="ar-SA"/>
      </w:rPr>
    </w:lvl>
    <w:lvl w:ilvl="5" w:tplc="C3EE0604">
      <w:numFmt w:val="bullet"/>
      <w:lvlText w:val="•"/>
      <w:lvlJc w:val="left"/>
      <w:pPr>
        <w:ind w:left="5310" w:hanging="247"/>
      </w:pPr>
      <w:rPr>
        <w:rFonts w:hint="default"/>
        <w:lang w:val="en-US" w:eastAsia="en-US" w:bidi="ar-SA"/>
      </w:rPr>
    </w:lvl>
    <w:lvl w:ilvl="6" w:tplc="10E22608">
      <w:numFmt w:val="bullet"/>
      <w:lvlText w:val="•"/>
      <w:lvlJc w:val="left"/>
      <w:pPr>
        <w:ind w:left="6292" w:hanging="247"/>
      </w:pPr>
      <w:rPr>
        <w:rFonts w:hint="default"/>
        <w:lang w:val="en-US" w:eastAsia="en-US" w:bidi="ar-SA"/>
      </w:rPr>
    </w:lvl>
    <w:lvl w:ilvl="7" w:tplc="4BB0183C">
      <w:numFmt w:val="bullet"/>
      <w:lvlText w:val="•"/>
      <w:lvlJc w:val="left"/>
      <w:pPr>
        <w:ind w:left="7274" w:hanging="247"/>
      </w:pPr>
      <w:rPr>
        <w:rFonts w:hint="default"/>
        <w:lang w:val="en-US" w:eastAsia="en-US" w:bidi="ar-SA"/>
      </w:rPr>
    </w:lvl>
    <w:lvl w:ilvl="8" w:tplc="1E52A96C">
      <w:numFmt w:val="bullet"/>
      <w:lvlText w:val="•"/>
      <w:lvlJc w:val="left"/>
      <w:pPr>
        <w:ind w:left="8256" w:hanging="247"/>
      </w:pPr>
      <w:rPr>
        <w:rFonts w:hint="default"/>
        <w:lang w:val="en-US" w:eastAsia="en-US" w:bidi="ar-SA"/>
      </w:rPr>
    </w:lvl>
  </w:abstractNum>
  <w:abstractNum w:abstractNumId="8" w15:restartNumberingAfterBreak="0">
    <w:nsid w:val="64E16493"/>
    <w:multiLevelType w:val="hybridMultilevel"/>
    <w:tmpl w:val="366C514A"/>
    <w:lvl w:ilvl="0" w:tplc="DFD23062">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1" w:tplc="90102ECA">
      <w:numFmt w:val="bullet"/>
      <w:lvlText w:val="•"/>
      <w:lvlJc w:val="left"/>
      <w:pPr>
        <w:ind w:left="2030" w:hanging="360"/>
      </w:pPr>
      <w:rPr>
        <w:rFonts w:hint="default"/>
        <w:lang w:val="en-US" w:eastAsia="en-US" w:bidi="ar-SA"/>
      </w:rPr>
    </w:lvl>
    <w:lvl w:ilvl="2" w:tplc="51F8F290">
      <w:numFmt w:val="bullet"/>
      <w:lvlText w:val="•"/>
      <w:lvlJc w:val="left"/>
      <w:pPr>
        <w:ind w:left="2940" w:hanging="360"/>
      </w:pPr>
      <w:rPr>
        <w:rFonts w:hint="default"/>
        <w:lang w:val="en-US" w:eastAsia="en-US" w:bidi="ar-SA"/>
      </w:rPr>
    </w:lvl>
    <w:lvl w:ilvl="3" w:tplc="1ABAC140">
      <w:numFmt w:val="bullet"/>
      <w:lvlText w:val="•"/>
      <w:lvlJc w:val="left"/>
      <w:pPr>
        <w:ind w:left="3850" w:hanging="360"/>
      </w:pPr>
      <w:rPr>
        <w:rFonts w:hint="default"/>
        <w:lang w:val="en-US" w:eastAsia="en-US" w:bidi="ar-SA"/>
      </w:rPr>
    </w:lvl>
    <w:lvl w:ilvl="4" w:tplc="6B7A8D2E">
      <w:numFmt w:val="bullet"/>
      <w:lvlText w:val="•"/>
      <w:lvlJc w:val="left"/>
      <w:pPr>
        <w:ind w:left="4760" w:hanging="360"/>
      </w:pPr>
      <w:rPr>
        <w:rFonts w:hint="default"/>
        <w:lang w:val="en-US" w:eastAsia="en-US" w:bidi="ar-SA"/>
      </w:rPr>
    </w:lvl>
    <w:lvl w:ilvl="5" w:tplc="C032E0D6">
      <w:numFmt w:val="bullet"/>
      <w:lvlText w:val="•"/>
      <w:lvlJc w:val="left"/>
      <w:pPr>
        <w:ind w:left="5670" w:hanging="360"/>
      </w:pPr>
      <w:rPr>
        <w:rFonts w:hint="default"/>
        <w:lang w:val="en-US" w:eastAsia="en-US" w:bidi="ar-SA"/>
      </w:rPr>
    </w:lvl>
    <w:lvl w:ilvl="6" w:tplc="0C880228">
      <w:numFmt w:val="bullet"/>
      <w:lvlText w:val="•"/>
      <w:lvlJc w:val="left"/>
      <w:pPr>
        <w:ind w:left="6580" w:hanging="360"/>
      </w:pPr>
      <w:rPr>
        <w:rFonts w:hint="default"/>
        <w:lang w:val="en-US" w:eastAsia="en-US" w:bidi="ar-SA"/>
      </w:rPr>
    </w:lvl>
    <w:lvl w:ilvl="7" w:tplc="0436DF56">
      <w:numFmt w:val="bullet"/>
      <w:lvlText w:val="•"/>
      <w:lvlJc w:val="left"/>
      <w:pPr>
        <w:ind w:left="7490" w:hanging="360"/>
      </w:pPr>
      <w:rPr>
        <w:rFonts w:hint="default"/>
        <w:lang w:val="en-US" w:eastAsia="en-US" w:bidi="ar-SA"/>
      </w:rPr>
    </w:lvl>
    <w:lvl w:ilvl="8" w:tplc="ABFC8636">
      <w:numFmt w:val="bullet"/>
      <w:lvlText w:val="•"/>
      <w:lvlJc w:val="left"/>
      <w:pPr>
        <w:ind w:left="8400" w:hanging="360"/>
      </w:pPr>
      <w:rPr>
        <w:rFonts w:hint="default"/>
        <w:lang w:val="en-US" w:eastAsia="en-US" w:bidi="ar-SA"/>
      </w:rPr>
    </w:lvl>
  </w:abstractNum>
  <w:abstractNum w:abstractNumId="9" w15:restartNumberingAfterBreak="0">
    <w:nsid w:val="739A3074"/>
    <w:multiLevelType w:val="hybridMultilevel"/>
    <w:tmpl w:val="1BEC6BF4"/>
    <w:lvl w:ilvl="0" w:tplc="F4FCFB22">
      <w:start w:val="1"/>
      <w:numFmt w:val="decimal"/>
      <w:lvlText w:val="%1."/>
      <w:lvlJc w:val="left"/>
      <w:pPr>
        <w:ind w:left="400" w:hanging="324"/>
      </w:pPr>
      <w:rPr>
        <w:rFonts w:ascii="Times New Roman" w:eastAsia="Times New Roman" w:hAnsi="Times New Roman" w:cs="Times New Roman" w:hint="default"/>
        <w:b w:val="0"/>
        <w:bCs w:val="0"/>
        <w:i w:val="0"/>
        <w:iCs w:val="0"/>
        <w:w w:val="100"/>
        <w:sz w:val="24"/>
        <w:szCs w:val="24"/>
        <w:lang w:val="en-US" w:eastAsia="en-US" w:bidi="ar-SA"/>
      </w:rPr>
    </w:lvl>
    <w:lvl w:ilvl="1" w:tplc="EFB45B4E">
      <w:numFmt w:val="bullet"/>
      <w:lvlText w:val="•"/>
      <w:lvlJc w:val="left"/>
      <w:pPr>
        <w:ind w:left="1382" w:hanging="324"/>
      </w:pPr>
      <w:rPr>
        <w:rFonts w:hint="default"/>
        <w:lang w:val="en-US" w:eastAsia="en-US" w:bidi="ar-SA"/>
      </w:rPr>
    </w:lvl>
    <w:lvl w:ilvl="2" w:tplc="4E684802">
      <w:numFmt w:val="bullet"/>
      <w:lvlText w:val="•"/>
      <w:lvlJc w:val="left"/>
      <w:pPr>
        <w:ind w:left="2364" w:hanging="324"/>
      </w:pPr>
      <w:rPr>
        <w:rFonts w:hint="default"/>
        <w:lang w:val="en-US" w:eastAsia="en-US" w:bidi="ar-SA"/>
      </w:rPr>
    </w:lvl>
    <w:lvl w:ilvl="3" w:tplc="DA6C2230">
      <w:numFmt w:val="bullet"/>
      <w:lvlText w:val="•"/>
      <w:lvlJc w:val="left"/>
      <w:pPr>
        <w:ind w:left="3346" w:hanging="324"/>
      </w:pPr>
      <w:rPr>
        <w:rFonts w:hint="default"/>
        <w:lang w:val="en-US" w:eastAsia="en-US" w:bidi="ar-SA"/>
      </w:rPr>
    </w:lvl>
    <w:lvl w:ilvl="4" w:tplc="0C661004">
      <w:numFmt w:val="bullet"/>
      <w:lvlText w:val="•"/>
      <w:lvlJc w:val="left"/>
      <w:pPr>
        <w:ind w:left="4328" w:hanging="324"/>
      </w:pPr>
      <w:rPr>
        <w:rFonts w:hint="default"/>
        <w:lang w:val="en-US" w:eastAsia="en-US" w:bidi="ar-SA"/>
      </w:rPr>
    </w:lvl>
    <w:lvl w:ilvl="5" w:tplc="E766E016">
      <w:numFmt w:val="bullet"/>
      <w:lvlText w:val="•"/>
      <w:lvlJc w:val="left"/>
      <w:pPr>
        <w:ind w:left="5310" w:hanging="324"/>
      </w:pPr>
      <w:rPr>
        <w:rFonts w:hint="default"/>
        <w:lang w:val="en-US" w:eastAsia="en-US" w:bidi="ar-SA"/>
      </w:rPr>
    </w:lvl>
    <w:lvl w:ilvl="6" w:tplc="51DE13CC">
      <w:numFmt w:val="bullet"/>
      <w:lvlText w:val="•"/>
      <w:lvlJc w:val="left"/>
      <w:pPr>
        <w:ind w:left="6292" w:hanging="324"/>
      </w:pPr>
      <w:rPr>
        <w:rFonts w:hint="default"/>
        <w:lang w:val="en-US" w:eastAsia="en-US" w:bidi="ar-SA"/>
      </w:rPr>
    </w:lvl>
    <w:lvl w:ilvl="7" w:tplc="C6C86368">
      <w:numFmt w:val="bullet"/>
      <w:lvlText w:val="•"/>
      <w:lvlJc w:val="left"/>
      <w:pPr>
        <w:ind w:left="7274" w:hanging="324"/>
      </w:pPr>
      <w:rPr>
        <w:rFonts w:hint="default"/>
        <w:lang w:val="en-US" w:eastAsia="en-US" w:bidi="ar-SA"/>
      </w:rPr>
    </w:lvl>
    <w:lvl w:ilvl="8" w:tplc="283281EE">
      <w:numFmt w:val="bullet"/>
      <w:lvlText w:val="•"/>
      <w:lvlJc w:val="left"/>
      <w:pPr>
        <w:ind w:left="8256" w:hanging="324"/>
      </w:pPr>
      <w:rPr>
        <w:rFonts w:hint="default"/>
        <w:lang w:val="en-US" w:eastAsia="en-US" w:bidi="ar-SA"/>
      </w:rPr>
    </w:lvl>
  </w:abstractNum>
  <w:num w:numId="1" w16cid:durableId="41904867">
    <w:abstractNumId w:val="1"/>
  </w:num>
  <w:num w:numId="2" w16cid:durableId="1037119197">
    <w:abstractNumId w:val="2"/>
  </w:num>
  <w:num w:numId="3" w16cid:durableId="816842391">
    <w:abstractNumId w:val="3"/>
  </w:num>
  <w:num w:numId="4" w16cid:durableId="1240020551">
    <w:abstractNumId w:val="9"/>
  </w:num>
  <w:num w:numId="5" w16cid:durableId="1031957392">
    <w:abstractNumId w:val="4"/>
  </w:num>
  <w:num w:numId="6" w16cid:durableId="855659551">
    <w:abstractNumId w:val="7"/>
  </w:num>
  <w:num w:numId="7" w16cid:durableId="2107114671">
    <w:abstractNumId w:val="0"/>
  </w:num>
  <w:num w:numId="8" w16cid:durableId="259068679">
    <w:abstractNumId w:val="8"/>
  </w:num>
  <w:num w:numId="9" w16cid:durableId="1774745336">
    <w:abstractNumId w:val="5"/>
  </w:num>
  <w:num w:numId="10" w16cid:durableId="398017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12"/>
    <w:rsid w:val="000F73BF"/>
    <w:rsid w:val="00194F08"/>
    <w:rsid w:val="00225306"/>
    <w:rsid w:val="004C3C63"/>
    <w:rsid w:val="00675C6F"/>
    <w:rsid w:val="006846DD"/>
    <w:rsid w:val="0078532D"/>
    <w:rsid w:val="007C2F12"/>
    <w:rsid w:val="00950D7F"/>
    <w:rsid w:val="00AC47AA"/>
    <w:rsid w:val="00BA4F79"/>
    <w:rsid w:val="00F36615"/>
    <w:rsid w:val="00FB0D3F"/>
    <w:rsid w:val="554EA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F960"/>
  <w15:docId w15:val="{1D76E218-F898-4422-AF43-95D19BBA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00" w:right="4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5306"/>
    <w:pPr>
      <w:tabs>
        <w:tab w:val="center" w:pos="4680"/>
        <w:tab w:val="right" w:pos="9360"/>
      </w:tabs>
    </w:pPr>
  </w:style>
  <w:style w:type="character" w:customStyle="1" w:styleId="HeaderChar">
    <w:name w:val="Header Char"/>
    <w:basedOn w:val="DefaultParagraphFont"/>
    <w:link w:val="Header"/>
    <w:uiPriority w:val="99"/>
    <w:rsid w:val="00225306"/>
    <w:rPr>
      <w:rFonts w:ascii="Times New Roman" w:eastAsia="Times New Roman" w:hAnsi="Times New Roman" w:cs="Times New Roman"/>
    </w:rPr>
  </w:style>
  <w:style w:type="paragraph" w:styleId="Footer">
    <w:name w:val="footer"/>
    <w:basedOn w:val="Normal"/>
    <w:link w:val="FooterChar"/>
    <w:uiPriority w:val="99"/>
    <w:unhideWhenUsed/>
    <w:rsid w:val="00225306"/>
    <w:pPr>
      <w:tabs>
        <w:tab w:val="center" w:pos="4680"/>
        <w:tab w:val="right" w:pos="9360"/>
      </w:tabs>
    </w:pPr>
  </w:style>
  <w:style w:type="character" w:customStyle="1" w:styleId="FooterChar">
    <w:name w:val="Footer Char"/>
    <w:basedOn w:val="DefaultParagraphFont"/>
    <w:link w:val="Footer"/>
    <w:uiPriority w:val="99"/>
    <w:rsid w:val="0022530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A3B2-0012-460E-B0DD-1C88446E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Piergallini</dc:creator>
  <cp:lastModifiedBy>Michelle Keaffaber</cp:lastModifiedBy>
  <cp:revision>4</cp:revision>
  <dcterms:created xsi:type="dcterms:W3CDTF">2024-04-22T17:15:00Z</dcterms:created>
  <dcterms:modified xsi:type="dcterms:W3CDTF">2025-05-14T16:00:00Z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2010</vt:lpwstr>
  </property>
  <property fmtid="{D5CDD505-2E9C-101B-9397-08002B2CF9AE}" pid="4" name="LastSaved">
    <vt:filetime>2022-08-08T00:00:00Z</vt:filetime>
  </property>
  <property fmtid="{D5CDD505-2E9C-101B-9397-08002B2CF9AE}" pid="5" name="Producer">
    <vt:lpwstr>Microsoft® Word 2010</vt:lpwstr>
  </property>
</Properties>
</file>