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E78D4" w14:textId="50BEDF9B" w:rsidR="008E48CD" w:rsidRPr="008E48CD" w:rsidRDefault="008E48CD" w:rsidP="008E48CD">
      <w:pPr>
        <w:spacing w:after="0"/>
        <w:jc w:val="center"/>
      </w:pPr>
      <w:r w:rsidRPr="008E48CD">
        <w:rPr>
          <w:b/>
          <w:bCs/>
        </w:rPr>
        <w:t>Belgian Draft Horse Corporation of America</w:t>
      </w:r>
    </w:p>
    <w:p w14:paraId="25DE1A16" w14:textId="0BFA4ABD" w:rsidR="008E48CD" w:rsidRPr="008E48CD" w:rsidRDefault="008E48CD" w:rsidP="008E48CD">
      <w:pPr>
        <w:spacing w:after="0"/>
        <w:jc w:val="center"/>
      </w:pPr>
      <w:r w:rsidRPr="008E48CD">
        <w:rPr>
          <w:b/>
          <w:bCs/>
        </w:rPr>
        <w:t>Board of Directors Meeting-</w:t>
      </w:r>
      <w:r>
        <w:rPr>
          <w:b/>
          <w:bCs/>
        </w:rPr>
        <w:t>December 4, 2025</w:t>
      </w:r>
    </w:p>
    <w:p w14:paraId="549B72E4" w14:textId="2C8EDB91" w:rsidR="008E48CD" w:rsidRDefault="008E48CD" w:rsidP="008E48CD">
      <w:r w:rsidRPr="008E48CD">
        <w:t xml:space="preserve">The Belgian Draft Horse Corporation of America </w:t>
      </w:r>
      <w:r>
        <w:t>meeting</w:t>
      </w:r>
      <w:r w:rsidRPr="008E48CD">
        <w:t xml:space="preserve"> was called to order at </w:t>
      </w:r>
      <w:r>
        <w:t>1:38</w:t>
      </w:r>
      <w:r w:rsidRPr="008E48CD">
        <w:t xml:space="preserve"> pm by President Walter Schaefer</w:t>
      </w:r>
      <w:r>
        <w:t>,</w:t>
      </w:r>
      <w:r w:rsidRPr="008E48CD">
        <w:t xml:space="preserve"> Jr</w:t>
      </w:r>
      <w:r>
        <w:t xml:space="preserve"> at the Amish View Inn in Bird-In-Hand, PA</w:t>
      </w:r>
      <w:r w:rsidRPr="008E48CD">
        <w:t xml:space="preserve">. The following were present: DeWayne Beechy, </w:t>
      </w:r>
      <w:r w:rsidR="00F03A56">
        <w:t xml:space="preserve">Jim Carey, </w:t>
      </w:r>
      <w:r w:rsidRPr="008E48CD">
        <w:t>Michelle Keaffaber, Herman Miller, Chad Mrozinski, Corbly Orndorff, Larry Piergallini, Walter Schaefer Jr., Dean Woodbury, and Ray N. Yoder.  </w:t>
      </w:r>
    </w:p>
    <w:p w14:paraId="6A9377CE" w14:textId="18B77FD3" w:rsidR="008E48CD" w:rsidRDefault="008E48CD" w:rsidP="008E48CD">
      <w:r w:rsidRPr="008E48CD">
        <w:rPr>
          <w:b/>
          <w:bCs/>
        </w:rPr>
        <w:t>Minutes:</w:t>
      </w:r>
      <w:r>
        <w:rPr>
          <w:b/>
          <w:bCs/>
        </w:rPr>
        <w:br/>
      </w:r>
      <w:r w:rsidRPr="008E48CD">
        <w:t>Larry Piergallini moved to approve both the Spring meeting minutes and the September conference call</w:t>
      </w:r>
      <w:r w:rsidR="005C7455">
        <w:t>, and email motions</w:t>
      </w:r>
      <w:r w:rsidRPr="008E48CD">
        <w:t>.</w:t>
      </w:r>
      <w:r w:rsidRPr="008E48CD">
        <w:br/>
        <w:t xml:space="preserve">Dean </w:t>
      </w:r>
      <w:r w:rsidR="005E4BFF">
        <w:t xml:space="preserve">Woodbury </w:t>
      </w:r>
      <w:r w:rsidRPr="008E48CD">
        <w:t>seconded the motion.</w:t>
      </w:r>
      <w:r w:rsidRPr="008E48CD">
        <w:br/>
        <w:t>Motion carries unanimously.</w:t>
      </w:r>
    </w:p>
    <w:p w14:paraId="5F195872" w14:textId="7CC7EFF4" w:rsidR="008E48CD" w:rsidRDefault="008E48CD" w:rsidP="008E48CD">
      <w:r w:rsidRPr="008E48CD">
        <w:rPr>
          <w:b/>
          <w:bCs/>
        </w:rPr>
        <w:t>Financials:</w:t>
      </w:r>
      <w:r>
        <w:br/>
        <w:t xml:space="preserve">Larry </w:t>
      </w:r>
      <w:r w:rsidR="005E4BFF">
        <w:t xml:space="preserve">Piergallini </w:t>
      </w:r>
      <w:r>
        <w:t>presented the Belgian Corporation financials. The board discussed the sponsorship program budget, tabled until committee reports.</w:t>
      </w:r>
    </w:p>
    <w:p w14:paraId="3F720002" w14:textId="1F01E2F3" w:rsidR="008E48CD" w:rsidRDefault="008E48CD" w:rsidP="008E48CD">
      <w:r>
        <w:t>Jim Carey moved to accept the financial report for the Belgian Draft Horse Corporation of America.</w:t>
      </w:r>
      <w:r>
        <w:br/>
        <w:t>Dewayne Beechy seconded the motion.</w:t>
      </w:r>
      <w:r>
        <w:br/>
        <w:t>Motion carries unanimously.</w:t>
      </w:r>
    </w:p>
    <w:p w14:paraId="242A502E" w14:textId="43E69EB7" w:rsidR="008E48CD" w:rsidRDefault="008E48CD" w:rsidP="008E48CD">
      <w:r>
        <w:t xml:space="preserve">Dean </w:t>
      </w:r>
      <w:r w:rsidR="005E4BFF">
        <w:t xml:space="preserve">Woodbury </w:t>
      </w:r>
      <w:r>
        <w:t>moved to give Michelle</w:t>
      </w:r>
      <w:r w:rsidR="005E4BFF">
        <w:t xml:space="preserve"> Keaffaber</w:t>
      </w:r>
      <w:r>
        <w:t xml:space="preserve"> and the financial committee the authority to reinvest the Morgan Stanly Bank Salt Lake City Utah CD through Edward Jones that matures in February in the amount of $150,000.</w:t>
      </w:r>
      <w:r>
        <w:br/>
        <w:t>Chad Mrozinski seconded the motion.</w:t>
      </w:r>
      <w:r>
        <w:br/>
        <w:t>Motion carrie</w:t>
      </w:r>
      <w:r w:rsidR="005E4BFF">
        <w:t xml:space="preserve">s </w:t>
      </w:r>
      <w:r>
        <w:t>unanimously.</w:t>
      </w:r>
    </w:p>
    <w:p w14:paraId="52B99570" w14:textId="4D00791E" w:rsidR="008E48CD" w:rsidRDefault="008E48CD" w:rsidP="008E48CD">
      <w:r>
        <w:t>Once the committee reinvests the CD they will notify the Board of Directors of their decision.</w:t>
      </w:r>
    </w:p>
    <w:p w14:paraId="6E6FD2E8" w14:textId="29017767" w:rsidR="008E48CD" w:rsidRDefault="008E48CD" w:rsidP="008E48CD">
      <w:r>
        <w:t>The Board of Directors reviewed the past years registration and transfer data.</w:t>
      </w:r>
    </w:p>
    <w:p w14:paraId="326940DF" w14:textId="7284403B" w:rsidR="008E48CD" w:rsidRDefault="008E48CD" w:rsidP="008E48CD">
      <w:r w:rsidRPr="000C1701">
        <w:rPr>
          <w:b/>
          <w:bCs/>
        </w:rPr>
        <w:t>President’s Report:</w:t>
      </w:r>
      <w:r>
        <w:br/>
        <w:t>Walter Schaefer, Jr. thanked everyone for attending the meeting. 2025 has been a great year with hard work from our board and members throughout the year.</w:t>
      </w:r>
      <w:r w:rsidR="000C1701">
        <w:t xml:space="preserve"> Walter has been on the Corporation board for 15 years, 25 years with the Alliance. During that time, he has served with 21 different people. This brings new ideas and fresh energy to the board. Walter thanked Jim for his time during on the board. Walter reflected on his time developing the sponsorship program.</w:t>
      </w:r>
    </w:p>
    <w:p w14:paraId="43D48190" w14:textId="77777777" w:rsidR="000C1701" w:rsidRDefault="000C1701" w:rsidP="008E48CD">
      <w:pPr>
        <w:rPr>
          <w:b/>
          <w:bCs/>
        </w:rPr>
      </w:pPr>
    </w:p>
    <w:p w14:paraId="78FE91D1" w14:textId="77777777" w:rsidR="000C1701" w:rsidRDefault="000C1701" w:rsidP="008E48CD">
      <w:pPr>
        <w:rPr>
          <w:b/>
          <w:bCs/>
        </w:rPr>
      </w:pPr>
    </w:p>
    <w:p w14:paraId="7D9E93C0" w14:textId="4A7B587D" w:rsidR="000C1701" w:rsidRDefault="000C1701" w:rsidP="008E48CD">
      <w:r w:rsidRPr="000C1701">
        <w:rPr>
          <w:b/>
          <w:bCs/>
        </w:rPr>
        <w:lastRenderedPageBreak/>
        <w:t>Secretary’s Report:</w:t>
      </w:r>
      <w:r>
        <w:rPr>
          <w:b/>
          <w:bCs/>
        </w:rPr>
        <w:br/>
      </w:r>
      <w:r w:rsidRPr="00BD7EF7">
        <w:t>Michelle Keaffaber re</w:t>
      </w:r>
      <w:r>
        <w:t xml:space="preserve">flected on her time with the Belgian </w:t>
      </w:r>
      <w:r>
        <w:t>Corporation</w:t>
      </w:r>
      <w:r>
        <w:t xml:space="preserve"> and the continued growth of the board and many programs. She thanked all the board members for their hard work and thanked them for attending the meeting.</w:t>
      </w:r>
    </w:p>
    <w:p w14:paraId="358B6C9D" w14:textId="31DC0E42" w:rsidR="000C1701" w:rsidRDefault="000C1701" w:rsidP="008E48CD">
      <w:r w:rsidRPr="005E4BFF">
        <w:rPr>
          <w:b/>
          <w:bCs/>
        </w:rPr>
        <w:t>Corporation Committees:</w:t>
      </w:r>
      <w:r>
        <w:br/>
      </w:r>
      <w:r w:rsidRPr="005E4BFF">
        <w:rPr>
          <w:b/>
          <w:bCs/>
        </w:rPr>
        <w:t>Bylaws:</w:t>
      </w:r>
      <w:r>
        <w:br/>
        <w:t>Corbly Orndorff presented on the bylaws. The committee has been discussing the current process of Embryo transfers. The committee has also been discussing adding language for the ICSY process and Cloning process.</w:t>
      </w:r>
    </w:p>
    <w:p w14:paraId="5E21670C" w14:textId="12CB1C3A" w:rsidR="000C1701" w:rsidRDefault="000C1701" w:rsidP="008E48CD">
      <w:r>
        <w:t>The board discussed rules for these processes.</w:t>
      </w:r>
    </w:p>
    <w:p w14:paraId="36714D37" w14:textId="25745A52" w:rsidR="000C1701" w:rsidRDefault="000C1701" w:rsidP="008E48CD">
      <w:r>
        <w:t xml:space="preserve">The board discussed DNA testing all foals </w:t>
      </w:r>
      <w:r w:rsidR="00EF0C19">
        <w:t>being registered</w:t>
      </w:r>
      <w:r>
        <w:t>- mares, stallions and geldings. The board tabled the conversation until new business.</w:t>
      </w:r>
    </w:p>
    <w:p w14:paraId="4DB81D18" w14:textId="634D4C54" w:rsidR="000C1701" w:rsidRDefault="000C1701" w:rsidP="008E48CD">
      <w:r>
        <w:t xml:space="preserve">Jim </w:t>
      </w:r>
      <w:r w:rsidR="005E4BFF">
        <w:t xml:space="preserve">Carey </w:t>
      </w:r>
      <w:r>
        <w:t>moved to create language in our bylaws stating the Belgian Draft Horse Corporation of America does not recognizing cloning at this time and will continue to research the process. Language for this will be presented by the bylaws committee during the Spring meeting.</w:t>
      </w:r>
      <w:r>
        <w:br/>
        <w:t>Dewayne Beechy seconded the motion.</w:t>
      </w:r>
      <w:r>
        <w:br/>
        <w:t>Yes: Corby Orndorff, Chad Mrozinski, Dewayne Beechy, Dean Woodbury, Jim Carey, Herman Miller, Larry Piergallini</w:t>
      </w:r>
      <w:r>
        <w:br/>
        <w:t>No: Ray Yoder</w:t>
      </w:r>
      <w:r>
        <w:br/>
        <w:t>Motion carries.</w:t>
      </w:r>
    </w:p>
    <w:p w14:paraId="2EA5B156" w14:textId="60BEFAC6" w:rsidR="000C1701" w:rsidRDefault="000C1701" w:rsidP="008E48CD">
      <w:r w:rsidRPr="005E4BFF">
        <w:rPr>
          <w:b/>
          <w:bCs/>
        </w:rPr>
        <w:t>Personnel:</w:t>
      </w:r>
      <w:r>
        <w:br/>
        <w:t xml:space="preserve">Walter Schaefer, Jr. presented </w:t>
      </w:r>
      <w:r w:rsidR="005C7455">
        <w:t>on the personnel committee. The board of directors reviewed performance, raises and bonuses.</w:t>
      </w:r>
    </w:p>
    <w:p w14:paraId="3C384E75" w14:textId="77777777" w:rsidR="005C7455" w:rsidRDefault="005C7455" w:rsidP="008E48CD">
      <w:r>
        <w:t>Larry Piergallini</w:t>
      </w:r>
      <w:r>
        <w:t xml:space="preserve"> moved to approve $1.00 raises for Leslie Halverson and Jasmine Bolinger, $3,000 raise for Michelle Keaffaber, $1,000 bonus for each staff member</w:t>
      </w:r>
      <w:r>
        <w:t>- Leslie, Jasmine and Michelle</w:t>
      </w:r>
      <w:r>
        <w:t>.</w:t>
      </w:r>
      <w:r>
        <w:br/>
        <w:t>Corbly Orndorff seconded the motion.</w:t>
      </w:r>
      <w:r>
        <w:br/>
        <w:t>Motion carries unanimously.</w:t>
      </w:r>
    </w:p>
    <w:p w14:paraId="467DEB86" w14:textId="04A7F031" w:rsidR="005C7455" w:rsidRDefault="005C7455" w:rsidP="008E48CD">
      <w:r>
        <w:t xml:space="preserve">Dean </w:t>
      </w:r>
      <w:r w:rsidR="005E4BFF">
        <w:t xml:space="preserve">Woodbury </w:t>
      </w:r>
      <w:r>
        <w:t>moved to approve a budget for employee retention not to exceed $2,000.</w:t>
      </w:r>
      <w:r>
        <w:br/>
        <w:t>Jim Carey seconded the motion.</w:t>
      </w:r>
      <w:r>
        <w:br/>
        <w:t>Motion carries unanimously.</w:t>
      </w:r>
    </w:p>
    <w:p w14:paraId="5EE0C1B0" w14:textId="77777777" w:rsidR="005C7455" w:rsidRDefault="005C7455" w:rsidP="008E48CD">
      <w:pPr>
        <w:rPr>
          <w:b/>
          <w:bCs/>
        </w:rPr>
      </w:pPr>
    </w:p>
    <w:p w14:paraId="373C5D4F" w14:textId="77777777" w:rsidR="005C7455" w:rsidRDefault="005C7455" w:rsidP="008E48CD">
      <w:pPr>
        <w:rPr>
          <w:b/>
          <w:bCs/>
        </w:rPr>
      </w:pPr>
    </w:p>
    <w:p w14:paraId="6FFF6C86" w14:textId="66F18896" w:rsidR="005C7455" w:rsidRDefault="005C7455" w:rsidP="008E48CD">
      <w:r w:rsidRPr="005C7455">
        <w:rPr>
          <w:b/>
          <w:bCs/>
        </w:rPr>
        <w:lastRenderedPageBreak/>
        <w:t>Marketing &amp; Events:</w:t>
      </w:r>
      <w:r>
        <w:br/>
        <w:t xml:space="preserve">Michelle </w:t>
      </w:r>
      <w:r w:rsidR="005E4BFF">
        <w:t xml:space="preserve">Keaffaber </w:t>
      </w:r>
      <w:r>
        <w:t>went over events for 2026. The booth will attend the following events: Harrisburg Draft Sale, Mid- America Draft Horse Sale, Spring and Fall Topeka Sale, Eastern Breeders Sale.</w:t>
      </w:r>
    </w:p>
    <w:p w14:paraId="18A92528" w14:textId="4A4BAB7D" w:rsidR="005C7455" w:rsidRDefault="005C7455" w:rsidP="008E48CD">
      <w:r w:rsidRPr="005C7455">
        <w:rPr>
          <w:b/>
          <w:bCs/>
        </w:rPr>
        <w:t>Annual Meeting:</w:t>
      </w:r>
      <w:r>
        <w:br/>
        <w:t>Michelle</w:t>
      </w:r>
      <w:r w:rsidR="005E4BFF">
        <w:t xml:space="preserve"> Keaffaber</w:t>
      </w:r>
      <w:r>
        <w:t xml:space="preserve"> will have a final financial report for the 2025 Annual meeting held in Bird-In-Hand, PA during the Spring meeting.</w:t>
      </w:r>
    </w:p>
    <w:p w14:paraId="269787A3" w14:textId="77777777" w:rsidR="005C7455" w:rsidRDefault="005C7455" w:rsidP="008E48CD">
      <w:r>
        <w:t>The 2026 Annual meeting will be held in Ohio.</w:t>
      </w:r>
    </w:p>
    <w:p w14:paraId="465605CD" w14:textId="386FC881" w:rsidR="005C7455" w:rsidRPr="00EF0C19" w:rsidRDefault="005C7455" w:rsidP="008E48CD">
      <w:r w:rsidRPr="005C7455">
        <w:rPr>
          <w:b/>
          <w:bCs/>
        </w:rPr>
        <w:t>Farm &amp; Pulling Committee:</w:t>
      </w:r>
      <w:r w:rsidRPr="005C7455">
        <w:rPr>
          <w:b/>
          <w:bCs/>
        </w:rPr>
        <w:br/>
      </w:r>
      <w:r w:rsidRPr="00EF0C19">
        <w:t xml:space="preserve">Corbly </w:t>
      </w:r>
      <w:r w:rsidR="005E4BFF">
        <w:t xml:space="preserve">Orndorff </w:t>
      </w:r>
      <w:r w:rsidRPr="00EF0C19">
        <w:t>presented on the Farm &amp; Pulling committee. In 2026 they will sponsor horse pulls and farm classes with awards. The committee is looking into a point tracking program.</w:t>
      </w:r>
    </w:p>
    <w:p w14:paraId="5B16381E" w14:textId="0EC44FB1" w:rsidR="005C7455" w:rsidRDefault="005C7455" w:rsidP="008E48CD">
      <w:r w:rsidRPr="00EF0C19">
        <w:t>Larry Piergallini moved</w:t>
      </w:r>
      <w:r w:rsidR="00EF0C19" w:rsidRPr="00EF0C19">
        <w:t xml:space="preserve"> to approve a budget not to exceed $5,000 for the Farm and Pulling committee.</w:t>
      </w:r>
      <w:r w:rsidR="00EF0C19" w:rsidRPr="00EF0C19">
        <w:br/>
        <w:t>Dean Woodbury seconded the motion.</w:t>
      </w:r>
      <w:r w:rsidR="00EF0C19" w:rsidRPr="00EF0C19">
        <w:br/>
        <w:t>Motion carries unanimously.</w:t>
      </w:r>
    </w:p>
    <w:p w14:paraId="44C523E7" w14:textId="0A551E07" w:rsidR="00EF0C19" w:rsidRPr="00EF0C19" w:rsidRDefault="00EF0C19" w:rsidP="008E48CD">
      <w:r w:rsidRPr="00EF0C19">
        <w:rPr>
          <w:b/>
          <w:bCs/>
        </w:rPr>
        <w:t>Sponsorship Committee:</w:t>
      </w:r>
      <w:r>
        <w:br/>
        <w:t>Walter</w:t>
      </w:r>
      <w:r w:rsidR="005E4BFF">
        <w:t xml:space="preserve"> Schaefer, Jr.</w:t>
      </w:r>
      <w:r>
        <w:t xml:space="preserve"> presented on the sponsorship committee. The board reviewed the nete operating revenue for 2025. 15% of the net operating revenue will be used as a budget for the sponsorship committee. A total budget of $17,250. Applications will be reviewed in the Spring meeting.</w:t>
      </w:r>
    </w:p>
    <w:p w14:paraId="67A877E4" w14:textId="2FF25374" w:rsidR="00EF0C19" w:rsidRDefault="00EF0C19" w:rsidP="008E48CD">
      <w:r w:rsidRPr="005E4BFF">
        <w:rPr>
          <w:b/>
          <w:bCs/>
        </w:rPr>
        <w:t>New Business:</w:t>
      </w:r>
      <w:r>
        <w:br/>
        <w:t>The board reviewed the transfers from the Gail Biddle &amp; Family account.</w:t>
      </w:r>
    </w:p>
    <w:p w14:paraId="15A44538" w14:textId="76829C97" w:rsidR="008E48CD" w:rsidRDefault="00EF0C19">
      <w:r>
        <w:t>The board discussed DNA testing all foals b</w:t>
      </w:r>
      <w:r>
        <w:t>eing registered</w:t>
      </w:r>
      <w:r>
        <w:t xml:space="preserve">- mares, stallions and geldings. </w:t>
      </w:r>
    </w:p>
    <w:p w14:paraId="1ED62E0B" w14:textId="78A027E4" w:rsidR="00EF0C19" w:rsidRDefault="00EF0C19">
      <w:r>
        <w:t>Chad Mrozinski moved to DNA profile all horses (mares, stallions and geldings) foaled after January 1, 2026 prior to being registered.</w:t>
      </w:r>
      <w:r>
        <w:br/>
        <w:t>Jim Carey seconded the motion.</w:t>
      </w:r>
      <w:r>
        <w:br/>
        <w:t>Yes: Herman Miller, Corbly Orndorff, Chad Mrozinski, Ray Yoder, Dean Woodbury, Jim Carey</w:t>
      </w:r>
      <w:r>
        <w:br/>
        <w:t>No: Larry Piergallini and Dewayne Beechy.</w:t>
      </w:r>
      <w:r>
        <w:br/>
        <w:t>Motion carries.</w:t>
      </w:r>
    </w:p>
    <w:p w14:paraId="10BB4D81" w14:textId="17935A57" w:rsidR="00EF0C19" w:rsidRDefault="00EF0C19">
      <w:r w:rsidRPr="005E4BFF">
        <w:rPr>
          <w:b/>
          <w:bCs/>
        </w:rPr>
        <w:t>Grievance:</w:t>
      </w:r>
      <w:r>
        <w:br/>
        <w:t>The board of directors reviewed the grievance submitted by Brad Besler regarding the transfer of two geldings Kentland Captain Chip and Kentland Magnum.</w:t>
      </w:r>
    </w:p>
    <w:p w14:paraId="3AD4452F" w14:textId="2F82672E" w:rsidR="00EF0C19" w:rsidRDefault="00EF0C19">
      <w:r>
        <w:lastRenderedPageBreak/>
        <w:t>Kelsey Besler joined the grievance hearing. The board of directors discussed the grievance</w:t>
      </w:r>
      <w:r w:rsidR="00FB167D">
        <w:t xml:space="preserve"> with Kelsey.</w:t>
      </w:r>
    </w:p>
    <w:p w14:paraId="48ED7A8E" w14:textId="4FDF6797" w:rsidR="00FB167D" w:rsidRDefault="00FB167D">
      <w:r>
        <w:t>The Board of Directors discussed the timeline with Kelsey, Michelle Keaffaber will follow up with them on a response to the grievance by the end of next week (December 12</w:t>
      </w:r>
      <w:r w:rsidRPr="00FB167D">
        <w:rPr>
          <w:vertAlign w:val="superscript"/>
        </w:rPr>
        <w:t>th</w:t>
      </w:r>
      <w:r>
        <w:t>).</w:t>
      </w:r>
    </w:p>
    <w:p w14:paraId="39CD6D02" w14:textId="112D9CE1" w:rsidR="00FB167D" w:rsidRDefault="00FB167D">
      <w:r>
        <w:t>The hearing ended.</w:t>
      </w:r>
    </w:p>
    <w:p w14:paraId="6D47F9B5" w14:textId="7B6028C2" w:rsidR="00FB167D" w:rsidRDefault="00FB167D">
      <w:r>
        <w:t>Dewayne Beechy moved to approve the 2 transfers per horse (4 transfers) with late fees equating to $250 per horse a total of $500. The transfers will be accepted without signatures of the sellers.</w:t>
      </w:r>
      <w:r>
        <w:br/>
        <w:t>Dean Woodbury seconded the motion.</w:t>
      </w:r>
      <w:r>
        <w:br/>
        <w:t>Motion carried unanimously.</w:t>
      </w:r>
    </w:p>
    <w:p w14:paraId="6987F4F6" w14:textId="7C52DD65" w:rsidR="00FB167D" w:rsidRDefault="00FB167D">
      <w:r>
        <w:t>Larry Piergallini moved to adjourn the meeting.</w:t>
      </w:r>
      <w:r>
        <w:br/>
        <w:t>Motion passed unanimously.</w:t>
      </w:r>
    </w:p>
    <w:p w14:paraId="502770DE" w14:textId="61A0020D" w:rsidR="00FB167D" w:rsidRDefault="00FB167D">
      <w:r>
        <w:t>The meeting adjourned at 6:21 pm.</w:t>
      </w:r>
    </w:p>
    <w:p w14:paraId="4DF93457" w14:textId="0509570A" w:rsidR="00FB167D" w:rsidRDefault="00FB167D">
      <w:r>
        <w:t>Signed:</w:t>
      </w:r>
      <w:r>
        <w:br/>
        <w:t>Michelle Keaffaber</w:t>
      </w:r>
      <w:r>
        <w:br/>
        <w:t>Secretary, Belgian Draft Horse Corporation of America</w:t>
      </w:r>
    </w:p>
    <w:sectPr w:rsidR="00FB16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8CD"/>
    <w:rsid w:val="000C1701"/>
    <w:rsid w:val="005C7455"/>
    <w:rsid w:val="005E4BFF"/>
    <w:rsid w:val="008E48CD"/>
    <w:rsid w:val="00BE73A8"/>
    <w:rsid w:val="00EF0C19"/>
    <w:rsid w:val="00F03A56"/>
    <w:rsid w:val="00FB1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2C1E9"/>
  <w15:chartTrackingRefBased/>
  <w15:docId w15:val="{25C718B1-6EA3-48E0-ABB5-993A135E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48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48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48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48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48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48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8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8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8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8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48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48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48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48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48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8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8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8CD"/>
    <w:rPr>
      <w:rFonts w:eastAsiaTheme="majorEastAsia" w:cstheme="majorBidi"/>
      <w:color w:val="272727" w:themeColor="text1" w:themeTint="D8"/>
    </w:rPr>
  </w:style>
  <w:style w:type="paragraph" w:styleId="Title">
    <w:name w:val="Title"/>
    <w:basedOn w:val="Normal"/>
    <w:next w:val="Normal"/>
    <w:link w:val="TitleChar"/>
    <w:uiPriority w:val="10"/>
    <w:qFormat/>
    <w:rsid w:val="008E4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8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8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8CD"/>
    <w:pPr>
      <w:spacing w:before="160"/>
      <w:jc w:val="center"/>
    </w:pPr>
    <w:rPr>
      <w:i/>
      <w:iCs/>
      <w:color w:val="404040" w:themeColor="text1" w:themeTint="BF"/>
    </w:rPr>
  </w:style>
  <w:style w:type="character" w:customStyle="1" w:styleId="QuoteChar">
    <w:name w:val="Quote Char"/>
    <w:basedOn w:val="DefaultParagraphFont"/>
    <w:link w:val="Quote"/>
    <w:uiPriority w:val="29"/>
    <w:rsid w:val="008E48CD"/>
    <w:rPr>
      <w:i/>
      <w:iCs/>
      <w:color w:val="404040" w:themeColor="text1" w:themeTint="BF"/>
    </w:rPr>
  </w:style>
  <w:style w:type="paragraph" w:styleId="ListParagraph">
    <w:name w:val="List Paragraph"/>
    <w:basedOn w:val="Normal"/>
    <w:uiPriority w:val="34"/>
    <w:qFormat/>
    <w:rsid w:val="008E48CD"/>
    <w:pPr>
      <w:ind w:left="720"/>
      <w:contextualSpacing/>
    </w:pPr>
  </w:style>
  <w:style w:type="character" w:styleId="IntenseEmphasis">
    <w:name w:val="Intense Emphasis"/>
    <w:basedOn w:val="DefaultParagraphFont"/>
    <w:uiPriority w:val="21"/>
    <w:qFormat/>
    <w:rsid w:val="008E48CD"/>
    <w:rPr>
      <w:i/>
      <w:iCs/>
      <w:color w:val="2F5496" w:themeColor="accent1" w:themeShade="BF"/>
    </w:rPr>
  </w:style>
  <w:style w:type="paragraph" w:styleId="IntenseQuote">
    <w:name w:val="Intense Quote"/>
    <w:basedOn w:val="Normal"/>
    <w:next w:val="Normal"/>
    <w:link w:val="IntenseQuoteChar"/>
    <w:uiPriority w:val="30"/>
    <w:qFormat/>
    <w:rsid w:val="008E48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48CD"/>
    <w:rPr>
      <w:i/>
      <w:iCs/>
      <w:color w:val="2F5496" w:themeColor="accent1" w:themeShade="BF"/>
    </w:rPr>
  </w:style>
  <w:style w:type="character" w:styleId="IntenseReference">
    <w:name w:val="Intense Reference"/>
    <w:basedOn w:val="DefaultParagraphFont"/>
    <w:uiPriority w:val="32"/>
    <w:qFormat/>
    <w:rsid w:val="008E48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Keaffaber</dc:creator>
  <cp:keywords/>
  <dc:description/>
  <cp:lastModifiedBy>Michelle Keaffaber</cp:lastModifiedBy>
  <cp:revision>3</cp:revision>
  <dcterms:created xsi:type="dcterms:W3CDTF">2025-12-06T23:15:00Z</dcterms:created>
  <dcterms:modified xsi:type="dcterms:W3CDTF">2025-12-07T00:12:00Z</dcterms:modified>
</cp:coreProperties>
</file>