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5273C" w14:textId="77777777" w:rsidR="00E2554B" w:rsidRDefault="00000000">
      <w:pPr>
        <w:pStyle w:val="Heading1"/>
        <w:spacing w:before="0" w:after="240" w:line="240" w:lineRule="auto"/>
        <w:ind w:right="477"/>
        <w:jc w:val="center"/>
      </w:pPr>
      <w:r>
        <w:rPr>
          <w:sz w:val="32"/>
        </w:rPr>
        <w:t>Bylaws</w:t>
      </w:r>
      <w:r>
        <w:rPr>
          <w:spacing w:val="-4"/>
          <w:sz w:val="32"/>
        </w:rPr>
        <w:t xml:space="preserve"> </w:t>
      </w:r>
      <w:r>
        <w:rPr>
          <w:sz w:val="32"/>
        </w:rPr>
        <w:t>of</w:t>
      </w:r>
      <w:r>
        <w:rPr>
          <w:spacing w:val="2"/>
          <w:sz w:val="32"/>
        </w:rPr>
        <w:t xml:space="preserve"> </w:t>
      </w:r>
      <w:r>
        <w:rPr>
          <w:sz w:val="32"/>
        </w:rPr>
        <w:t>the</w:t>
      </w:r>
      <w:r>
        <w:rPr>
          <w:spacing w:val="-1"/>
          <w:sz w:val="32"/>
        </w:rPr>
        <w:t xml:space="preserve"> </w:t>
      </w:r>
      <w:r>
        <w:rPr>
          <w:sz w:val="32"/>
        </w:rPr>
        <w:t>Belgian</w:t>
      </w:r>
      <w:r>
        <w:rPr>
          <w:spacing w:val="-4"/>
          <w:sz w:val="32"/>
        </w:rPr>
        <w:t xml:space="preserve"> </w:t>
      </w:r>
      <w:r>
        <w:rPr>
          <w:sz w:val="32"/>
        </w:rPr>
        <w:t>Draft</w:t>
      </w:r>
      <w:r>
        <w:rPr>
          <w:spacing w:val="-3"/>
          <w:sz w:val="32"/>
        </w:rPr>
        <w:t xml:space="preserve"> </w:t>
      </w:r>
      <w:r>
        <w:rPr>
          <w:sz w:val="32"/>
        </w:rPr>
        <w:t>Horse</w:t>
      </w:r>
      <w:r>
        <w:rPr>
          <w:spacing w:val="-1"/>
          <w:sz w:val="32"/>
        </w:rPr>
        <w:t xml:space="preserve"> </w:t>
      </w:r>
      <w:r>
        <w:rPr>
          <w:sz w:val="32"/>
        </w:rPr>
        <w:t>Corporation</w:t>
      </w:r>
      <w:r>
        <w:rPr>
          <w:spacing w:val="-4"/>
          <w:sz w:val="32"/>
        </w:rPr>
        <w:t xml:space="preserve"> </w:t>
      </w:r>
      <w:r>
        <w:rPr>
          <w:sz w:val="32"/>
        </w:rPr>
        <w:t>of</w:t>
      </w:r>
      <w:r>
        <w:rPr>
          <w:spacing w:val="3"/>
          <w:sz w:val="32"/>
        </w:rPr>
        <w:t xml:space="preserve"> </w:t>
      </w:r>
      <w:r>
        <w:rPr>
          <w:spacing w:val="-2"/>
          <w:sz w:val="32"/>
        </w:rPr>
        <w:t>America</w:t>
      </w:r>
    </w:p>
    <w:p w14:paraId="414F0A5B" w14:textId="77777777" w:rsidR="00E2554B" w:rsidRDefault="00000000">
      <w:pPr>
        <w:pStyle w:val="BodyText"/>
        <w:spacing w:after="240"/>
        <w:ind w:right="336"/>
      </w:pPr>
      <w:r>
        <w:t>These Bylaws are for the use of all persons or entities registering and transferring purebred Belgians.</w:t>
      </w:r>
      <w:r>
        <w:rPr>
          <w:spacing w:val="-1"/>
        </w:rPr>
        <w:t xml:space="preserve"> </w:t>
      </w:r>
      <w:r>
        <w:t>By</w:t>
      </w:r>
      <w:r>
        <w:rPr>
          <w:spacing w:val="-2"/>
        </w:rPr>
        <w:t xml:space="preserve"> </w:t>
      </w:r>
      <w:r>
        <w:t>observing</w:t>
      </w:r>
      <w:r>
        <w:rPr>
          <w:spacing w:val="-2"/>
        </w:rPr>
        <w:t xml:space="preserve"> </w:t>
      </w:r>
      <w:r>
        <w:t>them,</w:t>
      </w:r>
      <w:r>
        <w:rPr>
          <w:spacing w:val="-4"/>
        </w:rPr>
        <w:t xml:space="preserve"> </w:t>
      </w:r>
      <w:r>
        <w:t>anyone</w:t>
      </w:r>
      <w:r>
        <w:rPr>
          <w:spacing w:val="-3"/>
        </w:rPr>
        <w:t xml:space="preserve"> </w:t>
      </w:r>
      <w:r>
        <w:t>doing</w:t>
      </w:r>
      <w:r>
        <w:rPr>
          <w:spacing w:val="-2"/>
        </w:rPr>
        <w:t xml:space="preserve"> </w:t>
      </w:r>
      <w:r>
        <w:t>business</w:t>
      </w:r>
      <w:r>
        <w:rPr>
          <w:spacing w:val="-4"/>
        </w:rPr>
        <w:t xml:space="preserve"> </w:t>
      </w:r>
      <w:r>
        <w:t>with</w:t>
      </w:r>
      <w:r>
        <w:rPr>
          <w:spacing w:val="-2"/>
        </w:rPr>
        <w:t xml:space="preserve"> </w:t>
      </w:r>
      <w:r>
        <w:t>the</w:t>
      </w:r>
      <w:r>
        <w:rPr>
          <w:spacing w:val="-3"/>
        </w:rPr>
        <w:t xml:space="preserve"> </w:t>
      </w:r>
      <w:r>
        <w:t>corporation</w:t>
      </w:r>
      <w:r>
        <w:rPr>
          <w:spacing w:val="-7"/>
        </w:rPr>
        <w:t xml:space="preserve"> </w:t>
      </w:r>
      <w:r>
        <w:t>will</w:t>
      </w:r>
      <w:r>
        <w:rPr>
          <w:spacing w:val="-2"/>
        </w:rPr>
        <w:t xml:space="preserve"> </w:t>
      </w:r>
      <w:r>
        <w:t>avoid</w:t>
      </w:r>
      <w:r>
        <w:rPr>
          <w:spacing w:val="-7"/>
        </w:rPr>
        <w:t xml:space="preserve"> </w:t>
      </w:r>
      <w:r>
        <w:t>difficulties and help to make certain the accuracy of the certificates of registry and transfer issued by the Corporation. Failure to observe them may lead to loss of the privileges of the Corporation and possible legal entanglements.</w:t>
      </w:r>
    </w:p>
    <w:p w14:paraId="104D0B92" w14:textId="77777777" w:rsidR="00E2554B" w:rsidRDefault="00000000">
      <w:pPr>
        <w:pStyle w:val="Heading1"/>
        <w:spacing w:before="1"/>
        <w:jc w:val="center"/>
      </w:pPr>
      <w:r>
        <w:t>Article</w:t>
      </w:r>
      <w:r>
        <w:rPr>
          <w:spacing w:val="-3"/>
        </w:rPr>
        <w:t xml:space="preserve"> </w:t>
      </w:r>
      <w:r>
        <w:rPr>
          <w:spacing w:val="-10"/>
        </w:rPr>
        <w:t>I</w:t>
      </w:r>
    </w:p>
    <w:p w14:paraId="76C19097" w14:textId="77777777" w:rsidR="00E2554B" w:rsidRDefault="00000000">
      <w:pPr>
        <w:pStyle w:val="BodyText"/>
        <w:spacing w:line="275" w:lineRule="exact"/>
        <w:rPr>
          <w:b/>
          <w:sz w:val="24"/>
        </w:rPr>
      </w:pPr>
      <w:r>
        <w:rPr>
          <w:b/>
          <w:sz w:val="24"/>
        </w:rPr>
        <w:t>Title,</w:t>
      </w:r>
      <w:r>
        <w:rPr>
          <w:b/>
          <w:spacing w:val="-1"/>
          <w:sz w:val="24"/>
        </w:rPr>
        <w:t xml:space="preserve"> </w:t>
      </w:r>
      <w:r>
        <w:rPr>
          <w:b/>
          <w:sz w:val="24"/>
        </w:rPr>
        <w:t>Location, Object and</w:t>
      </w:r>
      <w:r>
        <w:rPr>
          <w:b/>
          <w:spacing w:val="-1"/>
          <w:sz w:val="24"/>
        </w:rPr>
        <w:t xml:space="preserve"> </w:t>
      </w:r>
      <w:r>
        <w:rPr>
          <w:b/>
          <w:sz w:val="24"/>
        </w:rPr>
        <w:t>Corporate</w:t>
      </w:r>
      <w:r>
        <w:rPr>
          <w:b/>
          <w:spacing w:val="-7"/>
          <w:sz w:val="24"/>
        </w:rPr>
        <w:t xml:space="preserve"> </w:t>
      </w:r>
      <w:r>
        <w:rPr>
          <w:b/>
          <w:spacing w:val="-4"/>
          <w:sz w:val="24"/>
        </w:rPr>
        <w:t>Seal</w:t>
      </w:r>
    </w:p>
    <w:p w14:paraId="7AD4E5AA" w14:textId="77777777" w:rsidR="00E2554B" w:rsidRDefault="00000000">
      <w:pPr>
        <w:pStyle w:val="BylawsSection"/>
        <w:spacing w:before="276"/>
        <w:jc w:val="left"/>
      </w:pPr>
      <w:r>
        <w:t xml:space="preserve">Section 1. </w:t>
      </w:r>
      <w:r>
        <w:rPr>
          <w:spacing w:val="-2"/>
        </w:rPr>
        <w:t>Title</w:t>
      </w:r>
    </w:p>
    <w:p w14:paraId="547BB1DA" w14:textId="77777777" w:rsidR="00E2554B" w:rsidRDefault="00000000">
      <w:pPr>
        <w:pStyle w:val="BodyText"/>
        <w:spacing w:before="2"/>
      </w:pPr>
      <w:r>
        <w:t>The</w:t>
      </w:r>
      <w:r>
        <w:rPr>
          <w:spacing w:val="-4"/>
        </w:rPr>
        <w:t xml:space="preserve"> </w:t>
      </w:r>
      <w:r>
        <w:t>name</w:t>
      </w:r>
      <w:r>
        <w:rPr>
          <w:spacing w:val="-2"/>
        </w:rPr>
        <w:t xml:space="preserve"> </w:t>
      </w:r>
      <w:r>
        <w:t>of</w:t>
      </w:r>
      <w:r>
        <w:rPr>
          <w:spacing w:val="-3"/>
        </w:rPr>
        <w:t xml:space="preserve"> </w:t>
      </w:r>
      <w:r>
        <w:t>the</w:t>
      </w:r>
      <w:r>
        <w:rPr>
          <w:spacing w:val="-2"/>
        </w:rPr>
        <w:t xml:space="preserve"> </w:t>
      </w:r>
      <w:r>
        <w:t>Corporation is</w:t>
      </w:r>
      <w:r>
        <w:rPr>
          <w:spacing w:val="-3"/>
        </w:rPr>
        <w:t xml:space="preserve"> </w:t>
      </w:r>
      <w:r>
        <w:t>Belgian Draft</w:t>
      </w:r>
      <w:r>
        <w:rPr>
          <w:spacing w:val="-1"/>
        </w:rPr>
        <w:t xml:space="preserve"> </w:t>
      </w:r>
      <w:r>
        <w:t>Horse</w:t>
      </w:r>
      <w:r>
        <w:rPr>
          <w:spacing w:val="-1"/>
        </w:rPr>
        <w:t xml:space="preserve"> </w:t>
      </w:r>
      <w:r>
        <w:t>Corporation</w:t>
      </w:r>
      <w:r>
        <w:rPr>
          <w:spacing w:val="-1"/>
        </w:rPr>
        <w:t xml:space="preserve"> </w:t>
      </w:r>
      <w:r>
        <w:t>of</w:t>
      </w:r>
      <w:r>
        <w:rPr>
          <w:spacing w:val="2"/>
        </w:rPr>
        <w:t xml:space="preserve"> </w:t>
      </w:r>
      <w:r>
        <w:rPr>
          <w:spacing w:val="-2"/>
        </w:rPr>
        <w:t>America.</w:t>
      </w:r>
    </w:p>
    <w:p w14:paraId="2862E538" w14:textId="77777777" w:rsidR="00E2554B" w:rsidRDefault="00000000">
      <w:pPr>
        <w:pStyle w:val="BylawsSection"/>
        <w:spacing w:line="275" w:lineRule="exact"/>
        <w:jc w:val="left"/>
      </w:pPr>
      <w:r>
        <w:t>Section</w:t>
      </w:r>
      <w:r>
        <w:rPr>
          <w:spacing w:val="-2"/>
        </w:rPr>
        <w:t xml:space="preserve"> </w:t>
      </w:r>
      <w:r>
        <w:t xml:space="preserve">2. </w:t>
      </w:r>
      <w:r>
        <w:rPr>
          <w:spacing w:val="-2"/>
        </w:rPr>
        <w:t>Location</w:t>
      </w:r>
    </w:p>
    <w:p w14:paraId="750053D5" w14:textId="77777777" w:rsidR="00E2554B" w:rsidRDefault="00000000">
      <w:pPr>
        <w:pStyle w:val="BodyText"/>
        <w:spacing w:line="275" w:lineRule="exact"/>
      </w:pPr>
      <w:r>
        <w:t>The</w:t>
      </w:r>
      <w:r>
        <w:rPr>
          <w:spacing w:val="-3"/>
        </w:rPr>
        <w:t xml:space="preserve"> </w:t>
      </w:r>
      <w:r>
        <w:t>location of</w:t>
      </w:r>
      <w:r>
        <w:rPr>
          <w:spacing w:val="2"/>
        </w:rPr>
        <w:t xml:space="preserve"> </w:t>
      </w:r>
      <w:r>
        <w:t>the</w:t>
      </w:r>
      <w:r>
        <w:rPr>
          <w:spacing w:val="-6"/>
        </w:rPr>
        <w:t xml:space="preserve"> </w:t>
      </w:r>
      <w:r>
        <w:t>principal office shall be</w:t>
      </w:r>
      <w:r>
        <w:rPr>
          <w:spacing w:val="-6"/>
        </w:rPr>
        <w:t xml:space="preserve"> </w:t>
      </w:r>
      <w:r>
        <w:t>in the</w:t>
      </w:r>
      <w:r>
        <w:rPr>
          <w:spacing w:val="-10"/>
        </w:rPr>
        <w:t xml:space="preserve"> </w:t>
      </w:r>
      <w:r>
        <w:t>City of</w:t>
      </w:r>
      <w:r>
        <w:rPr>
          <w:spacing w:val="2"/>
        </w:rPr>
        <w:t xml:space="preserve"> </w:t>
      </w:r>
      <w:r>
        <w:t>Wabash,</w:t>
      </w:r>
      <w:r>
        <w:rPr>
          <w:spacing w:val="2"/>
        </w:rPr>
        <w:t xml:space="preserve"> </w:t>
      </w:r>
      <w:r>
        <w:t>State</w:t>
      </w:r>
      <w:r>
        <w:rPr>
          <w:spacing w:val="-1"/>
        </w:rPr>
        <w:t xml:space="preserve"> </w:t>
      </w:r>
      <w:r>
        <w:t>of</w:t>
      </w:r>
      <w:r>
        <w:rPr>
          <w:spacing w:val="-2"/>
        </w:rPr>
        <w:t xml:space="preserve"> Indiana.</w:t>
      </w:r>
    </w:p>
    <w:p w14:paraId="289CFEF4" w14:textId="77777777" w:rsidR="00E2554B" w:rsidRDefault="00000000">
      <w:pPr>
        <w:pStyle w:val="BylawsSection"/>
        <w:jc w:val="left"/>
      </w:pPr>
      <w:r>
        <w:t xml:space="preserve">Section 3. </w:t>
      </w:r>
      <w:r>
        <w:rPr>
          <w:spacing w:val="-2"/>
        </w:rPr>
        <w:t>Object</w:t>
      </w:r>
    </w:p>
    <w:p w14:paraId="29ED91C3" w14:textId="77777777" w:rsidR="00E2554B" w:rsidRDefault="00000000">
      <w:pPr>
        <w:pStyle w:val="BodyText"/>
        <w:spacing w:before="3"/>
        <w:ind w:left="-1" w:right="665"/>
      </w:pPr>
      <w:r>
        <w:t>The</w:t>
      </w:r>
      <w:r>
        <w:rPr>
          <w:spacing w:val="-2"/>
        </w:rPr>
        <w:t xml:space="preserve"> </w:t>
      </w:r>
      <w:r>
        <w:t>object</w:t>
      </w:r>
      <w:r>
        <w:rPr>
          <w:spacing w:val="-1"/>
        </w:rPr>
        <w:t xml:space="preserve"> </w:t>
      </w:r>
      <w:r>
        <w:t>of</w:t>
      </w:r>
      <w:r>
        <w:rPr>
          <w:spacing w:val="-4"/>
        </w:rPr>
        <w:t xml:space="preserve"> </w:t>
      </w:r>
      <w:r>
        <w:t>the</w:t>
      </w:r>
      <w:r>
        <w:rPr>
          <w:spacing w:val="-2"/>
        </w:rPr>
        <w:t xml:space="preserve"> </w:t>
      </w:r>
      <w:r>
        <w:t>Corporation</w:t>
      </w:r>
      <w:r>
        <w:rPr>
          <w:spacing w:val="-1"/>
        </w:rPr>
        <w:t xml:space="preserve"> </w:t>
      </w:r>
      <w:r>
        <w:t>is</w:t>
      </w:r>
      <w:r>
        <w:rPr>
          <w:spacing w:val="-8"/>
        </w:rPr>
        <w:t xml:space="preserve"> </w:t>
      </w:r>
      <w:r>
        <w:t>to</w:t>
      </w:r>
      <w:r>
        <w:rPr>
          <w:spacing w:val="-1"/>
        </w:rPr>
        <w:t xml:space="preserve"> </w:t>
      </w:r>
      <w:r>
        <w:t>keep</w:t>
      </w:r>
      <w:r>
        <w:rPr>
          <w:spacing w:val="-1"/>
        </w:rPr>
        <w:t xml:space="preserve"> </w:t>
      </w:r>
      <w:r>
        <w:t>and</w:t>
      </w:r>
      <w:r>
        <w:rPr>
          <w:spacing w:val="-6"/>
        </w:rPr>
        <w:t xml:space="preserve"> </w:t>
      </w:r>
      <w:r>
        <w:t>maintain</w:t>
      </w:r>
      <w:r>
        <w:rPr>
          <w:spacing w:val="-1"/>
        </w:rPr>
        <w:t xml:space="preserve"> </w:t>
      </w:r>
      <w:r>
        <w:t>a</w:t>
      </w:r>
      <w:r>
        <w:rPr>
          <w:spacing w:val="-2"/>
        </w:rPr>
        <w:t xml:space="preserve"> </w:t>
      </w:r>
      <w:r>
        <w:t>registry</w:t>
      </w:r>
      <w:r>
        <w:rPr>
          <w:spacing w:val="-6"/>
        </w:rPr>
        <w:t xml:space="preserve"> </w:t>
      </w:r>
      <w:r>
        <w:t>of purebred</w:t>
      </w:r>
      <w:r>
        <w:rPr>
          <w:spacing w:val="-1"/>
        </w:rPr>
        <w:t xml:space="preserve"> </w:t>
      </w:r>
      <w:r>
        <w:t>Belgian</w:t>
      </w:r>
      <w:r>
        <w:rPr>
          <w:spacing w:val="-1"/>
        </w:rPr>
        <w:t xml:space="preserve"> </w:t>
      </w:r>
      <w:r>
        <w:t>Draft</w:t>
      </w:r>
      <w:r>
        <w:rPr>
          <w:spacing w:val="-1"/>
        </w:rPr>
        <w:t xml:space="preserve"> </w:t>
      </w:r>
      <w:r>
        <w:t>and for the</w:t>
      </w:r>
      <w:r>
        <w:rPr>
          <w:spacing w:val="-6"/>
        </w:rPr>
        <w:t xml:space="preserve"> </w:t>
      </w:r>
      <w:r>
        <w:t>advancement</w:t>
      </w:r>
      <w:r>
        <w:rPr>
          <w:spacing w:val="-1"/>
        </w:rPr>
        <w:t xml:space="preserve"> </w:t>
      </w:r>
      <w:r>
        <w:t>of the</w:t>
      </w:r>
      <w:r>
        <w:rPr>
          <w:spacing w:val="-6"/>
        </w:rPr>
        <w:t xml:space="preserve"> </w:t>
      </w:r>
      <w:r>
        <w:t>interests</w:t>
      </w:r>
      <w:r>
        <w:rPr>
          <w:spacing w:val="-3"/>
        </w:rPr>
        <w:t xml:space="preserve"> </w:t>
      </w:r>
      <w:r>
        <w:t>of</w:t>
      </w:r>
      <w:r>
        <w:rPr>
          <w:spacing w:val="-3"/>
        </w:rPr>
        <w:t xml:space="preserve"> </w:t>
      </w:r>
      <w:r>
        <w:t>the</w:t>
      </w:r>
      <w:r>
        <w:rPr>
          <w:spacing w:val="-2"/>
        </w:rPr>
        <w:t xml:space="preserve"> </w:t>
      </w:r>
      <w:r>
        <w:t>Belgian</w:t>
      </w:r>
      <w:r>
        <w:rPr>
          <w:spacing w:val="-5"/>
        </w:rPr>
        <w:t xml:space="preserve"> </w:t>
      </w:r>
      <w:r>
        <w:t>Draft</w:t>
      </w:r>
      <w:r>
        <w:rPr>
          <w:spacing w:val="-1"/>
        </w:rPr>
        <w:t xml:space="preserve"> </w:t>
      </w:r>
      <w:r>
        <w:t>Horses</w:t>
      </w:r>
      <w:r>
        <w:rPr>
          <w:spacing w:val="-3"/>
        </w:rPr>
        <w:t xml:space="preserve"> </w:t>
      </w:r>
      <w:r>
        <w:t>in</w:t>
      </w:r>
      <w:r>
        <w:rPr>
          <w:spacing w:val="-1"/>
        </w:rPr>
        <w:t xml:space="preserve"> </w:t>
      </w:r>
      <w:r>
        <w:t>America</w:t>
      </w:r>
      <w:r>
        <w:rPr>
          <w:spacing w:val="-2"/>
        </w:rPr>
        <w:t xml:space="preserve"> </w:t>
      </w:r>
      <w:r>
        <w:t>and</w:t>
      </w:r>
      <w:r>
        <w:rPr>
          <w:spacing w:val="-1"/>
        </w:rPr>
        <w:t xml:space="preserve"> </w:t>
      </w:r>
      <w:r>
        <w:t>to</w:t>
      </w:r>
      <w:r>
        <w:rPr>
          <w:spacing w:val="-5"/>
        </w:rPr>
        <w:t xml:space="preserve"> </w:t>
      </w:r>
      <w:r>
        <w:t>do</w:t>
      </w:r>
      <w:r>
        <w:rPr>
          <w:spacing w:val="-1"/>
        </w:rPr>
        <w:t xml:space="preserve"> </w:t>
      </w:r>
      <w:r>
        <w:t>any</w:t>
      </w:r>
      <w:r>
        <w:rPr>
          <w:spacing w:val="-1"/>
        </w:rPr>
        <w:t xml:space="preserve"> </w:t>
      </w:r>
      <w:r>
        <w:t>and all things that may be necessary to properly conduct the business of the Corporation.</w:t>
      </w:r>
    </w:p>
    <w:p w14:paraId="19FDA562" w14:textId="77777777" w:rsidR="00E2554B" w:rsidRDefault="00000000">
      <w:pPr>
        <w:pStyle w:val="BylawsSection"/>
        <w:spacing w:before="276" w:after="3"/>
        <w:jc w:val="left"/>
      </w:pPr>
      <w:r>
        <w:t>Section</w:t>
      </w:r>
      <w:r>
        <w:rPr>
          <w:spacing w:val="-2"/>
        </w:rPr>
        <w:t xml:space="preserve"> </w:t>
      </w:r>
      <w:r>
        <w:t xml:space="preserve">4. Corporate </w:t>
      </w:r>
      <w:r>
        <w:rPr>
          <w:spacing w:val="-4"/>
        </w:rPr>
        <w:t>Seal</w:t>
      </w:r>
    </w:p>
    <w:p w14:paraId="32BE5547" w14:textId="77777777" w:rsidR="00E2554B" w:rsidRDefault="00000000">
      <w:pPr>
        <w:spacing w:before="80" w:after="200"/>
        <w:ind w:left="3330"/>
        <w:jc w:val="center"/>
        <w:rPr>
          <w:sz w:val="20"/>
        </w:rPr>
      </w:pPr>
      <w:r>
        <w:rPr>
          <w:noProof/>
          <w:sz w:val="20"/>
        </w:rPr>
        <w:drawing>
          <wp:inline distT="0" distB="0" distL="0" distR="0" wp14:anchorId="7C64035B" wp14:editId="23E1B1F2">
            <wp:extent cx="1714512" cy="176212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714512" cy="1762125"/>
                    </a:xfrm>
                    <a:prstGeom prst="rect">
                      <a:avLst/>
                    </a:prstGeom>
                  </pic:spPr>
                </pic:pic>
              </a:graphicData>
            </a:graphic>
          </wp:inline>
        </w:drawing>
      </w:r>
    </w:p>
    <w:p w14:paraId="4ADA52DE" w14:textId="77777777" w:rsidR="00E2554B" w:rsidRDefault="00000000">
      <w:pPr>
        <w:pStyle w:val="BodyText"/>
        <w:spacing w:before="13"/>
        <w:ind w:right="336"/>
      </w:pPr>
      <w:r>
        <w:t>The Corporation shall have a corporate seal which shall consist of a circular die upon which is engraved, “Belgian</w:t>
      </w:r>
      <w:r>
        <w:rPr>
          <w:spacing w:val="-1"/>
        </w:rPr>
        <w:t xml:space="preserve"> </w:t>
      </w:r>
      <w:r>
        <w:t>Draft</w:t>
      </w:r>
      <w:r>
        <w:rPr>
          <w:spacing w:val="-5"/>
        </w:rPr>
        <w:t xml:space="preserve"> </w:t>
      </w:r>
      <w:r>
        <w:t>Horse</w:t>
      </w:r>
      <w:r>
        <w:rPr>
          <w:spacing w:val="-2"/>
        </w:rPr>
        <w:t xml:space="preserve"> </w:t>
      </w:r>
      <w:r>
        <w:t>Corporation</w:t>
      </w:r>
      <w:r>
        <w:rPr>
          <w:spacing w:val="-6"/>
        </w:rPr>
        <w:t xml:space="preserve"> </w:t>
      </w:r>
      <w:r>
        <w:t>of</w:t>
      </w:r>
      <w:r>
        <w:rPr>
          <w:spacing w:val="-4"/>
        </w:rPr>
        <w:t xml:space="preserve"> </w:t>
      </w:r>
      <w:r>
        <w:t>America”</w:t>
      </w:r>
      <w:r>
        <w:rPr>
          <w:spacing w:val="-2"/>
        </w:rPr>
        <w:t xml:space="preserve"> </w:t>
      </w:r>
      <w:r>
        <w:t>and</w:t>
      </w:r>
      <w:r>
        <w:rPr>
          <w:spacing w:val="-1"/>
        </w:rPr>
        <w:t xml:space="preserve"> </w:t>
      </w:r>
      <w:r>
        <w:t>at</w:t>
      </w:r>
      <w:r>
        <w:rPr>
          <w:spacing w:val="-1"/>
        </w:rPr>
        <w:t xml:space="preserve"> </w:t>
      </w:r>
      <w:r>
        <w:t>the</w:t>
      </w:r>
      <w:r>
        <w:rPr>
          <w:spacing w:val="-2"/>
        </w:rPr>
        <w:t xml:space="preserve"> </w:t>
      </w:r>
      <w:r>
        <w:t>bottom</w:t>
      </w:r>
      <w:r>
        <w:rPr>
          <w:spacing w:val="-1"/>
        </w:rPr>
        <w:t xml:space="preserve"> </w:t>
      </w:r>
      <w:r>
        <w:t>the</w:t>
      </w:r>
      <w:r>
        <w:rPr>
          <w:spacing w:val="-7"/>
        </w:rPr>
        <w:t xml:space="preserve"> </w:t>
      </w:r>
      <w:r>
        <w:t>word</w:t>
      </w:r>
      <w:r>
        <w:rPr>
          <w:spacing w:val="-6"/>
        </w:rPr>
        <w:t xml:space="preserve"> </w:t>
      </w:r>
      <w:r>
        <w:t>“Seal”</w:t>
      </w:r>
      <w:r>
        <w:rPr>
          <w:spacing w:val="-2"/>
        </w:rPr>
        <w:t xml:space="preserve"> </w:t>
      </w:r>
      <w:r>
        <w:t>and in the center a horse’s head. The impression is as follows:</w:t>
      </w:r>
    </w:p>
    <w:p w14:paraId="3B986292" w14:textId="77777777" w:rsidR="00323811" w:rsidRDefault="00000000">
      <w:pPr>
        <w:pStyle w:val="Heading1"/>
        <w:spacing w:line="237" w:lineRule="auto"/>
        <w:jc w:val="center"/>
      </w:pPr>
      <w:r>
        <w:t xml:space="preserve">Article II </w:t>
      </w:r>
    </w:p>
    <w:p w14:paraId="34A9F2D4" w14:textId="2E1375BB" w:rsidR="00E2554B" w:rsidRPr="00323811" w:rsidRDefault="00000000" w:rsidP="00323811">
      <w:pPr>
        <w:pStyle w:val="Heading1"/>
        <w:spacing w:line="237" w:lineRule="auto"/>
        <w:rPr>
          <w:sz w:val="24"/>
          <w:szCs w:val="20"/>
        </w:rPr>
      </w:pPr>
      <w:r w:rsidRPr="00323811">
        <w:rPr>
          <w:sz w:val="24"/>
          <w:szCs w:val="20"/>
        </w:rPr>
        <w:t>Membership</w:t>
      </w:r>
      <w:r w:rsidRPr="00323811">
        <w:rPr>
          <w:spacing w:val="-15"/>
          <w:sz w:val="24"/>
          <w:szCs w:val="20"/>
        </w:rPr>
        <w:t xml:space="preserve"> </w:t>
      </w:r>
      <w:r w:rsidRPr="00323811">
        <w:rPr>
          <w:sz w:val="24"/>
          <w:szCs w:val="20"/>
        </w:rPr>
        <w:t>and</w:t>
      </w:r>
      <w:r w:rsidRPr="00323811">
        <w:rPr>
          <w:spacing w:val="-15"/>
          <w:sz w:val="24"/>
          <w:szCs w:val="20"/>
        </w:rPr>
        <w:t xml:space="preserve"> </w:t>
      </w:r>
      <w:r w:rsidRPr="00323811">
        <w:rPr>
          <w:sz w:val="24"/>
          <w:szCs w:val="20"/>
        </w:rPr>
        <w:t>Fees</w:t>
      </w:r>
    </w:p>
    <w:p w14:paraId="76D5833B" w14:textId="77777777" w:rsidR="00E2554B" w:rsidRDefault="00000000">
      <w:pPr>
        <w:pStyle w:val="BylawsSection"/>
        <w:jc w:val="left"/>
      </w:pPr>
      <w:r>
        <w:t xml:space="preserve">Section 1. </w:t>
      </w:r>
      <w:r>
        <w:rPr>
          <w:spacing w:val="-2"/>
        </w:rPr>
        <w:t>Members</w:t>
      </w:r>
    </w:p>
    <w:p w14:paraId="781874ED" w14:textId="77777777" w:rsidR="00E2554B" w:rsidRDefault="00000000">
      <w:pPr>
        <w:pStyle w:val="BodyText"/>
        <w:spacing w:before="3"/>
        <w:ind w:right="363"/>
      </w:pPr>
      <w:r>
        <w:t>Upon application, qualification, determination that the applicant is actively engaged in Belgian activity; is a United States citizens or recognized entity incorporated or organized under United States Law or any of its states; and, payment of the requisite fee, the recipient, during the designated</w:t>
      </w:r>
      <w:r>
        <w:rPr>
          <w:spacing w:val="-2"/>
        </w:rPr>
        <w:t xml:space="preserve"> </w:t>
      </w:r>
      <w:r>
        <w:t>period</w:t>
      </w:r>
      <w:r>
        <w:rPr>
          <w:spacing w:val="-2"/>
        </w:rPr>
        <w:t xml:space="preserve"> </w:t>
      </w:r>
      <w:r>
        <w:t>of eligibility,</w:t>
      </w:r>
      <w:r>
        <w:rPr>
          <w:spacing w:val="-4"/>
        </w:rPr>
        <w:t xml:space="preserve"> </w:t>
      </w:r>
      <w:r>
        <w:t>shall</w:t>
      </w:r>
      <w:r>
        <w:rPr>
          <w:spacing w:val="-2"/>
        </w:rPr>
        <w:t xml:space="preserve"> </w:t>
      </w:r>
      <w:r>
        <w:t>be</w:t>
      </w:r>
      <w:r>
        <w:rPr>
          <w:spacing w:val="-3"/>
        </w:rPr>
        <w:t xml:space="preserve"> </w:t>
      </w:r>
      <w:r>
        <w:t>entitled</w:t>
      </w:r>
      <w:r>
        <w:rPr>
          <w:spacing w:val="-2"/>
        </w:rPr>
        <w:t xml:space="preserve"> </w:t>
      </w:r>
      <w:r>
        <w:t>to</w:t>
      </w:r>
      <w:r>
        <w:rPr>
          <w:spacing w:val="-12"/>
        </w:rPr>
        <w:t xml:space="preserve"> </w:t>
      </w:r>
      <w:r>
        <w:t>the</w:t>
      </w:r>
      <w:r>
        <w:rPr>
          <w:spacing w:val="-3"/>
        </w:rPr>
        <w:t xml:space="preserve"> </w:t>
      </w:r>
      <w:r>
        <w:t>indicated</w:t>
      </w:r>
      <w:r>
        <w:rPr>
          <w:spacing w:val="-2"/>
        </w:rPr>
        <w:t xml:space="preserve"> </w:t>
      </w:r>
      <w:r>
        <w:t>membership</w:t>
      </w:r>
      <w:r>
        <w:rPr>
          <w:spacing w:val="-2"/>
        </w:rPr>
        <w:t xml:space="preserve"> </w:t>
      </w:r>
      <w:r>
        <w:t>privileges</w:t>
      </w:r>
      <w:r>
        <w:rPr>
          <w:spacing w:val="-4"/>
        </w:rPr>
        <w:t xml:space="preserve"> </w:t>
      </w:r>
      <w:r>
        <w:t>and, if an individual</w:t>
      </w:r>
      <w:r>
        <w:rPr>
          <w:spacing w:val="-3"/>
        </w:rPr>
        <w:t xml:space="preserve"> </w:t>
      </w:r>
      <w:r>
        <w:t>18 years</w:t>
      </w:r>
      <w:r>
        <w:rPr>
          <w:spacing w:val="-2"/>
        </w:rPr>
        <w:t xml:space="preserve"> </w:t>
      </w:r>
      <w:r>
        <w:t>or</w:t>
      </w:r>
      <w:r>
        <w:rPr>
          <w:spacing w:val="1"/>
        </w:rPr>
        <w:t xml:space="preserve"> </w:t>
      </w:r>
      <w:r>
        <w:t>older,</w:t>
      </w:r>
      <w:r>
        <w:rPr>
          <w:spacing w:val="2"/>
        </w:rPr>
        <w:t xml:space="preserve"> </w:t>
      </w:r>
      <w:r>
        <w:t>shall</w:t>
      </w:r>
      <w:r>
        <w:rPr>
          <w:spacing w:val="-4"/>
        </w:rPr>
        <w:t xml:space="preserve"> </w:t>
      </w:r>
      <w:r>
        <w:t>be</w:t>
      </w:r>
      <w:r>
        <w:rPr>
          <w:spacing w:val="-2"/>
        </w:rPr>
        <w:t xml:space="preserve"> </w:t>
      </w:r>
      <w:r>
        <w:t>entitled</w:t>
      </w:r>
      <w:r>
        <w:rPr>
          <w:spacing w:val="-5"/>
        </w:rPr>
        <w:t xml:space="preserve"> </w:t>
      </w:r>
      <w:r>
        <w:t>to the</w:t>
      </w:r>
      <w:r>
        <w:rPr>
          <w:spacing w:val="-6"/>
        </w:rPr>
        <w:t xml:space="preserve"> </w:t>
      </w:r>
      <w:r>
        <w:t>indicated member</w:t>
      </w:r>
      <w:r>
        <w:rPr>
          <w:spacing w:val="1"/>
        </w:rPr>
        <w:t xml:space="preserve"> </w:t>
      </w:r>
      <w:r>
        <w:t>privileges</w:t>
      </w:r>
      <w:r>
        <w:rPr>
          <w:spacing w:val="-2"/>
        </w:rPr>
        <w:t xml:space="preserve"> </w:t>
      </w:r>
      <w:r>
        <w:t>(provided that</w:t>
      </w:r>
      <w:r>
        <w:rPr>
          <w:spacing w:val="-4"/>
        </w:rPr>
        <w:t xml:space="preserve"> </w:t>
      </w:r>
      <w:r>
        <w:rPr>
          <w:spacing w:val="-5"/>
        </w:rPr>
        <w:t>if</w:t>
      </w:r>
    </w:p>
    <w:p w14:paraId="5D4AAA19" w14:textId="77777777" w:rsidR="00E2554B" w:rsidRDefault="00000000">
      <w:pPr>
        <w:pStyle w:val="BodyText"/>
        <w:spacing w:before="76" w:line="242" w:lineRule="auto"/>
        <w:ind w:right="363"/>
      </w:pPr>
      <w:r>
        <w:t>an individual, he or she is 18 years or older) one vote on membership matters subject to these Bylaws. Any</w:t>
      </w:r>
      <w:r>
        <w:rPr>
          <w:spacing w:val="-1"/>
        </w:rPr>
        <w:t xml:space="preserve"> </w:t>
      </w:r>
      <w:r>
        <w:t>person, who</w:t>
      </w:r>
      <w:r>
        <w:rPr>
          <w:spacing w:val="-6"/>
        </w:rPr>
        <w:t xml:space="preserve"> </w:t>
      </w:r>
      <w:r>
        <w:t>is</w:t>
      </w:r>
      <w:r>
        <w:rPr>
          <w:spacing w:val="-3"/>
        </w:rPr>
        <w:t xml:space="preserve"> </w:t>
      </w:r>
      <w:r>
        <w:t>not</w:t>
      </w:r>
      <w:r>
        <w:rPr>
          <w:spacing w:val="-1"/>
        </w:rPr>
        <w:t xml:space="preserve"> </w:t>
      </w:r>
      <w:r>
        <w:t>a</w:t>
      </w:r>
      <w:r>
        <w:rPr>
          <w:spacing w:val="-7"/>
        </w:rPr>
        <w:t xml:space="preserve"> </w:t>
      </w:r>
      <w:r>
        <w:t>United</w:t>
      </w:r>
      <w:r>
        <w:rPr>
          <w:spacing w:val="-1"/>
        </w:rPr>
        <w:t xml:space="preserve"> </w:t>
      </w:r>
      <w:r>
        <w:t>States</w:t>
      </w:r>
      <w:r>
        <w:rPr>
          <w:spacing w:val="-3"/>
        </w:rPr>
        <w:t xml:space="preserve"> </w:t>
      </w:r>
      <w:r>
        <w:t>citizen</w:t>
      </w:r>
      <w:r>
        <w:rPr>
          <w:spacing w:val="-1"/>
        </w:rPr>
        <w:t xml:space="preserve"> </w:t>
      </w:r>
      <w:r>
        <w:t>or entity</w:t>
      </w:r>
      <w:r>
        <w:rPr>
          <w:spacing w:val="-6"/>
        </w:rPr>
        <w:t xml:space="preserve"> </w:t>
      </w:r>
      <w:r>
        <w:t>outside</w:t>
      </w:r>
      <w:r>
        <w:rPr>
          <w:spacing w:val="-2"/>
        </w:rPr>
        <w:t xml:space="preserve"> </w:t>
      </w:r>
      <w:r>
        <w:t>of</w:t>
      </w:r>
      <w:r>
        <w:rPr>
          <w:spacing w:val="-4"/>
        </w:rPr>
        <w:t xml:space="preserve"> </w:t>
      </w:r>
      <w:r>
        <w:t>the</w:t>
      </w:r>
      <w:r>
        <w:rPr>
          <w:spacing w:val="-2"/>
        </w:rPr>
        <w:t xml:space="preserve"> </w:t>
      </w:r>
      <w:r>
        <w:t>United</w:t>
      </w:r>
      <w:r>
        <w:rPr>
          <w:spacing w:val="-6"/>
        </w:rPr>
        <w:t xml:space="preserve"> </w:t>
      </w:r>
      <w:r>
        <w:t>States</w:t>
      </w:r>
      <w:r>
        <w:rPr>
          <w:spacing w:val="-3"/>
        </w:rPr>
        <w:t xml:space="preserve"> </w:t>
      </w:r>
      <w:r>
        <w:t xml:space="preserve">that was a valid member at </w:t>
      </w:r>
      <w:r>
        <w:lastRenderedPageBreak/>
        <w:t>the passage of the bylaw amendments on May, 4 2018 will be grandfathered in</w:t>
      </w:r>
      <w:r>
        <w:rPr>
          <w:spacing w:val="-3"/>
        </w:rPr>
        <w:t xml:space="preserve"> </w:t>
      </w:r>
      <w:r>
        <w:t>as a member.</w:t>
      </w:r>
      <w:r>
        <w:rPr>
          <w:spacing w:val="-10"/>
        </w:rPr>
        <w:t xml:space="preserve"> </w:t>
      </w:r>
      <w:r>
        <w:t>Membership privileges are not in</w:t>
      </w:r>
      <w:r>
        <w:rPr>
          <w:spacing w:val="-3"/>
        </w:rPr>
        <w:t xml:space="preserve"> </w:t>
      </w:r>
      <w:r>
        <w:t>effect until the</w:t>
      </w:r>
      <w:r>
        <w:rPr>
          <w:spacing w:val="-4"/>
        </w:rPr>
        <w:t xml:space="preserve"> </w:t>
      </w:r>
      <w:r>
        <w:t>membership has been processed. Membership privileges apply only to the entity in which the membership is written and cannot be combined with any other person to create membership</w:t>
      </w:r>
    </w:p>
    <w:p w14:paraId="146C609E" w14:textId="77777777" w:rsidR="00E2554B" w:rsidRDefault="00000000">
      <w:pPr>
        <w:pStyle w:val="BodyText"/>
        <w:ind w:right="363"/>
      </w:pPr>
      <w:r>
        <w:t>privileges. Additionally, persons</w:t>
      </w:r>
      <w:r>
        <w:rPr>
          <w:spacing w:val="-4"/>
        </w:rPr>
        <w:t xml:space="preserve"> </w:t>
      </w:r>
      <w:r>
        <w:t>cannot</w:t>
      </w:r>
      <w:r>
        <w:rPr>
          <w:spacing w:val="-2"/>
        </w:rPr>
        <w:t xml:space="preserve"> </w:t>
      </w:r>
      <w:r>
        <w:t>be</w:t>
      </w:r>
      <w:r>
        <w:rPr>
          <w:spacing w:val="-3"/>
        </w:rPr>
        <w:t xml:space="preserve"> </w:t>
      </w:r>
      <w:r>
        <w:t>deleted</w:t>
      </w:r>
      <w:r>
        <w:rPr>
          <w:spacing w:val="-7"/>
        </w:rPr>
        <w:t xml:space="preserve"> </w:t>
      </w:r>
      <w:r>
        <w:t>to</w:t>
      </w:r>
      <w:r>
        <w:rPr>
          <w:spacing w:val="-2"/>
        </w:rPr>
        <w:t xml:space="preserve"> </w:t>
      </w:r>
      <w:r>
        <w:t>maintain</w:t>
      </w:r>
      <w:r>
        <w:rPr>
          <w:spacing w:val="-7"/>
        </w:rPr>
        <w:t xml:space="preserve"> </w:t>
      </w:r>
      <w:r>
        <w:t>a</w:t>
      </w:r>
      <w:r>
        <w:rPr>
          <w:spacing w:val="-3"/>
        </w:rPr>
        <w:t xml:space="preserve"> </w:t>
      </w:r>
      <w:r>
        <w:t>membership</w:t>
      </w:r>
      <w:r>
        <w:rPr>
          <w:spacing w:val="-2"/>
        </w:rPr>
        <w:t xml:space="preserve"> </w:t>
      </w:r>
      <w:r>
        <w:t>entity.</w:t>
      </w:r>
      <w:r>
        <w:rPr>
          <w:spacing w:val="-4"/>
        </w:rPr>
        <w:t xml:space="preserve"> </w:t>
      </w:r>
      <w:r>
        <w:t>Animals</w:t>
      </w:r>
      <w:r>
        <w:rPr>
          <w:spacing w:val="-4"/>
        </w:rPr>
        <w:t xml:space="preserve"> </w:t>
      </w:r>
      <w:r>
        <w:t>not recorded in a membership entity are subject to non-member fees. The following types of membership shall be recognized:</w:t>
      </w:r>
    </w:p>
    <w:p w14:paraId="1CC35794" w14:textId="77777777" w:rsidR="00E2554B" w:rsidRDefault="00000000">
      <w:pPr>
        <w:pStyle w:val="ListParagraph"/>
        <w:numPr>
          <w:ilvl w:val="0"/>
          <w:numId w:val="11"/>
        </w:numPr>
        <w:tabs>
          <w:tab w:val="left" w:pos="1439"/>
        </w:tabs>
        <w:spacing w:line="275" w:lineRule="exact"/>
        <w:ind w:left="1439" w:hanging="359"/>
        <w:jc w:val="left"/>
        <w:rPr>
          <w:sz w:val="24"/>
        </w:rPr>
      </w:pPr>
      <w:r>
        <w:t>Individual.</w:t>
      </w:r>
      <w:r>
        <w:rPr>
          <w:spacing w:val="-4"/>
        </w:rPr>
        <w:t xml:space="preserve"> </w:t>
      </w:r>
      <w:r>
        <w:t>Restricted</w:t>
      </w:r>
      <w:r>
        <w:rPr>
          <w:spacing w:val="-1"/>
        </w:rPr>
        <w:t xml:space="preserve"> </w:t>
      </w:r>
      <w:r>
        <w:t>to one</w:t>
      </w:r>
      <w:r>
        <w:rPr>
          <w:spacing w:val="-1"/>
        </w:rPr>
        <w:t xml:space="preserve"> </w:t>
      </w:r>
      <w:r>
        <w:t>person,</w:t>
      </w:r>
      <w:r>
        <w:rPr>
          <w:spacing w:val="2"/>
        </w:rPr>
        <w:t xml:space="preserve"> </w:t>
      </w:r>
      <w:r>
        <w:t>carried</w:t>
      </w:r>
      <w:r>
        <w:rPr>
          <w:spacing w:val="-5"/>
        </w:rPr>
        <w:t xml:space="preserve"> </w:t>
      </w:r>
      <w:r>
        <w:t>in that</w:t>
      </w:r>
      <w:r>
        <w:rPr>
          <w:spacing w:val="-3"/>
        </w:rPr>
        <w:t xml:space="preserve"> </w:t>
      </w:r>
      <w:r>
        <w:t>person’s</w:t>
      </w:r>
      <w:r>
        <w:rPr>
          <w:spacing w:val="-2"/>
        </w:rPr>
        <w:t xml:space="preserve"> </w:t>
      </w:r>
      <w:r>
        <w:t>legal name</w:t>
      </w:r>
      <w:r>
        <w:rPr>
          <w:spacing w:val="-1"/>
        </w:rPr>
        <w:t xml:space="preserve"> </w:t>
      </w:r>
      <w:r>
        <w:rPr>
          <w:spacing w:val="-2"/>
        </w:rPr>
        <w:t>only.</w:t>
      </w:r>
    </w:p>
    <w:p w14:paraId="0D039BDD" w14:textId="77777777" w:rsidR="00E2554B" w:rsidRDefault="00000000">
      <w:pPr>
        <w:pStyle w:val="ListParagraph"/>
        <w:numPr>
          <w:ilvl w:val="0"/>
          <w:numId w:val="11"/>
        </w:numPr>
        <w:tabs>
          <w:tab w:val="left" w:pos="1440"/>
        </w:tabs>
        <w:ind w:left="1080" w:right="350" w:firstLine="0"/>
        <w:jc w:val="left"/>
        <w:rPr>
          <w:sz w:val="24"/>
        </w:rPr>
      </w:pPr>
      <w:r>
        <w:t>Joint.</w:t>
      </w:r>
      <w:r>
        <w:rPr>
          <w:spacing w:val="40"/>
        </w:rPr>
        <w:t xml:space="preserve"> </w:t>
      </w:r>
      <w:r>
        <w:t>A</w:t>
      </w:r>
      <w:r>
        <w:rPr>
          <w:spacing w:val="-11"/>
        </w:rPr>
        <w:t xml:space="preserve"> </w:t>
      </w:r>
      <w:r>
        <w:t>combination</w:t>
      </w:r>
      <w:r>
        <w:rPr>
          <w:spacing w:val="-11"/>
        </w:rPr>
        <w:t xml:space="preserve"> </w:t>
      </w:r>
      <w:r>
        <w:t>to</w:t>
      </w:r>
      <w:r>
        <w:rPr>
          <w:spacing w:val="-11"/>
        </w:rPr>
        <w:t xml:space="preserve"> </w:t>
      </w:r>
      <w:r>
        <w:t>a</w:t>
      </w:r>
      <w:r>
        <w:rPr>
          <w:spacing w:val="-7"/>
        </w:rPr>
        <w:t xml:space="preserve"> </w:t>
      </w:r>
      <w:r>
        <w:t>maximum</w:t>
      </w:r>
      <w:r>
        <w:rPr>
          <w:spacing w:val="-10"/>
        </w:rPr>
        <w:t xml:space="preserve"> </w:t>
      </w:r>
      <w:r>
        <w:t>of</w:t>
      </w:r>
      <w:r>
        <w:rPr>
          <w:spacing w:val="-9"/>
        </w:rPr>
        <w:t xml:space="preserve"> </w:t>
      </w:r>
      <w:r>
        <w:t>two</w:t>
      </w:r>
      <w:r>
        <w:rPr>
          <w:spacing w:val="-11"/>
        </w:rPr>
        <w:t xml:space="preserve"> </w:t>
      </w:r>
      <w:r>
        <w:t>persons,</w:t>
      </w:r>
      <w:r>
        <w:rPr>
          <w:spacing w:val="-4"/>
        </w:rPr>
        <w:t xml:space="preserve"> </w:t>
      </w:r>
      <w:r>
        <w:t>such</w:t>
      </w:r>
      <w:r>
        <w:rPr>
          <w:spacing w:val="-6"/>
        </w:rPr>
        <w:t xml:space="preserve"> </w:t>
      </w:r>
      <w:r>
        <w:t>as</w:t>
      </w:r>
      <w:r>
        <w:rPr>
          <w:spacing w:val="-8"/>
        </w:rPr>
        <w:t xml:space="preserve"> </w:t>
      </w:r>
      <w:r>
        <w:t>husband</w:t>
      </w:r>
      <w:r>
        <w:rPr>
          <w:spacing w:val="-6"/>
        </w:rPr>
        <w:t xml:space="preserve"> </w:t>
      </w:r>
      <w:r>
        <w:t>and</w:t>
      </w:r>
      <w:r>
        <w:rPr>
          <w:spacing w:val="-6"/>
        </w:rPr>
        <w:t xml:space="preserve"> </w:t>
      </w:r>
      <w:r>
        <w:t>wife,</w:t>
      </w:r>
      <w:r>
        <w:rPr>
          <w:spacing w:val="-8"/>
        </w:rPr>
        <w:t xml:space="preserve"> </w:t>
      </w:r>
      <w:r>
        <w:t>but not limited</w:t>
      </w:r>
      <w:r>
        <w:rPr>
          <w:spacing w:val="-2"/>
        </w:rPr>
        <w:t xml:space="preserve"> </w:t>
      </w:r>
      <w:r>
        <w:t>to</w:t>
      </w:r>
      <w:r>
        <w:rPr>
          <w:spacing w:val="-2"/>
        </w:rPr>
        <w:t xml:space="preserve"> </w:t>
      </w:r>
      <w:r>
        <w:t>husband and</w:t>
      </w:r>
      <w:r>
        <w:rPr>
          <w:spacing w:val="-2"/>
        </w:rPr>
        <w:t xml:space="preserve"> </w:t>
      </w:r>
      <w:r>
        <w:t>wife, and</w:t>
      </w:r>
      <w:r>
        <w:rPr>
          <w:spacing w:val="-2"/>
        </w:rPr>
        <w:t xml:space="preserve"> </w:t>
      </w:r>
      <w:r>
        <w:t>includes such designation as John</w:t>
      </w:r>
      <w:r>
        <w:rPr>
          <w:spacing w:val="-2"/>
        </w:rPr>
        <w:t xml:space="preserve"> </w:t>
      </w:r>
      <w:r>
        <w:t>and Jane Doe; John</w:t>
      </w:r>
      <w:r>
        <w:rPr>
          <w:spacing w:val="-11"/>
        </w:rPr>
        <w:t xml:space="preserve"> </w:t>
      </w:r>
      <w:r>
        <w:t>or</w:t>
      </w:r>
      <w:r>
        <w:rPr>
          <w:spacing w:val="-9"/>
        </w:rPr>
        <w:t xml:space="preserve"> </w:t>
      </w:r>
      <w:r>
        <w:t>Jane</w:t>
      </w:r>
      <w:r>
        <w:rPr>
          <w:spacing w:val="-12"/>
        </w:rPr>
        <w:t xml:space="preserve"> </w:t>
      </w:r>
      <w:r>
        <w:t>Doe;</w:t>
      </w:r>
      <w:r>
        <w:rPr>
          <w:spacing w:val="-10"/>
        </w:rPr>
        <w:t xml:space="preserve"> </w:t>
      </w:r>
      <w:r>
        <w:t>and,</w:t>
      </w:r>
      <w:r>
        <w:rPr>
          <w:spacing w:val="-8"/>
        </w:rPr>
        <w:t xml:space="preserve"> </w:t>
      </w:r>
      <w:r>
        <w:t>John</w:t>
      </w:r>
      <w:r>
        <w:rPr>
          <w:spacing w:val="-11"/>
        </w:rPr>
        <w:t xml:space="preserve"> </w:t>
      </w:r>
      <w:r>
        <w:t>and/or</w:t>
      </w:r>
      <w:r>
        <w:rPr>
          <w:spacing w:val="-9"/>
        </w:rPr>
        <w:t xml:space="preserve"> </w:t>
      </w:r>
      <w:r>
        <w:t>Jane</w:t>
      </w:r>
      <w:r>
        <w:rPr>
          <w:spacing w:val="-12"/>
        </w:rPr>
        <w:t xml:space="preserve"> </w:t>
      </w:r>
      <w:r>
        <w:t>Doe.</w:t>
      </w:r>
      <w:r>
        <w:rPr>
          <w:spacing w:val="-8"/>
        </w:rPr>
        <w:t xml:space="preserve"> </w:t>
      </w:r>
      <w:r>
        <w:t>A</w:t>
      </w:r>
      <w:r>
        <w:rPr>
          <w:spacing w:val="-11"/>
        </w:rPr>
        <w:t xml:space="preserve"> </w:t>
      </w:r>
      <w:r>
        <w:t>designation</w:t>
      </w:r>
      <w:r>
        <w:rPr>
          <w:spacing w:val="-11"/>
        </w:rPr>
        <w:t xml:space="preserve"> </w:t>
      </w:r>
      <w:r>
        <w:t>such</w:t>
      </w:r>
      <w:r>
        <w:rPr>
          <w:spacing w:val="-11"/>
        </w:rPr>
        <w:t xml:space="preserve"> </w:t>
      </w:r>
      <w:r>
        <w:t>as</w:t>
      </w:r>
      <w:r>
        <w:rPr>
          <w:spacing w:val="-13"/>
        </w:rPr>
        <w:t xml:space="preserve"> </w:t>
      </w:r>
      <w:r>
        <w:t>John</w:t>
      </w:r>
      <w:r>
        <w:rPr>
          <w:spacing w:val="-11"/>
        </w:rPr>
        <w:t xml:space="preserve"> </w:t>
      </w:r>
      <w:r>
        <w:t>and</w:t>
      </w:r>
      <w:r>
        <w:rPr>
          <w:spacing w:val="-7"/>
        </w:rPr>
        <w:t xml:space="preserve"> </w:t>
      </w:r>
      <w:r>
        <w:t>Jane</w:t>
      </w:r>
      <w:r>
        <w:rPr>
          <w:spacing w:val="-12"/>
        </w:rPr>
        <w:t xml:space="preserve"> </w:t>
      </w:r>
      <w:r>
        <w:t>Doe shall be recognized as what is commonly known as tenants in common, with each having an undivided one-half interest. A designation such as John or Jane Doe; and, John</w:t>
      </w:r>
      <w:r>
        <w:rPr>
          <w:spacing w:val="-15"/>
        </w:rPr>
        <w:t xml:space="preserve"> </w:t>
      </w:r>
      <w:r>
        <w:t>and/or</w:t>
      </w:r>
      <w:r>
        <w:rPr>
          <w:spacing w:val="-15"/>
        </w:rPr>
        <w:t xml:space="preserve"> </w:t>
      </w:r>
      <w:r>
        <w:t>Jane</w:t>
      </w:r>
      <w:r>
        <w:rPr>
          <w:spacing w:val="-15"/>
        </w:rPr>
        <w:t xml:space="preserve"> </w:t>
      </w:r>
      <w:r>
        <w:t>Doe,</w:t>
      </w:r>
      <w:r>
        <w:rPr>
          <w:spacing w:val="-15"/>
        </w:rPr>
        <w:t xml:space="preserve"> </w:t>
      </w:r>
      <w:r>
        <w:t>shall</w:t>
      </w:r>
      <w:r>
        <w:rPr>
          <w:spacing w:val="-15"/>
        </w:rPr>
        <w:t xml:space="preserve"> </w:t>
      </w:r>
      <w:r>
        <w:t>be</w:t>
      </w:r>
      <w:r>
        <w:rPr>
          <w:spacing w:val="-15"/>
        </w:rPr>
        <w:t xml:space="preserve"> </w:t>
      </w:r>
      <w:r>
        <w:t>recognized</w:t>
      </w:r>
      <w:r>
        <w:rPr>
          <w:spacing w:val="-15"/>
        </w:rPr>
        <w:t xml:space="preserve"> </w:t>
      </w:r>
      <w:r>
        <w:t>as</w:t>
      </w:r>
      <w:r>
        <w:rPr>
          <w:spacing w:val="-15"/>
        </w:rPr>
        <w:t xml:space="preserve"> </w:t>
      </w:r>
      <w:r>
        <w:t>each</w:t>
      </w:r>
      <w:r>
        <w:rPr>
          <w:spacing w:val="-15"/>
        </w:rPr>
        <w:t xml:space="preserve"> </w:t>
      </w:r>
      <w:r>
        <w:t>having</w:t>
      </w:r>
      <w:r>
        <w:rPr>
          <w:spacing w:val="-15"/>
        </w:rPr>
        <w:t xml:space="preserve"> </w:t>
      </w:r>
      <w:r>
        <w:t>a</w:t>
      </w:r>
      <w:r>
        <w:rPr>
          <w:spacing w:val="-15"/>
        </w:rPr>
        <w:t xml:space="preserve"> </w:t>
      </w:r>
      <w:r>
        <w:t>half</w:t>
      </w:r>
      <w:r>
        <w:rPr>
          <w:spacing w:val="-15"/>
        </w:rPr>
        <w:t xml:space="preserve"> </w:t>
      </w:r>
      <w:r>
        <w:t>interest</w:t>
      </w:r>
      <w:r>
        <w:rPr>
          <w:spacing w:val="-15"/>
        </w:rPr>
        <w:t xml:space="preserve"> </w:t>
      </w:r>
      <w:r>
        <w:t>subject</w:t>
      </w:r>
      <w:r>
        <w:rPr>
          <w:spacing w:val="-15"/>
        </w:rPr>
        <w:t xml:space="preserve"> </w:t>
      </w:r>
      <w:r>
        <w:t>to</w:t>
      </w:r>
      <w:r>
        <w:rPr>
          <w:spacing w:val="-15"/>
        </w:rPr>
        <w:t xml:space="preserve"> </w:t>
      </w:r>
      <w:r>
        <w:t>rights of survivorship upon the death of one.</w:t>
      </w:r>
      <w:r>
        <w:rPr>
          <w:spacing w:val="-3"/>
        </w:rPr>
        <w:t xml:space="preserve"> </w:t>
      </w:r>
      <w:r>
        <w:t>If individuals have a joint account with the connective</w:t>
      </w:r>
      <w:r>
        <w:rPr>
          <w:spacing w:val="-1"/>
        </w:rPr>
        <w:t xml:space="preserve"> </w:t>
      </w:r>
      <w:r>
        <w:t>word “and”</w:t>
      </w:r>
      <w:r>
        <w:rPr>
          <w:spacing w:val="-1"/>
        </w:rPr>
        <w:t xml:space="preserve"> </w:t>
      </w:r>
      <w:r>
        <w:t>and would like</w:t>
      </w:r>
      <w:r>
        <w:rPr>
          <w:spacing w:val="-1"/>
        </w:rPr>
        <w:t xml:space="preserve"> </w:t>
      </w:r>
      <w:r>
        <w:t>to convert the</w:t>
      </w:r>
      <w:r>
        <w:rPr>
          <w:spacing w:val="-1"/>
        </w:rPr>
        <w:t xml:space="preserve"> </w:t>
      </w:r>
      <w:r>
        <w:t>membership to “and/or”</w:t>
      </w:r>
      <w:r>
        <w:rPr>
          <w:spacing w:val="-1"/>
        </w:rPr>
        <w:t xml:space="preserve"> </w:t>
      </w:r>
      <w:r>
        <w:t>or “or”, then</w:t>
      </w:r>
      <w:r>
        <w:rPr>
          <w:spacing w:val="-5"/>
        </w:rPr>
        <w:t xml:space="preserve"> </w:t>
      </w:r>
      <w:r>
        <w:t>both</w:t>
      </w:r>
      <w:r>
        <w:rPr>
          <w:spacing w:val="-5"/>
        </w:rPr>
        <w:t xml:space="preserve"> </w:t>
      </w:r>
      <w:r>
        <w:t>individuals</w:t>
      </w:r>
      <w:r>
        <w:rPr>
          <w:spacing w:val="-7"/>
        </w:rPr>
        <w:t xml:space="preserve"> </w:t>
      </w:r>
      <w:r>
        <w:t>must</w:t>
      </w:r>
      <w:r>
        <w:rPr>
          <w:spacing w:val="-4"/>
        </w:rPr>
        <w:t xml:space="preserve"> </w:t>
      </w:r>
      <w:r>
        <w:t>submit</w:t>
      </w:r>
      <w:r>
        <w:rPr>
          <w:spacing w:val="-4"/>
        </w:rPr>
        <w:t xml:space="preserve"> </w:t>
      </w:r>
      <w:r>
        <w:t>a</w:t>
      </w:r>
      <w:r>
        <w:rPr>
          <w:spacing w:val="-6"/>
        </w:rPr>
        <w:t xml:space="preserve"> </w:t>
      </w:r>
      <w:r>
        <w:t>letter</w:t>
      </w:r>
      <w:r>
        <w:rPr>
          <w:spacing w:val="-3"/>
        </w:rPr>
        <w:t xml:space="preserve"> </w:t>
      </w:r>
      <w:r>
        <w:t>requesting</w:t>
      </w:r>
      <w:r>
        <w:rPr>
          <w:spacing w:val="-5"/>
        </w:rPr>
        <w:t xml:space="preserve"> </w:t>
      </w:r>
      <w:r>
        <w:t>the</w:t>
      </w:r>
      <w:r>
        <w:rPr>
          <w:spacing w:val="-6"/>
        </w:rPr>
        <w:t xml:space="preserve"> </w:t>
      </w:r>
      <w:r>
        <w:t>same</w:t>
      </w:r>
      <w:r>
        <w:rPr>
          <w:spacing w:val="-6"/>
        </w:rPr>
        <w:t xml:space="preserve"> </w:t>
      </w:r>
      <w:r>
        <w:t>to</w:t>
      </w:r>
      <w:r>
        <w:rPr>
          <w:spacing w:val="-5"/>
        </w:rPr>
        <w:t xml:space="preserve"> </w:t>
      </w:r>
      <w:r>
        <w:t>the</w:t>
      </w:r>
      <w:r>
        <w:rPr>
          <w:spacing w:val="-6"/>
        </w:rPr>
        <w:t xml:space="preserve"> </w:t>
      </w:r>
      <w:r>
        <w:t>Corporation</w:t>
      </w:r>
      <w:r>
        <w:rPr>
          <w:spacing w:val="-5"/>
        </w:rPr>
        <w:t xml:space="preserve"> </w:t>
      </w:r>
      <w:r>
        <w:t>to</w:t>
      </w:r>
      <w:r>
        <w:rPr>
          <w:spacing w:val="-5"/>
        </w:rPr>
        <w:t xml:space="preserve"> </w:t>
      </w:r>
      <w:r>
        <w:t xml:space="preserve">do </w:t>
      </w:r>
      <w:r>
        <w:rPr>
          <w:spacing w:val="-4"/>
        </w:rPr>
        <w:t>so.</w:t>
      </w:r>
    </w:p>
    <w:p w14:paraId="5E7F319E" w14:textId="77777777" w:rsidR="00E2554B" w:rsidRDefault="00000000">
      <w:pPr>
        <w:pStyle w:val="ListParagraph"/>
        <w:numPr>
          <w:ilvl w:val="0"/>
          <w:numId w:val="11"/>
        </w:numPr>
        <w:tabs>
          <w:tab w:val="left" w:pos="1439"/>
        </w:tabs>
        <w:ind w:left="1439" w:hanging="359"/>
        <w:jc w:val="left"/>
        <w:rPr>
          <w:sz w:val="24"/>
        </w:rPr>
      </w:pPr>
      <w:r>
        <w:t>Corporate. Corporations</w:t>
      </w:r>
      <w:r>
        <w:rPr>
          <w:spacing w:val="-2"/>
        </w:rPr>
        <w:t xml:space="preserve"> </w:t>
      </w:r>
      <w:r>
        <w:t>in good</w:t>
      </w:r>
      <w:r>
        <w:rPr>
          <w:spacing w:val="-5"/>
        </w:rPr>
        <w:t xml:space="preserve"> </w:t>
      </w:r>
      <w:r>
        <w:t>standing in</w:t>
      </w:r>
      <w:r>
        <w:rPr>
          <w:spacing w:val="-5"/>
        </w:rPr>
        <w:t xml:space="preserve"> </w:t>
      </w:r>
      <w:r>
        <w:t>the</w:t>
      </w:r>
      <w:r>
        <w:rPr>
          <w:spacing w:val="-1"/>
        </w:rPr>
        <w:t xml:space="preserve"> </w:t>
      </w:r>
      <w:r>
        <w:t>state</w:t>
      </w:r>
      <w:r>
        <w:rPr>
          <w:spacing w:val="-1"/>
        </w:rPr>
        <w:t xml:space="preserve"> </w:t>
      </w:r>
      <w:r>
        <w:t>of</w:t>
      </w:r>
      <w:r>
        <w:rPr>
          <w:spacing w:val="2"/>
        </w:rPr>
        <w:t xml:space="preserve"> </w:t>
      </w:r>
      <w:r>
        <w:t>their</w:t>
      </w:r>
      <w:r>
        <w:rPr>
          <w:spacing w:val="-2"/>
        </w:rPr>
        <w:t xml:space="preserve"> incorporation.</w:t>
      </w:r>
    </w:p>
    <w:p w14:paraId="509F6D6A" w14:textId="77777777" w:rsidR="00E2554B" w:rsidRDefault="00000000">
      <w:pPr>
        <w:pStyle w:val="ListParagraph"/>
        <w:numPr>
          <w:ilvl w:val="0"/>
          <w:numId w:val="11"/>
        </w:numPr>
        <w:tabs>
          <w:tab w:val="left" w:pos="1440"/>
        </w:tabs>
        <w:spacing w:line="237" w:lineRule="auto"/>
        <w:ind w:left="1080" w:right="354" w:firstLine="0"/>
        <w:jc w:val="left"/>
        <w:rPr>
          <w:sz w:val="24"/>
        </w:rPr>
      </w:pPr>
      <w:r>
        <w:t xml:space="preserve">Partnership. Partnerships, general or limited, in good standing in the state of their </w:t>
      </w:r>
      <w:r>
        <w:rPr>
          <w:spacing w:val="-2"/>
        </w:rPr>
        <w:t>organization.</w:t>
      </w:r>
    </w:p>
    <w:p w14:paraId="0F354E62" w14:textId="77777777" w:rsidR="00E2554B" w:rsidRDefault="00000000">
      <w:pPr>
        <w:pStyle w:val="ListParagraph"/>
        <w:numPr>
          <w:ilvl w:val="0"/>
          <w:numId w:val="11"/>
        </w:numPr>
        <w:tabs>
          <w:tab w:val="left" w:pos="1439"/>
        </w:tabs>
        <w:ind w:left="1080" w:right="353" w:firstLine="0"/>
        <w:jc w:val="left"/>
        <w:rPr>
          <w:sz w:val="24"/>
        </w:rPr>
      </w:pPr>
      <w:r>
        <w:t xml:space="preserve">Limited Liability Companies and Limited Liability Partnerships. Limited liability companies and limited liability partnerships in good standing in the state of their </w:t>
      </w:r>
      <w:r>
        <w:rPr>
          <w:spacing w:val="-2"/>
        </w:rPr>
        <w:t>organization.</w:t>
      </w:r>
    </w:p>
    <w:p w14:paraId="0B0CB509" w14:textId="77777777" w:rsidR="00E2554B" w:rsidRDefault="00000000">
      <w:pPr>
        <w:pStyle w:val="ListParagraph"/>
        <w:numPr>
          <w:ilvl w:val="0"/>
          <w:numId w:val="11"/>
        </w:numPr>
        <w:tabs>
          <w:tab w:val="left" w:pos="1438"/>
        </w:tabs>
        <w:spacing w:line="274" w:lineRule="exact"/>
        <w:ind w:left="1438" w:hanging="358"/>
        <w:jc w:val="left"/>
        <w:rPr>
          <w:sz w:val="24"/>
        </w:rPr>
      </w:pPr>
      <w:r>
        <w:t>Educational</w:t>
      </w:r>
      <w:r>
        <w:rPr>
          <w:spacing w:val="-5"/>
        </w:rPr>
        <w:t xml:space="preserve"> </w:t>
      </w:r>
      <w:r>
        <w:t>Institutions.</w:t>
      </w:r>
      <w:r>
        <w:rPr>
          <w:spacing w:val="-4"/>
        </w:rPr>
        <w:t xml:space="preserve"> </w:t>
      </w:r>
      <w:r>
        <w:t>Any</w:t>
      </w:r>
      <w:r>
        <w:rPr>
          <w:spacing w:val="-3"/>
        </w:rPr>
        <w:t xml:space="preserve"> </w:t>
      </w:r>
      <w:r>
        <w:t>properly</w:t>
      </w:r>
      <w:r>
        <w:rPr>
          <w:spacing w:val="-2"/>
        </w:rPr>
        <w:t xml:space="preserve"> </w:t>
      </w:r>
      <w:r>
        <w:t>licensed</w:t>
      </w:r>
      <w:r>
        <w:rPr>
          <w:spacing w:val="-3"/>
        </w:rPr>
        <w:t xml:space="preserve"> </w:t>
      </w:r>
      <w:r>
        <w:t>Educational</w:t>
      </w:r>
      <w:r>
        <w:rPr>
          <w:spacing w:val="-2"/>
        </w:rPr>
        <w:t xml:space="preserve"> Institution.</w:t>
      </w:r>
    </w:p>
    <w:p w14:paraId="0189CCED" w14:textId="77777777" w:rsidR="00E2554B" w:rsidRDefault="00000000">
      <w:pPr>
        <w:pStyle w:val="ListParagraph"/>
        <w:numPr>
          <w:ilvl w:val="0"/>
          <w:numId w:val="11"/>
        </w:numPr>
        <w:tabs>
          <w:tab w:val="left" w:pos="1439"/>
        </w:tabs>
        <w:spacing w:before="2"/>
        <w:ind w:left="1439" w:hanging="359"/>
        <w:jc w:val="left"/>
        <w:rPr>
          <w:sz w:val="28"/>
        </w:rPr>
      </w:pPr>
      <w:r>
        <w:rPr>
          <w:i/>
        </w:rPr>
        <w:t>Trust</w:t>
      </w:r>
      <w:r>
        <w:rPr>
          <w:i/>
          <w:spacing w:val="-2"/>
        </w:rPr>
        <w:t xml:space="preserve"> </w:t>
      </w:r>
      <w:r>
        <w:rPr>
          <w:i/>
        </w:rPr>
        <w:t>(with</w:t>
      </w:r>
      <w:r>
        <w:rPr>
          <w:i/>
          <w:spacing w:val="-1"/>
        </w:rPr>
        <w:t xml:space="preserve"> </w:t>
      </w:r>
      <w:r>
        <w:rPr>
          <w:i/>
        </w:rPr>
        <w:t>name</w:t>
      </w:r>
      <w:r>
        <w:rPr>
          <w:i/>
          <w:spacing w:val="-2"/>
        </w:rPr>
        <w:t xml:space="preserve"> </w:t>
      </w:r>
      <w:r>
        <w:rPr>
          <w:i/>
        </w:rPr>
        <w:t>(s)</w:t>
      </w:r>
      <w:r>
        <w:rPr>
          <w:i/>
          <w:spacing w:val="-5"/>
        </w:rPr>
        <w:t xml:space="preserve"> </w:t>
      </w:r>
      <w:r>
        <w:rPr>
          <w:i/>
        </w:rPr>
        <w:t>of</w:t>
      </w:r>
      <w:r>
        <w:rPr>
          <w:i/>
          <w:spacing w:val="-1"/>
        </w:rPr>
        <w:t xml:space="preserve"> </w:t>
      </w:r>
      <w:r>
        <w:rPr>
          <w:i/>
        </w:rPr>
        <w:t>trustee</w:t>
      </w:r>
      <w:r>
        <w:rPr>
          <w:i/>
          <w:spacing w:val="-2"/>
        </w:rPr>
        <w:t xml:space="preserve"> </w:t>
      </w:r>
      <w:r>
        <w:rPr>
          <w:i/>
        </w:rPr>
        <w:t>(s)</w:t>
      </w:r>
      <w:r>
        <w:rPr>
          <w:i/>
          <w:spacing w:val="1"/>
        </w:rPr>
        <w:t xml:space="preserve"> </w:t>
      </w:r>
      <w:r>
        <w:rPr>
          <w:i/>
          <w:spacing w:val="-2"/>
        </w:rPr>
        <w:t>given)</w:t>
      </w:r>
    </w:p>
    <w:p w14:paraId="1E874B7C" w14:textId="77777777" w:rsidR="00E2554B" w:rsidRDefault="00000000">
      <w:pPr>
        <w:pStyle w:val="BodyText"/>
        <w:spacing w:before="272"/>
        <w:ind w:right="336"/>
      </w:pPr>
      <w:r>
        <w:t>For all of the above memberships, other than individual, the Corporation shall provide a form wherein, if a joint membership, all members; if a corporation, all officers and shareholders; if a partnership, all partners; if a limited liability company, all members; or a limited liability partnership, all</w:t>
      </w:r>
      <w:r>
        <w:rPr>
          <w:spacing w:val="-5"/>
        </w:rPr>
        <w:t xml:space="preserve"> </w:t>
      </w:r>
      <w:r>
        <w:t>members</w:t>
      </w:r>
      <w:r>
        <w:rPr>
          <w:spacing w:val="-4"/>
        </w:rPr>
        <w:t xml:space="preserve"> </w:t>
      </w:r>
      <w:r>
        <w:t>or</w:t>
      </w:r>
      <w:r>
        <w:rPr>
          <w:spacing w:val="-5"/>
        </w:rPr>
        <w:t xml:space="preserve"> </w:t>
      </w:r>
      <w:r>
        <w:t>partners;</w:t>
      </w:r>
      <w:r>
        <w:rPr>
          <w:spacing w:val="-2"/>
        </w:rPr>
        <w:t xml:space="preserve"> </w:t>
      </w:r>
      <w:r>
        <w:t>or,</w:t>
      </w:r>
      <w:r>
        <w:rPr>
          <w:spacing w:val="-4"/>
        </w:rPr>
        <w:t xml:space="preserve"> </w:t>
      </w:r>
      <w:r>
        <w:t>if</w:t>
      </w:r>
      <w:r>
        <w:rPr>
          <w:spacing w:val="-5"/>
        </w:rPr>
        <w:t xml:space="preserve"> </w:t>
      </w:r>
      <w:r>
        <w:t>a</w:t>
      </w:r>
      <w:r>
        <w:rPr>
          <w:spacing w:val="-3"/>
        </w:rPr>
        <w:t xml:space="preserve"> </w:t>
      </w:r>
      <w:r>
        <w:t>trust,</w:t>
      </w:r>
      <w:r>
        <w:rPr>
          <w:spacing w:val="-4"/>
        </w:rPr>
        <w:t xml:space="preserve"> </w:t>
      </w:r>
      <w:r>
        <w:t>all</w:t>
      </w:r>
      <w:r>
        <w:rPr>
          <w:spacing w:val="-2"/>
        </w:rPr>
        <w:t xml:space="preserve"> </w:t>
      </w:r>
      <w:r>
        <w:t>trustees;</w:t>
      </w:r>
      <w:r>
        <w:rPr>
          <w:spacing w:val="-2"/>
        </w:rPr>
        <w:t xml:space="preserve"> </w:t>
      </w:r>
      <w:r>
        <w:t>can</w:t>
      </w:r>
      <w:r>
        <w:rPr>
          <w:spacing w:val="-2"/>
        </w:rPr>
        <w:t xml:space="preserve"> </w:t>
      </w:r>
      <w:r>
        <w:t>sign</w:t>
      </w:r>
      <w:r>
        <w:rPr>
          <w:spacing w:val="-2"/>
        </w:rPr>
        <w:t xml:space="preserve"> </w:t>
      </w:r>
      <w:r>
        <w:t>and</w:t>
      </w:r>
      <w:r>
        <w:rPr>
          <w:spacing w:val="-2"/>
        </w:rPr>
        <w:t xml:space="preserve"> </w:t>
      </w:r>
      <w:r>
        <w:t>designate</w:t>
      </w:r>
      <w:r>
        <w:rPr>
          <w:spacing w:val="-3"/>
        </w:rPr>
        <w:t xml:space="preserve"> </w:t>
      </w:r>
      <w:r>
        <w:t>one</w:t>
      </w:r>
      <w:r>
        <w:rPr>
          <w:spacing w:val="-3"/>
        </w:rPr>
        <w:t xml:space="preserve"> </w:t>
      </w:r>
      <w:r>
        <w:t>person to conduct all business with said Corporation on behalf of said entity.</w:t>
      </w:r>
    </w:p>
    <w:p w14:paraId="47678E0B" w14:textId="77777777" w:rsidR="00E2554B" w:rsidRDefault="00000000">
      <w:pPr>
        <w:pStyle w:val="BodyText"/>
        <w:spacing w:before="266" w:line="242" w:lineRule="auto"/>
        <w:ind w:right="336"/>
      </w:pPr>
      <w:r>
        <w:t>Otherwise,</w:t>
      </w:r>
      <w:r>
        <w:rPr>
          <w:spacing w:val="-1"/>
        </w:rPr>
        <w:t xml:space="preserve"> </w:t>
      </w:r>
      <w:r>
        <w:t>if</w:t>
      </w:r>
      <w:r>
        <w:rPr>
          <w:spacing w:val="-1"/>
        </w:rPr>
        <w:t xml:space="preserve"> </w:t>
      </w:r>
      <w:r>
        <w:t>said</w:t>
      </w:r>
      <w:r>
        <w:rPr>
          <w:spacing w:val="-3"/>
        </w:rPr>
        <w:t xml:space="preserve"> </w:t>
      </w:r>
      <w:r>
        <w:t>form</w:t>
      </w:r>
      <w:r>
        <w:rPr>
          <w:spacing w:val="-3"/>
        </w:rPr>
        <w:t xml:space="preserve"> </w:t>
      </w:r>
      <w:r>
        <w:t>is</w:t>
      </w:r>
      <w:r>
        <w:rPr>
          <w:spacing w:val="-4"/>
        </w:rPr>
        <w:t xml:space="preserve"> </w:t>
      </w:r>
      <w:r>
        <w:t>not</w:t>
      </w:r>
      <w:r>
        <w:rPr>
          <w:spacing w:val="-6"/>
        </w:rPr>
        <w:t xml:space="preserve"> </w:t>
      </w:r>
      <w:r>
        <w:t>executed,</w:t>
      </w:r>
      <w:r>
        <w:rPr>
          <w:spacing w:val="-1"/>
        </w:rPr>
        <w:t xml:space="preserve"> </w:t>
      </w:r>
      <w:r>
        <w:t>then</w:t>
      </w:r>
      <w:r>
        <w:rPr>
          <w:spacing w:val="-3"/>
        </w:rPr>
        <w:t xml:space="preserve"> </w:t>
      </w:r>
      <w:r>
        <w:t>signatures</w:t>
      </w:r>
      <w:r>
        <w:rPr>
          <w:spacing w:val="-4"/>
        </w:rPr>
        <w:t xml:space="preserve"> </w:t>
      </w:r>
      <w:r>
        <w:t>of</w:t>
      </w:r>
      <w:r>
        <w:rPr>
          <w:spacing w:val="-1"/>
        </w:rPr>
        <w:t xml:space="preserve"> </w:t>
      </w:r>
      <w:r>
        <w:t>all</w:t>
      </w:r>
      <w:r>
        <w:rPr>
          <w:spacing w:val="-3"/>
        </w:rPr>
        <w:t xml:space="preserve"> </w:t>
      </w:r>
      <w:r>
        <w:t>joint</w:t>
      </w:r>
      <w:r>
        <w:rPr>
          <w:spacing w:val="-3"/>
        </w:rPr>
        <w:t xml:space="preserve"> </w:t>
      </w:r>
      <w:r>
        <w:t>owners,</w:t>
      </w:r>
      <w:r>
        <w:rPr>
          <w:spacing w:val="-1"/>
        </w:rPr>
        <w:t xml:space="preserve"> </w:t>
      </w:r>
      <w:r>
        <w:t>officers,</w:t>
      </w:r>
      <w:r>
        <w:rPr>
          <w:spacing w:val="-4"/>
        </w:rPr>
        <w:t xml:space="preserve"> </w:t>
      </w:r>
      <w:r>
        <w:t>shareholders, members, partners &amp;/or trustees shall be required to conduct business with the Corporation.</w:t>
      </w:r>
    </w:p>
    <w:p w14:paraId="6AC11199" w14:textId="77777777" w:rsidR="00E2554B" w:rsidRDefault="00000000">
      <w:pPr>
        <w:pStyle w:val="BodyText"/>
        <w:spacing w:before="273"/>
        <w:ind w:right="356"/>
      </w:pPr>
      <w:r>
        <w:t>For</w:t>
      </w:r>
      <w:r>
        <w:rPr>
          <w:spacing w:val="-6"/>
        </w:rPr>
        <w:t xml:space="preserve"> </w:t>
      </w:r>
      <w:r>
        <w:t>a</w:t>
      </w:r>
      <w:r>
        <w:rPr>
          <w:spacing w:val="-9"/>
        </w:rPr>
        <w:t xml:space="preserve"> </w:t>
      </w:r>
      <w:r>
        <w:t>corporation,</w:t>
      </w:r>
      <w:r>
        <w:rPr>
          <w:spacing w:val="-5"/>
        </w:rPr>
        <w:t xml:space="preserve"> </w:t>
      </w:r>
      <w:r>
        <w:t>partnership,</w:t>
      </w:r>
      <w:r>
        <w:rPr>
          <w:spacing w:val="-5"/>
        </w:rPr>
        <w:t xml:space="preserve"> </w:t>
      </w:r>
      <w:r>
        <w:t>limited</w:t>
      </w:r>
      <w:r>
        <w:rPr>
          <w:spacing w:val="-8"/>
        </w:rPr>
        <w:t xml:space="preserve"> </w:t>
      </w:r>
      <w:r>
        <w:t>liability</w:t>
      </w:r>
      <w:r>
        <w:rPr>
          <w:spacing w:val="-8"/>
        </w:rPr>
        <w:t xml:space="preserve"> </w:t>
      </w:r>
      <w:r>
        <w:t>company,</w:t>
      </w:r>
      <w:r>
        <w:rPr>
          <w:spacing w:val="-5"/>
        </w:rPr>
        <w:t xml:space="preserve"> </w:t>
      </w:r>
      <w:r>
        <w:t>limited</w:t>
      </w:r>
      <w:r>
        <w:rPr>
          <w:spacing w:val="-8"/>
        </w:rPr>
        <w:t xml:space="preserve"> </w:t>
      </w:r>
      <w:r>
        <w:t>liability</w:t>
      </w:r>
      <w:r>
        <w:rPr>
          <w:spacing w:val="-8"/>
        </w:rPr>
        <w:t xml:space="preserve"> </w:t>
      </w:r>
      <w:r>
        <w:t>partnership,</w:t>
      </w:r>
      <w:r>
        <w:rPr>
          <w:spacing w:val="-5"/>
        </w:rPr>
        <w:t xml:space="preserve"> </w:t>
      </w:r>
      <w:r>
        <w:t>educational institution, or</w:t>
      </w:r>
      <w:r>
        <w:rPr>
          <w:spacing w:val="-5"/>
        </w:rPr>
        <w:t xml:space="preserve"> </w:t>
      </w:r>
      <w:r>
        <w:t>trust,</w:t>
      </w:r>
      <w:r>
        <w:rPr>
          <w:spacing w:val="-4"/>
        </w:rPr>
        <w:t xml:space="preserve"> </w:t>
      </w:r>
      <w:r>
        <w:t>a</w:t>
      </w:r>
      <w:r>
        <w:rPr>
          <w:spacing w:val="-3"/>
        </w:rPr>
        <w:t xml:space="preserve"> </w:t>
      </w:r>
      <w:r>
        <w:t>certified</w:t>
      </w:r>
      <w:r>
        <w:rPr>
          <w:spacing w:val="-2"/>
        </w:rPr>
        <w:t xml:space="preserve"> </w:t>
      </w:r>
      <w:r>
        <w:t>copy</w:t>
      </w:r>
      <w:r>
        <w:rPr>
          <w:spacing w:val="-2"/>
        </w:rPr>
        <w:t xml:space="preserve"> </w:t>
      </w:r>
      <w:r>
        <w:t>of</w:t>
      </w:r>
      <w:r>
        <w:rPr>
          <w:spacing w:val="-5"/>
        </w:rPr>
        <w:t xml:space="preserve"> </w:t>
      </w:r>
      <w:r>
        <w:t>the</w:t>
      </w:r>
      <w:r>
        <w:rPr>
          <w:spacing w:val="-3"/>
        </w:rPr>
        <w:t xml:space="preserve"> </w:t>
      </w:r>
      <w:r>
        <w:t>legal</w:t>
      </w:r>
      <w:r>
        <w:rPr>
          <w:spacing w:val="-2"/>
        </w:rPr>
        <w:t xml:space="preserve"> </w:t>
      </w:r>
      <w:r>
        <w:t>document</w:t>
      </w:r>
      <w:r>
        <w:rPr>
          <w:spacing w:val="-2"/>
        </w:rPr>
        <w:t xml:space="preserve"> </w:t>
      </w:r>
      <w:r>
        <w:t>proving</w:t>
      </w:r>
      <w:r>
        <w:rPr>
          <w:spacing w:val="-2"/>
        </w:rPr>
        <w:t xml:space="preserve"> </w:t>
      </w:r>
      <w:r>
        <w:t>that</w:t>
      </w:r>
      <w:r>
        <w:rPr>
          <w:spacing w:val="-2"/>
        </w:rPr>
        <w:t xml:space="preserve"> </w:t>
      </w:r>
      <w:r>
        <w:t>entities’ existence</w:t>
      </w:r>
      <w:r>
        <w:rPr>
          <w:spacing w:val="-3"/>
        </w:rPr>
        <w:t xml:space="preserve"> </w:t>
      </w:r>
      <w:r>
        <w:t>shall</w:t>
      </w:r>
      <w:r>
        <w:rPr>
          <w:spacing w:val="-2"/>
        </w:rPr>
        <w:t xml:space="preserve"> </w:t>
      </w:r>
      <w:r>
        <w:t>be filed with the Corporation before the membership will be approved.</w:t>
      </w:r>
    </w:p>
    <w:p w14:paraId="0BCD1BC3" w14:textId="77777777" w:rsidR="00E2554B" w:rsidRDefault="00000000">
      <w:pPr>
        <w:pStyle w:val="BylawsSection"/>
        <w:spacing w:before="1" w:line="275" w:lineRule="exact"/>
        <w:jc w:val="left"/>
      </w:pPr>
      <w:r>
        <w:t>Section 2. Youth</w:t>
      </w:r>
      <w:r>
        <w:rPr>
          <w:spacing w:val="1"/>
        </w:rPr>
        <w:t xml:space="preserve"> </w:t>
      </w:r>
      <w:r>
        <w:rPr>
          <w:spacing w:val="-2"/>
        </w:rPr>
        <w:t>Membership</w:t>
      </w:r>
    </w:p>
    <w:p w14:paraId="56AEC102" w14:textId="77777777" w:rsidR="00E2554B" w:rsidRDefault="00000000">
      <w:pPr>
        <w:pStyle w:val="BodyText"/>
        <w:ind w:right="353"/>
      </w:pPr>
      <w:r>
        <w:t>A</w:t>
      </w:r>
      <w:r>
        <w:rPr>
          <w:spacing w:val="-15"/>
        </w:rPr>
        <w:t xml:space="preserve"> </w:t>
      </w:r>
      <w:r>
        <w:t>special</w:t>
      </w:r>
      <w:r>
        <w:rPr>
          <w:spacing w:val="-15"/>
        </w:rPr>
        <w:t xml:space="preserve"> </w:t>
      </w:r>
      <w:r>
        <w:t>youth</w:t>
      </w:r>
      <w:r>
        <w:rPr>
          <w:spacing w:val="-15"/>
        </w:rPr>
        <w:t xml:space="preserve"> </w:t>
      </w:r>
      <w:r>
        <w:t>membership,</w:t>
      </w:r>
      <w:r>
        <w:rPr>
          <w:spacing w:val="-15"/>
        </w:rPr>
        <w:t xml:space="preserve"> </w:t>
      </w:r>
      <w:r>
        <w:t>without</w:t>
      </w:r>
      <w:r>
        <w:rPr>
          <w:spacing w:val="-15"/>
        </w:rPr>
        <w:t xml:space="preserve"> </w:t>
      </w:r>
      <w:r>
        <w:t>voting</w:t>
      </w:r>
      <w:r>
        <w:rPr>
          <w:spacing w:val="-15"/>
        </w:rPr>
        <w:t xml:space="preserve"> </w:t>
      </w:r>
      <w:r>
        <w:t>privileges</w:t>
      </w:r>
      <w:r>
        <w:rPr>
          <w:spacing w:val="-15"/>
        </w:rPr>
        <w:t xml:space="preserve"> </w:t>
      </w:r>
      <w:r>
        <w:t>will</w:t>
      </w:r>
      <w:r>
        <w:rPr>
          <w:spacing w:val="-15"/>
        </w:rPr>
        <w:t xml:space="preserve"> </w:t>
      </w:r>
      <w:r>
        <w:t>be</w:t>
      </w:r>
      <w:r>
        <w:rPr>
          <w:spacing w:val="-15"/>
        </w:rPr>
        <w:t xml:space="preserve"> </w:t>
      </w:r>
      <w:r>
        <w:t>offered</w:t>
      </w:r>
      <w:r>
        <w:rPr>
          <w:spacing w:val="-15"/>
        </w:rPr>
        <w:t xml:space="preserve"> </w:t>
      </w:r>
      <w:r>
        <w:t>to</w:t>
      </w:r>
      <w:r>
        <w:rPr>
          <w:spacing w:val="-15"/>
        </w:rPr>
        <w:t xml:space="preserve"> </w:t>
      </w:r>
      <w:r>
        <w:t>individuals</w:t>
      </w:r>
      <w:r>
        <w:rPr>
          <w:spacing w:val="-15"/>
        </w:rPr>
        <w:t xml:space="preserve"> </w:t>
      </w:r>
      <w:r>
        <w:t>who</w:t>
      </w:r>
      <w:r>
        <w:rPr>
          <w:spacing w:val="-15"/>
        </w:rPr>
        <w:t xml:space="preserve"> </w:t>
      </w:r>
      <w:r>
        <w:t>are</w:t>
      </w:r>
      <w:r>
        <w:rPr>
          <w:spacing w:val="-15"/>
        </w:rPr>
        <w:t xml:space="preserve"> </w:t>
      </w:r>
      <w:r>
        <w:t>under the age of 18 years of age.</w:t>
      </w:r>
      <w:r>
        <w:rPr>
          <w:spacing w:val="40"/>
        </w:rPr>
        <w:t xml:space="preserve"> </w:t>
      </w:r>
      <w:r>
        <w:t>The youth membership fees as set by the Board of Directors shall accompany</w:t>
      </w:r>
      <w:r>
        <w:rPr>
          <w:spacing w:val="11"/>
        </w:rPr>
        <w:t xml:space="preserve"> </w:t>
      </w:r>
      <w:r>
        <w:t>the</w:t>
      </w:r>
      <w:r>
        <w:rPr>
          <w:spacing w:val="12"/>
        </w:rPr>
        <w:t xml:space="preserve"> </w:t>
      </w:r>
      <w:r>
        <w:t>membership</w:t>
      </w:r>
      <w:r>
        <w:rPr>
          <w:spacing w:val="13"/>
        </w:rPr>
        <w:t xml:space="preserve"> </w:t>
      </w:r>
      <w:r>
        <w:t>application.</w:t>
      </w:r>
      <w:r>
        <w:rPr>
          <w:spacing w:val="17"/>
        </w:rPr>
        <w:t xml:space="preserve"> </w:t>
      </w:r>
      <w:r>
        <w:t>By</w:t>
      </w:r>
      <w:r>
        <w:rPr>
          <w:spacing w:val="9"/>
        </w:rPr>
        <w:t xml:space="preserve"> </w:t>
      </w:r>
      <w:r>
        <w:t>December</w:t>
      </w:r>
      <w:r>
        <w:rPr>
          <w:spacing w:val="15"/>
        </w:rPr>
        <w:t xml:space="preserve"> </w:t>
      </w:r>
      <w:r>
        <w:t>31</w:t>
      </w:r>
      <w:r>
        <w:rPr>
          <w:spacing w:val="14"/>
        </w:rPr>
        <w:t xml:space="preserve"> </w:t>
      </w:r>
      <w:r>
        <w:t>of</w:t>
      </w:r>
      <w:r>
        <w:rPr>
          <w:spacing w:val="15"/>
        </w:rPr>
        <w:t xml:space="preserve"> </w:t>
      </w:r>
      <w:r>
        <w:t>the</w:t>
      </w:r>
      <w:r>
        <w:rPr>
          <w:spacing w:val="12"/>
        </w:rPr>
        <w:t xml:space="preserve"> </w:t>
      </w:r>
      <w:r>
        <w:t>year</w:t>
      </w:r>
      <w:r>
        <w:rPr>
          <w:spacing w:val="11"/>
        </w:rPr>
        <w:t xml:space="preserve"> </w:t>
      </w:r>
      <w:r>
        <w:t>the</w:t>
      </w:r>
      <w:r>
        <w:rPr>
          <w:spacing w:val="12"/>
        </w:rPr>
        <w:t xml:space="preserve"> </w:t>
      </w:r>
      <w:r>
        <w:t>individual</w:t>
      </w:r>
      <w:r>
        <w:rPr>
          <w:spacing w:val="14"/>
        </w:rPr>
        <w:t xml:space="preserve"> </w:t>
      </w:r>
      <w:r>
        <w:t>reaches</w:t>
      </w:r>
      <w:r>
        <w:rPr>
          <w:spacing w:val="12"/>
        </w:rPr>
        <w:t xml:space="preserve"> </w:t>
      </w:r>
      <w:r>
        <w:rPr>
          <w:spacing w:val="-5"/>
        </w:rPr>
        <w:t>the</w:t>
      </w:r>
    </w:p>
    <w:p w14:paraId="092F5A46" w14:textId="77777777" w:rsidR="00E2554B" w:rsidRDefault="00000000">
      <w:pPr>
        <w:pStyle w:val="BodyText"/>
        <w:spacing w:before="76"/>
        <w:ind w:right="354"/>
      </w:pPr>
      <w:r>
        <w:t xml:space="preserve">age of 18, such individual may submit the balance of an individual membership fee. The current </w:t>
      </w:r>
      <w:r>
        <w:rPr>
          <w:spacing w:val="-2"/>
        </w:rPr>
        <w:t>annual dues</w:t>
      </w:r>
      <w:r>
        <w:rPr>
          <w:spacing w:val="-6"/>
        </w:rPr>
        <w:t xml:space="preserve"> </w:t>
      </w:r>
      <w:r>
        <w:rPr>
          <w:spacing w:val="-2"/>
        </w:rPr>
        <w:t>will apply</w:t>
      </w:r>
      <w:r>
        <w:rPr>
          <w:spacing w:val="-8"/>
        </w:rPr>
        <w:t xml:space="preserve"> </w:t>
      </w:r>
      <w:r>
        <w:rPr>
          <w:spacing w:val="-2"/>
        </w:rPr>
        <w:t>from</w:t>
      </w:r>
      <w:r>
        <w:rPr>
          <w:spacing w:val="-8"/>
        </w:rPr>
        <w:t xml:space="preserve"> </w:t>
      </w:r>
      <w:r>
        <w:rPr>
          <w:spacing w:val="-2"/>
        </w:rPr>
        <w:t>that</w:t>
      </w:r>
      <w:r>
        <w:rPr>
          <w:spacing w:val="-8"/>
        </w:rPr>
        <w:t xml:space="preserve"> </w:t>
      </w:r>
      <w:r>
        <w:rPr>
          <w:spacing w:val="-2"/>
        </w:rPr>
        <w:t>point</w:t>
      </w:r>
      <w:r>
        <w:rPr>
          <w:spacing w:val="-8"/>
        </w:rPr>
        <w:t xml:space="preserve"> </w:t>
      </w:r>
      <w:r>
        <w:rPr>
          <w:spacing w:val="-2"/>
        </w:rPr>
        <w:t>forward, otherwise</w:t>
      </w:r>
      <w:r>
        <w:rPr>
          <w:spacing w:val="-4"/>
        </w:rPr>
        <w:t xml:space="preserve"> </w:t>
      </w:r>
      <w:r>
        <w:rPr>
          <w:spacing w:val="-2"/>
        </w:rPr>
        <w:t>the</w:t>
      </w:r>
      <w:r>
        <w:rPr>
          <w:spacing w:val="-4"/>
        </w:rPr>
        <w:t xml:space="preserve"> </w:t>
      </w:r>
      <w:r>
        <w:rPr>
          <w:spacing w:val="-2"/>
        </w:rPr>
        <w:t>membership expires.</w:t>
      </w:r>
      <w:r>
        <w:rPr>
          <w:spacing w:val="-6"/>
        </w:rPr>
        <w:t xml:space="preserve"> </w:t>
      </w:r>
      <w:r>
        <w:rPr>
          <w:spacing w:val="-2"/>
        </w:rPr>
        <w:t>Youth</w:t>
      </w:r>
      <w:r>
        <w:rPr>
          <w:spacing w:val="-8"/>
        </w:rPr>
        <w:t xml:space="preserve"> </w:t>
      </w:r>
      <w:r>
        <w:rPr>
          <w:spacing w:val="-2"/>
        </w:rPr>
        <w:t xml:space="preserve">members </w:t>
      </w:r>
      <w:r>
        <w:t>shall be entitled to all regular member privileges, excluding voting privileges and director eligibility, provided proper fees are paid according to the fee schedule(s) set by the Board.</w:t>
      </w:r>
    </w:p>
    <w:p w14:paraId="78A6DC29" w14:textId="77777777" w:rsidR="00E2554B" w:rsidRDefault="00000000">
      <w:pPr>
        <w:pStyle w:val="BylawsSection"/>
        <w:spacing w:before="274"/>
        <w:jc w:val="left"/>
      </w:pPr>
      <w:r>
        <w:lastRenderedPageBreak/>
        <w:t>Section</w:t>
      </w:r>
      <w:r>
        <w:rPr>
          <w:spacing w:val="-3"/>
        </w:rPr>
        <w:t xml:space="preserve"> </w:t>
      </w:r>
      <w:r>
        <w:t>3.</w:t>
      </w:r>
      <w:r>
        <w:rPr>
          <w:spacing w:val="-5"/>
        </w:rPr>
        <w:t xml:space="preserve"> </w:t>
      </w:r>
      <w:r>
        <w:t>Non-Resident</w:t>
      </w:r>
      <w:r>
        <w:rPr>
          <w:spacing w:val="-2"/>
        </w:rPr>
        <w:t xml:space="preserve"> Membership</w:t>
      </w:r>
    </w:p>
    <w:p w14:paraId="3458FB98" w14:textId="77777777" w:rsidR="00E2554B" w:rsidRDefault="00000000">
      <w:pPr>
        <w:pStyle w:val="BodyText"/>
        <w:spacing w:before="3"/>
        <w:ind w:right="352"/>
      </w:pPr>
      <w:r>
        <w:t>Individuals</w:t>
      </w:r>
      <w:r>
        <w:rPr>
          <w:spacing w:val="-8"/>
        </w:rPr>
        <w:t xml:space="preserve"> </w:t>
      </w:r>
      <w:r>
        <w:t>residing</w:t>
      </w:r>
      <w:r>
        <w:rPr>
          <w:spacing w:val="-6"/>
        </w:rPr>
        <w:t xml:space="preserve"> </w:t>
      </w:r>
      <w:r>
        <w:t>outside</w:t>
      </w:r>
      <w:r>
        <w:rPr>
          <w:spacing w:val="-7"/>
        </w:rPr>
        <w:t xml:space="preserve"> </w:t>
      </w:r>
      <w:r>
        <w:t>of</w:t>
      </w:r>
      <w:r>
        <w:rPr>
          <w:spacing w:val="-4"/>
        </w:rPr>
        <w:t xml:space="preserve"> </w:t>
      </w:r>
      <w:r>
        <w:t>the</w:t>
      </w:r>
      <w:r>
        <w:rPr>
          <w:spacing w:val="-7"/>
        </w:rPr>
        <w:t xml:space="preserve"> </w:t>
      </w:r>
      <w:r>
        <w:t>United</w:t>
      </w:r>
      <w:r>
        <w:rPr>
          <w:spacing w:val="-6"/>
        </w:rPr>
        <w:t xml:space="preserve"> </w:t>
      </w:r>
      <w:r>
        <w:t>States</w:t>
      </w:r>
      <w:r>
        <w:rPr>
          <w:spacing w:val="-8"/>
        </w:rPr>
        <w:t xml:space="preserve"> </w:t>
      </w:r>
      <w:r>
        <w:t>can</w:t>
      </w:r>
      <w:r>
        <w:rPr>
          <w:spacing w:val="-6"/>
        </w:rPr>
        <w:t xml:space="preserve"> </w:t>
      </w:r>
      <w:r>
        <w:t>only</w:t>
      </w:r>
      <w:r>
        <w:rPr>
          <w:spacing w:val="-6"/>
        </w:rPr>
        <w:t xml:space="preserve"> </w:t>
      </w:r>
      <w:r>
        <w:t>apply</w:t>
      </w:r>
      <w:r>
        <w:rPr>
          <w:spacing w:val="-6"/>
        </w:rPr>
        <w:t xml:space="preserve"> </w:t>
      </w:r>
      <w:r>
        <w:t>for</w:t>
      </w:r>
      <w:r>
        <w:rPr>
          <w:spacing w:val="-4"/>
        </w:rPr>
        <w:t xml:space="preserve"> </w:t>
      </w:r>
      <w:r>
        <w:t>a</w:t>
      </w:r>
      <w:r>
        <w:rPr>
          <w:spacing w:val="-7"/>
        </w:rPr>
        <w:t xml:space="preserve"> </w:t>
      </w:r>
      <w:r>
        <w:t>non-resident</w:t>
      </w:r>
      <w:r>
        <w:rPr>
          <w:spacing w:val="-5"/>
        </w:rPr>
        <w:t xml:space="preserve"> </w:t>
      </w:r>
      <w:r>
        <w:t>membership.</w:t>
      </w:r>
      <w:r>
        <w:rPr>
          <w:spacing w:val="-3"/>
        </w:rPr>
        <w:t xml:space="preserve"> </w:t>
      </w:r>
      <w:r>
        <w:t>A non-resident</w:t>
      </w:r>
      <w:r>
        <w:rPr>
          <w:spacing w:val="-13"/>
        </w:rPr>
        <w:t xml:space="preserve"> </w:t>
      </w:r>
      <w:r>
        <w:t>membership</w:t>
      </w:r>
      <w:r>
        <w:rPr>
          <w:spacing w:val="-12"/>
        </w:rPr>
        <w:t xml:space="preserve"> </w:t>
      </w:r>
      <w:r>
        <w:t>shall</w:t>
      </w:r>
      <w:r>
        <w:rPr>
          <w:spacing w:val="-11"/>
        </w:rPr>
        <w:t xml:space="preserve"> </w:t>
      </w:r>
      <w:r>
        <w:t>be</w:t>
      </w:r>
      <w:r>
        <w:rPr>
          <w:spacing w:val="-13"/>
        </w:rPr>
        <w:t xml:space="preserve"> </w:t>
      </w:r>
      <w:r>
        <w:t>limited</w:t>
      </w:r>
      <w:r>
        <w:rPr>
          <w:spacing w:val="-12"/>
        </w:rPr>
        <w:t xml:space="preserve"> </w:t>
      </w:r>
      <w:r>
        <w:t>to</w:t>
      </w:r>
      <w:r>
        <w:rPr>
          <w:spacing w:val="-15"/>
        </w:rPr>
        <w:t xml:space="preserve"> </w:t>
      </w:r>
      <w:r>
        <w:t>an</w:t>
      </w:r>
      <w:r>
        <w:rPr>
          <w:spacing w:val="-12"/>
        </w:rPr>
        <w:t xml:space="preserve"> </w:t>
      </w:r>
      <w:r>
        <w:t>individual</w:t>
      </w:r>
      <w:r>
        <w:rPr>
          <w:spacing w:val="-11"/>
        </w:rPr>
        <w:t xml:space="preserve"> </w:t>
      </w:r>
      <w:r>
        <w:t>or</w:t>
      </w:r>
      <w:r>
        <w:rPr>
          <w:spacing w:val="-15"/>
        </w:rPr>
        <w:t xml:space="preserve"> </w:t>
      </w:r>
      <w:r>
        <w:t>joint</w:t>
      </w:r>
      <w:r>
        <w:rPr>
          <w:spacing w:val="-15"/>
        </w:rPr>
        <w:t xml:space="preserve"> </w:t>
      </w:r>
      <w:r>
        <w:t>membership</w:t>
      </w:r>
      <w:r>
        <w:rPr>
          <w:spacing w:val="-12"/>
        </w:rPr>
        <w:t xml:space="preserve"> </w:t>
      </w:r>
      <w:r>
        <w:t>and</w:t>
      </w:r>
      <w:r>
        <w:rPr>
          <w:spacing w:val="-15"/>
        </w:rPr>
        <w:t xml:space="preserve"> </w:t>
      </w:r>
      <w:r>
        <w:t>shall</w:t>
      </w:r>
      <w:r>
        <w:rPr>
          <w:spacing w:val="-11"/>
        </w:rPr>
        <w:t xml:space="preserve"> </w:t>
      </w:r>
      <w:r>
        <w:t>be</w:t>
      </w:r>
      <w:r>
        <w:rPr>
          <w:spacing w:val="-13"/>
        </w:rPr>
        <w:t xml:space="preserve"> </w:t>
      </w:r>
      <w:r>
        <w:t>subject to all other requirements of these Bylaws. Non-resident members shall be entitled to all regular member</w:t>
      </w:r>
      <w:r>
        <w:rPr>
          <w:spacing w:val="40"/>
        </w:rPr>
        <w:t xml:space="preserve"> </w:t>
      </w:r>
      <w:r>
        <w:t>privileges</w:t>
      </w:r>
      <w:r>
        <w:rPr>
          <w:spacing w:val="40"/>
        </w:rPr>
        <w:t xml:space="preserve"> </w:t>
      </w:r>
      <w:r>
        <w:t>excluding</w:t>
      </w:r>
      <w:r>
        <w:rPr>
          <w:spacing w:val="40"/>
        </w:rPr>
        <w:t xml:space="preserve"> </w:t>
      </w:r>
      <w:r>
        <w:t>voting</w:t>
      </w:r>
      <w:r>
        <w:rPr>
          <w:spacing w:val="40"/>
        </w:rPr>
        <w:t xml:space="preserve"> </w:t>
      </w:r>
      <w:r>
        <w:t>privileges</w:t>
      </w:r>
      <w:r>
        <w:rPr>
          <w:spacing w:val="40"/>
        </w:rPr>
        <w:t xml:space="preserve"> </w:t>
      </w:r>
      <w:r>
        <w:t>and</w:t>
      </w:r>
      <w:r>
        <w:rPr>
          <w:spacing w:val="40"/>
        </w:rPr>
        <w:t xml:space="preserve"> </w:t>
      </w:r>
      <w:r>
        <w:t>director</w:t>
      </w:r>
      <w:r>
        <w:rPr>
          <w:spacing w:val="40"/>
        </w:rPr>
        <w:t xml:space="preserve"> </w:t>
      </w:r>
      <w:r>
        <w:t>eligibility,</w:t>
      </w:r>
      <w:r>
        <w:rPr>
          <w:spacing w:val="40"/>
        </w:rPr>
        <w:t xml:space="preserve"> </w:t>
      </w:r>
      <w:r>
        <w:t>provided</w:t>
      </w:r>
      <w:r>
        <w:rPr>
          <w:spacing w:val="40"/>
        </w:rPr>
        <w:t xml:space="preserve"> </w:t>
      </w:r>
      <w:r>
        <w:t>proper</w:t>
      </w:r>
      <w:r>
        <w:rPr>
          <w:spacing w:val="40"/>
        </w:rPr>
        <w:t xml:space="preserve"> </w:t>
      </w:r>
      <w:r>
        <w:t>fees are paid according to the fee schedule(s) set by the Board.</w:t>
      </w:r>
    </w:p>
    <w:p w14:paraId="54B8C2DF" w14:textId="77777777" w:rsidR="00E2554B" w:rsidRDefault="00000000">
      <w:pPr>
        <w:pStyle w:val="BylawsSection"/>
        <w:spacing w:before="276" w:line="275" w:lineRule="exact"/>
        <w:jc w:val="left"/>
      </w:pPr>
      <w:r>
        <w:t>Section</w:t>
      </w:r>
      <w:r>
        <w:rPr>
          <w:spacing w:val="-2"/>
        </w:rPr>
        <w:t xml:space="preserve"> </w:t>
      </w:r>
      <w:r>
        <w:t>4.</w:t>
      </w:r>
      <w:r>
        <w:rPr>
          <w:spacing w:val="-2"/>
        </w:rPr>
        <w:t xml:space="preserve"> </w:t>
      </w:r>
      <w:r>
        <w:t>Membership</w:t>
      </w:r>
      <w:r>
        <w:rPr>
          <w:spacing w:val="-1"/>
        </w:rPr>
        <w:t xml:space="preserve"> </w:t>
      </w:r>
      <w:r>
        <w:rPr>
          <w:spacing w:val="-4"/>
        </w:rPr>
        <w:t>Fees</w:t>
      </w:r>
    </w:p>
    <w:p w14:paraId="4F18B7E2" w14:textId="77777777" w:rsidR="00E2554B" w:rsidRDefault="00000000">
      <w:pPr>
        <w:pStyle w:val="BodyText"/>
        <w:ind w:right="352"/>
      </w:pPr>
      <w:r>
        <w:t>Membership</w:t>
      </w:r>
      <w:r>
        <w:rPr>
          <w:spacing w:val="-5"/>
        </w:rPr>
        <w:t xml:space="preserve"> </w:t>
      </w:r>
      <w:r>
        <w:t>fees</w:t>
      </w:r>
      <w:r>
        <w:rPr>
          <w:spacing w:val="-7"/>
        </w:rPr>
        <w:t xml:space="preserve"> </w:t>
      </w:r>
      <w:r>
        <w:t>shall</w:t>
      </w:r>
      <w:r>
        <w:rPr>
          <w:spacing w:val="-4"/>
        </w:rPr>
        <w:t xml:space="preserve"> </w:t>
      </w:r>
      <w:r>
        <w:t>be</w:t>
      </w:r>
      <w:r>
        <w:rPr>
          <w:spacing w:val="-6"/>
        </w:rPr>
        <w:t xml:space="preserve"> </w:t>
      </w:r>
      <w:r>
        <w:t>set</w:t>
      </w:r>
      <w:r>
        <w:rPr>
          <w:spacing w:val="-4"/>
        </w:rPr>
        <w:t xml:space="preserve"> </w:t>
      </w:r>
      <w:r>
        <w:t>by</w:t>
      </w:r>
      <w:r>
        <w:rPr>
          <w:spacing w:val="-5"/>
        </w:rPr>
        <w:t xml:space="preserve"> </w:t>
      </w:r>
      <w:r>
        <w:t>the</w:t>
      </w:r>
      <w:r>
        <w:rPr>
          <w:spacing w:val="-6"/>
        </w:rPr>
        <w:t xml:space="preserve"> </w:t>
      </w:r>
      <w:r>
        <w:t>Board</w:t>
      </w:r>
      <w:r>
        <w:rPr>
          <w:spacing w:val="-5"/>
        </w:rPr>
        <w:t xml:space="preserve"> </w:t>
      </w:r>
      <w:r>
        <w:t>of</w:t>
      </w:r>
      <w:r>
        <w:rPr>
          <w:spacing w:val="-3"/>
        </w:rPr>
        <w:t xml:space="preserve"> </w:t>
      </w:r>
      <w:r>
        <w:t>Directors.</w:t>
      </w:r>
      <w:r>
        <w:rPr>
          <w:spacing w:val="-3"/>
        </w:rPr>
        <w:t xml:space="preserve"> </w:t>
      </w:r>
      <w:r>
        <w:t>Said</w:t>
      </w:r>
      <w:r>
        <w:rPr>
          <w:spacing w:val="-5"/>
        </w:rPr>
        <w:t xml:space="preserve"> </w:t>
      </w:r>
      <w:r>
        <w:t>fee</w:t>
      </w:r>
      <w:r>
        <w:rPr>
          <w:spacing w:val="-6"/>
        </w:rPr>
        <w:t xml:space="preserve"> </w:t>
      </w:r>
      <w:r>
        <w:t>schedule</w:t>
      </w:r>
      <w:r>
        <w:rPr>
          <w:spacing w:val="-6"/>
        </w:rPr>
        <w:t xml:space="preserve"> </w:t>
      </w:r>
      <w:r>
        <w:t>shall</w:t>
      </w:r>
      <w:r>
        <w:rPr>
          <w:spacing w:val="-4"/>
        </w:rPr>
        <w:t xml:space="preserve"> </w:t>
      </w:r>
      <w:r>
        <w:t>be</w:t>
      </w:r>
      <w:r>
        <w:rPr>
          <w:spacing w:val="-6"/>
        </w:rPr>
        <w:t xml:space="preserve"> </w:t>
      </w:r>
      <w:r>
        <w:t>provided</w:t>
      </w:r>
      <w:r>
        <w:rPr>
          <w:spacing w:val="-5"/>
        </w:rPr>
        <w:t xml:space="preserve"> </w:t>
      </w:r>
      <w:r>
        <w:t>to</w:t>
      </w:r>
      <w:r>
        <w:rPr>
          <w:spacing w:val="-5"/>
        </w:rPr>
        <w:t xml:space="preserve"> </w:t>
      </w:r>
      <w:r>
        <w:t>the members and prospective members when so requested. Each applicant for membership shall pay the</w:t>
      </w:r>
      <w:r>
        <w:rPr>
          <w:spacing w:val="-8"/>
        </w:rPr>
        <w:t xml:space="preserve"> </w:t>
      </w:r>
      <w:r>
        <w:t>current</w:t>
      </w:r>
      <w:r>
        <w:rPr>
          <w:spacing w:val="-6"/>
        </w:rPr>
        <w:t xml:space="preserve"> </w:t>
      </w:r>
      <w:r>
        <w:t>membership</w:t>
      </w:r>
      <w:r>
        <w:rPr>
          <w:spacing w:val="-7"/>
        </w:rPr>
        <w:t xml:space="preserve"> </w:t>
      </w:r>
      <w:r>
        <w:t>fee,</w:t>
      </w:r>
      <w:r>
        <w:rPr>
          <w:spacing w:val="-4"/>
        </w:rPr>
        <w:t xml:space="preserve"> </w:t>
      </w:r>
      <w:r>
        <w:t>which</w:t>
      </w:r>
      <w:r>
        <w:rPr>
          <w:spacing w:val="-7"/>
        </w:rPr>
        <w:t xml:space="preserve"> </w:t>
      </w:r>
      <w:r>
        <w:t>amount</w:t>
      </w:r>
      <w:r>
        <w:rPr>
          <w:spacing w:val="-6"/>
        </w:rPr>
        <w:t xml:space="preserve"> </w:t>
      </w:r>
      <w:r>
        <w:t>shall</w:t>
      </w:r>
      <w:r>
        <w:rPr>
          <w:spacing w:val="-6"/>
        </w:rPr>
        <w:t xml:space="preserve"> </w:t>
      </w:r>
      <w:r>
        <w:t>accompany</w:t>
      </w:r>
      <w:r>
        <w:rPr>
          <w:spacing w:val="-7"/>
        </w:rPr>
        <w:t xml:space="preserve"> </w:t>
      </w:r>
      <w:r>
        <w:t>the</w:t>
      </w:r>
      <w:r>
        <w:rPr>
          <w:spacing w:val="-8"/>
        </w:rPr>
        <w:t xml:space="preserve"> </w:t>
      </w:r>
      <w:r>
        <w:t>application</w:t>
      </w:r>
      <w:r>
        <w:rPr>
          <w:spacing w:val="-7"/>
        </w:rPr>
        <w:t xml:space="preserve"> </w:t>
      </w:r>
      <w:r>
        <w:t>for</w:t>
      </w:r>
      <w:r>
        <w:rPr>
          <w:spacing w:val="-5"/>
        </w:rPr>
        <w:t xml:space="preserve"> </w:t>
      </w:r>
      <w:r>
        <w:t>membership.</w:t>
      </w:r>
      <w:r>
        <w:rPr>
          <w:spacing w:val="-8"/>
        </w:rPr>
        <w:t xml:space="preserve"> </w:t>
      </w:r>
      <w:r>
        <w:t xml:space="preserve">This amount shall be returned to said applicant in the event that the application is not accepted. For annual memberships, an annual fee will apply. Failure to remit the annual fee will cancel the </w:t>
      </w:r>
      <w:r>
        <w:rPr>
          <w:spacing w:val="-2"/>
        </w:rPr>
        <w:t>membership.</w:t>
      </w:r>
    </w:p>
    <w:p w14:paraId="02532EE6" w14:textId="77777777" w:rsidR="00E2554B" w:rsidRDefault="00000000">
      <w:pPr>
        <w:pStyle w:val="BodyText"/>
        <w:ind w:left="-1" w:right="352"/>
      </w:pPr>
      <w:r>
        <w:t>Lifetime members who</w:t>
      </w:r>
      <w:r>
        <w:rPr>
          <w:spacing w:val="-2"/>
        </w:rPr>
        <w:t xml:space="preserve"> </w:t>
      </w:r>
      <w:r>
        <w:t>have not voted or done</w:t>
      </w:r>
      <w:r>
        <w:rPr>
          <w:spacing w:val="-3"/>
        </w:rPr>
        <w:t xml:space="preserve"> </w:t>
      </w:r>
      <w:r>
        <w:t>business with the Corporation</w:t>
      </w:r>
      <w:r>
        <w:rPr>
          <w:spacing w:val="-2"/>
        </w:rPr>
        <w:t xml:space="preserve"> </w:t>
      </w:r>
      <w:r>
        <w:t>in</w:t>
      </w:r>
      <w:r>
        <w:rPr>
          <w:spacing w:val="-2"/>
        </w:rPr>
        <w:t xml:space="preserve"> </w:t>
      </w:r>
      <w:r>
        <w:t>three years</w:t>
      </w:r>
      <w:r>
        <w:rPr>
          <w:spacing w:val="-4"/>
        </w:rPr>
        <w:t xml:space="preserve"> </w:t>
      </w:r>
      <w:r>
        <w:t>prior will</w:t>
      </w:r>
      <w:r>
        <w:rPr>
          <w:spacing w:val="-2"/>
        </w:rPr>
        <w:t xml:space="preserve"> </w:t>
      </w:r>
      <w:r>
        <w:t>be</w:t>
      </w:r>
      <w:r>
        <w:rPr>
          <w:spacing w:val="-3"/>
        </w:rPr>
        <w:t xml:space="preserve"> </w:t>
      </w:r>
      <w:r>
        <w:t>considered</w:t>
      </w:r>
      <w:r>
        <w:rPr>
          <w:spacing w:val="-7"/>
        </w:rPr>
        <w:t xml:space="preserve"> </w:t>
      </w:r>
      <w:r>
        <w:t>inactive</w:t>
      </w:r>
      <w:r>
        <w:rPr>
          <w:spacing w:val="-3"/>
        </w:rPr>
        <w:t xml:space="preserve"> </w:t>
      </w:r>
      <w:r>
        <w:t>and</w:t>
      </w:r>
      <w:r>
        <w:rPr>
          <w:spacing w:val="-2"/>
        </w:rPr>
        <w:t xml:space="preserve"> </w:t>
      </w:r>
      <w:r>
        <w:t>will</w:t>
      </w:r>
      <w:r>
        <w:rPr>
          <w:spacing w:val="-3"/>
        </w:rPr>
        <w:t xml:space="preserve"> </w:t>
      </w:r>
      <w:r>
        <w:t>not</w:t>
      </w:r>
      <w:r>
        <w:rPr>
          <w:spacing w:val="-6"/>
        </w:rPr>
        <w:t xml:space="preserve"> </w:t>
      </w:r>
      <w:r>
        <w:t>receive</w:t>
      </w:r>
      <w:r>
        <w:rPr>
          <w:spacing w:val="-3"/>
        </w:rPr>
        <w:t xml:space="preserve"> </w:t>
      </w:r>
      <w:r>
        <w:t>correspondence</w:t>
      </w:r>
      <w:r>
        <w:rPr>
          <w:spacing w:val="-3"/>
        </w:rPr>
        <w:t xml:space="preserve"> </w:t>
      </w:r>
      <w:r>
        <w:t>or</w:t>
      </w:r>
      <w:r>
        <w:rPr>
          <w:spacing w:val="-1"/>
        </w:rPr>
        <w:t xml:space="preserve"> </w:t>
      </w:r>
      <w:r>
        <w:t>ballots.</w:t>
      </w:r>
      <w:r>
        <w:rPr>
          <w:spacing w:val="-4"/>
        </w:rPr>
        <w:t xml:space="preserve"> </w:t>
      </w:r>
      <w:r>
        <w:t>Inactive</w:t>
      </w:r>
      <w:r>
        <w:rPr>
          <w:spacing w:val="-3"/>
        </w:rPr>
        <w:t xml:space="preserve"> </w:t>
      </w:r>
      <w:r>
        <w:t>members</w:t>
      </w:r>
      <w:r>
        <w:rPr>
          <w:spacing w:val="-4"/>
        </w:rPr>
        <w:t xml:space="preserve"> </w:t>
      </w:r>
      <w:r>
        <w:t>may request to</w:t>
      </w:r>
      <w:r>
        <w:rPr>
          <w:spacing w:val="-1"/>
        </w:rPr>
        <w:t xml:space="preserve"> </w:t>
      </w:r>
      <w:r>
        <w:t>be</w:t>
      </w:r>
      <w:r>
        <w:rPr>
          <w:spacing w:val="-2"/>
        </w:rPr>
        <w:t xml:space="preserve"> </w:t>
      </w:r>
      <w:r>
        <w:t>moved</w:t>
      </w:r>
      <w:r>
        <w:rPr>
          <w:spacing w:val="-1"/>
        </w:rPr>
        <w:t xml:space="preserve"> </w:t>
      </w:r>
      <w:r>
        <w:t>to active</w:t>
      </w:r>
      <w:r>
        <w:rPr>
          <w:spacing w:val="-2"/>
        </w:rPr>
        <w:t xml:space="preserve"> </w:t>
      </w:r>
      <w:r>
        <w:t>by</w:t>
      </w:r>
      <w:r>
        <w:rPr>
          <w:spacing w:val="-1"/>
        </w:rPr>
        <w:t xml:space="preserve"> </w:t>
      </w:r>
      <w:r>
        <w:t>contacting</w:t>
      </w:r>
      <w:r>
        <w:rPr>
          <w:spacing w:val="-1"/>
        </w:rPr>
        <w:t xml:space="preserve"> </w:t>
      </w:r>
      <w:r>
        <w:t>the</w:t>
      </w:r>
      <w:r>
        <w:rPr>
          <w:spacing w:val="-2"/>
        </w:rPr>
        <w:t xml:space="preserve"> </w:t>
      </w:r>
      <w:r>
        <w:t>secretary in</w:t>
      </w:r>
      <w:r>
        <w:rPr>
          <w:spacing w:val="-1"/>
        </w:rPr>
        <w:t xml:space="preserve"> </w:t>
      </w:r>
      <w:r>
        <w:t>writing</w:t>
      </w:r>
      <w:r>
        <w:rPr>
          <w:spacing w:val="-1"/>
        </w:rPr>
        <w:t xml:space="preserve"> </w:t>
      </w:r>
      <w:r>
        <w:t>or e-mail. That</w:t>
      </w:r>
      <w:r>
        <w:rPr>
          <w:spacing w:val="-1"/>
        </w:rPr>
        <w:t xml:space="preserve"> </w:t>
      </w:r>
      <w:r>
        <w:t>notice will</w:t>
      </w:r>
      <w:r>
        <w:rPr>
          <w:spacing w:val="-1"/>
        </w:rPr>
        <w:t xml:space="preserve"> </w:t>
      </w:r>
      <w:r>
        <w:t>be effective</w:t>
      </w:r>
      <w:r>
        <w:rPr>
          <w:spacing w:val="-15"/>
        </w:rPr>
        <w:t xml:space="preserve"> </w:t>
      </w:r>
      <w:r>
        <w:t>for</w:t>
      </w:r>
      <w:r>
        <w:rPr>
          <w:spacing w:val="-14"/>
        </w:rPr>
        <w:t xml:space="preserve"> </w:t>
      </w:r>
      <w:r>
        <w:t>three</w:t>
      </w:r>
      <w:r>
        <w:rPr>
          <w:spacing w:val="-12"/>
        </w:rPr>
        <w:t xml:space="preserve"> </w:t>
      </w:r>
      <w:r>
        <w:t>years</w:t>
      </w:r>
      <w:r>
        <w:rPr>
          <w:spacing w:val="-15"/>
        </w:rPr>
        <w:t xml:space="preserve"> </w:t>
      </w:r>
      <w:r>
        <w:t>unless</w:t>
      </w:r>
      <w:r>
        <w:rPr>
          <w:spacing w:val="-13"/>
        </w:rPr>
        <w:t xml:space="preserve"> </w:t>
      </w:r>
      <w:r>
        <w:t>the</w:t>
      </w:r>
      <w:r>
        <w:rPr>
          <w:spacing w:val="-12"/>
        </w:rPr>
        <w:t xml:space="preserve"> </w:t>
      </w:r>
      <w:r>
        <w:t>member</w:t>
      </w:r>
      <w:r>
        <w:rPr>
          <w:spacing w:val="-14"/>
        </w:rPr>
        <w:t xml:space="preserve"> </w:t>
      </w:r>
      <w:r>
        <w:t>has</w:t>
      </w:r>
      <w:r>
        <w:rPr>
          <w:spacing w:val="-13"/>
        </w:rPr>
        <w:t xml:space="preserve"> </w:t>
      </w:r>
      <w:r>
        <w:t>voted</w:t>
      </w:r>
      <w:r>
        <w:rPr>
          <w:spacing w:val="-11"/>
        </w:rPr>
        <w:t xml:space="preserve"> </w:t>
      </w:r>
      <w:r>
        <w:t>or</w:t>
      </w:r>
      <w:r>
        <w:rPr>
          <w:spacing w:val="-14"/>
        </w:rPr>
        <w:t xml:space="preserve"> </w:t>
      </w:r>
      <w:r>
        <w:t>done</w:t>
      </w:r>
      <w:r>
        <w:rPr>
          <w:spacing w:val="-15"/>
        </w:rPr>
        <w:t xml:space="preserve"> </w:t>
      </w:r>
      <w:r>
        <w:t>business</w:t>
      </w:r>
      <w:r>
        <w:rPr>
          <w:spacing w:val="-13"/>
        </w:rPr>
        <w:t xml:space="preserve"> </w:t>
      </w:r>
      <w:r>
        <w:t>with</w:t>
      </w:r>
      <w:r>
        <w:rPr>
          <w:spacing w:val="-11"/>
        </w:rPr>
        <w:t xml:space="preserve"> </w:t>
      </w:r>
      <w:r>
        <w:t>the</w:t>
      </w:r>
      <w:r>
        <w:rPr>
          <w:spacing w:val="-12"/>
        </w:rPr>
        <w:t xml:space="preserve"> </w:t>
      </w:r>
      <w:r>
        <w:t>Corporation</w:t>
      </w:r>
      <w:r>
        <w:rPr>
          <w:spacing w:val="-15"/>
        </w:rPr>
        <w:t xml:space="preserve"> </w:t>
      </w:r>
      <w:r>
        <w:t xml:space="preserve">during that </w:t>
      </w:r>
      <w:proofErr w:type="gramStart"/>
      <w:r>
        <w:t>three year</w:t>
      </w:r>
      <w:proofErr w:type="gramEnd"/>
      <w:r>
        <w:t xml:space="preserve"> period.</w:t>
      </w:r>
    </w:p>
    <w:p w14:paraId="4C3AE035" w14:textId="77777777" w:rsidR="00E2554B" w:rsidRDefault="00000000">
      <w:pPr>
        <w:pStyle w:val="BylawsSection"/>
        <w:spacing w:line="275" w:lineRule="exact"/>
        <w:jc w:val="left"/>
      </w:pPr>
      <w:r>
        <w:t>Section</w:t>
      </w:r>
      <w:r>
        <w:rPr>
          <w:spacing w:val="1"/>
        </w:rPr>
        <w:t xml:space="preserve"> </w:t>
      </w:r>
      <w:r>
        <w:t>5. Termination</w:t>
      </w:r>
      <w:r>
        <w:rPr>
          <w:spacing w:val="-3"/>
        </w:rPr>
        <w:t xml:space="preserve"> </w:t>
      </w:r>
      <w:r>
        <w:t>of</w:t>
      </w:r>
      <w:r>
        <w:rPr>
          <w:spacing w:val="-1"/>
        </w:rPr>
        <w:t xml:space="preserve"> </w:t>
      </w:r>
      <w:r>
        <w:rPr>
          <w:spacing w:val="-2"/>
        </w:rPr>
        <w:t>Membership</w:t>
      </w:r>
    </w:p>
    <w:p w14:paraId="09B82302" w14:textId="77777777" w:rsidR="00E2554B" w:rsidRDefault="00000000">
      <w:pPr>
        <w:pStyle w:val="BodyText"/>
        <w:ind w:right="356"/>
      </w:pPr>
      <w:r>
        <w:t>Membership in this Corporation shall automatically terminate with the death, resignation, corporate dissolution, partnership dissolution, limited liability company dissolution or limited liability partnership dissolution, termination of the trust, or expulsion of said member.</w:t>
      </w:r>
    </w:p>
    <w:p w14:paraId="7823AE5C" w14:textId="77777777" w:rsidR="00E2554B" w:rsidRDefault="00000000">
      <w:pPr>
        <w:pStyle w:val="BodyText"/>
        <w:spacing w:before="275"/>
        <w:ind w:right="351"/>
      </w:pPr>
      <w:r>
        <w:t>Provided that upon the death of an individual member or one of the two members, where the membership is designated with “and”, said deceased member’s executor, administrator or legal representative</w:t>
      </w:r>
      <w:r>
        <w:rPr>
          <w:spacing w:val="-7"/>
        </w:rPr>
        <w:t xml:space="preserve"> </w:t>
      </w:r>
      <w:r>
        <w:t>shall</w:t>
      </w:r>
      <w:r>
        <w:rPr>
          <w:spacing w:val="-5"/>
        </w:rPr>
        <w:t xml:space="preserve"> </w:t>
      </w:r>
      <w:r>
        <w:t>have</w:t>
      </w:r>
      <w:r>
        <w:rPr>
          <w:spacing w:val="-7"/>
        </w:rPr>
        <w:t xml:space="preserve"> </w:t>
      </w:r>
      <w:r>
        <w:t>one</w:t>
      </w:r>
      <w:r>
        <w:rPr>
          <w:spacing w:val="-7"/>
        </w:rPr>
        <w:t xml:space="preserve"> </w:t>
      </w:r>
      <w:r>
        <w:t>year</w:t>
      </w:r>
      <w:r>
        <w:rPr>
          <w:spacing w:val="-4"/>
        </w:rPr>
        <w:t xml:space="preserve"> </w:t>
      </w:r>
      <w:r>
        <w:t>after</w:t>
      </w:r>
      <w:r>
        <w:rPr>
          <w:spacing w:val="-4"/>
        </w:rPr>
        <w:t xml:space="preserve"> </w:t>
      </w:r>
      <w:r>
        <w:t>the</w:t>
      </w:r>
      <w:r>
        <w:rPr>
          <w:spacing w:val="-7"/>
        </w:rPr>
        <w:t xml:space="preserve"> </w:t>
      </w:r>
      <w:r>
        <w:t>date</w:t>
      </w:r>
      <w:r>
        <w:rPr>
          <w:spacing w:val="-12"/>
        </w:rPr>
        <w:t xml:space="preserve"> </w:t>
      </w:r>
      <w:r>
        <w:t>of</w:t>
      </w:r>
      <w:r>
        <w:rPr>
          <w:spacing w:val="-9"/>
        </w:rPr>
        <w:t xml:space="preserve"> </w:t>
      </w:r>
      <w:r>
        <w:t>death</w:t>
      </w:r>
      <w:r>
        <w:rPr>
          <w:spacing w:val="-6"/>
        </w:rPr>
        <w:t xml:space="preserve"> </w:t>
      </w:r>
      <w:r>
        <w:t>of</w:t>
      </w:r>
      <w:r>
        <w:rPr>
          <w:spacing w:val="-4"/>
        </w:rPr>
        <w:t xml:space="preserve"> </w:t>
      </w:r>
      <w:r>
        <w:t>said</w:t>
      </w:r>
      <w:r>
        <w:rPr>
          <w:spacing w:val="-6"/>
        </w:rPr>
        <w:t xml:space="preserve"> </w:t>
      </w:r>
      <w:r>
        <w:t>person</w:t>
      </w:r>
      <w:r>
        <w:rPr>
          <w:spacing w:val="-6"/>
        </w:rPr>
        <w:t xml:space="preserve"> </w:t>
      </w:r>
      <w:r>
        <w:t>to</w:t>
      </w:r>
      <w:r>
        <w:rPr>
          <w:spacing w:val="-11"/>
        </w:rPr>
        <w:t xml:space="preserve"> </w:t>
      </w:r>
      <w:r>
        <w:t>register</w:t>
      </w:r>
      <w:r>
        <w:rPr>
          <w:spacing w:val="-4"/>
        </w:rPr>
        <w:t xml:space="preserve"> </w:t>
      </w:r>
      <w:r>
        <w:t>or</w:t>
      </w:r>
      <w:r>
        <w:rPr>
          <w:spacing w:val="-4"/>
        </w:rPr>
        <w:t xml:space="preserve"> </w:t>
      </w:r>
      <w:r>
        <w:t>transfer</w:t>
      </w:r>
      <w:r>
        <w:rPr>
          <w:spacing w:val="-4"/>
        </w:rPr>
        <w:t xml:space="preserve"> </w:t>
      </w:r>
      <w:r>
        <w:t>upon the books of this Corporation each animal or the unregistered progeny thereof, upon payment to the</w:t>
      </w:r>
      <w:r>
        <w:rPr>
          <w:spacing w:val="-7"/>
        </w:rPr>
        <w:t xml:space="preserve"> </w:t>
      </w:r>
      <w:r>
        <w:t>corporation</w:t>
      </w:r>
      <w:r>
        <w:rPr>
          <w:spacing w:val="-11"/>
        </w:rPr>
        <w:t xml:space="preserve"> </w:t>
      </w:r>
      <w:r>
        <w:t>of</w:t>
      </w:r>
      <w:r>
        <w:rPr>
          <w:spacing w:val="-9"/>
        </w:rPr>
        <w:t xml:space="preserve"> </w:t>
      </w:r>
      <w:r>
        <w:t>the</w:t>
      </w:r>
      <w:r>
        <w:rPr>
          <w:spacing w:val="-12"/>
        </w:rPr>
        <w:t xml:space="preserve"> </w:t>
      </w:r>
      <w:r>
        <w:t>fees</w:t>
      </w:r>
      <w:r>
        <w:rPr>
          <w:spacing w:val="-8"/>
        </w:rPr>
        <w:t xml:space="preserve"> </w:t>
      </w:r>
      <w:r>
        <w:t>of</w:t>
      </w:r>
      <w:r>
        <w:rPr>
          <w:spacing w:val="-14"/>
        </w:rPr>
        <w:t xml:space="preserve"> </w:t>
      </w:r>
      <w:r>
        <w:t>registration</w:t>
      </w:r>
      <w:r>
        <w:rPr>
          <w:spacing w:val="-6"/>
        </w:rPr>
        <w:t xml:space="preserve"> </w:t>
      </w:r>
      <w:r>
        <w:t>and</w:t>
      </w:r>
      <w:r>
        <w:rPr>
          <w:spacing w:val="-11"/>
        </w:rPr>
        <w:t xml:space="preserve"> </w:t>
      </w:r>
      <w:r>
        <w:t>transfer</w:t>
      </w:r>
      <w:r>
        <w:rPr>
          <w:spacing w:val="-5"/>
        </w:rPr>
        <w:t xml:space="preserve"> </w:t>
      </w:r>
      <w:r>
        <w:t>as</w:t>
      </w:r>
      <w:r>
        <w:rPr>
          <w:spacing w:val="-8"/>
        </w:rPr>
        <w:t xml:space="preserve"> </w:t>
      </w:r>
      <w:r>
        <w:t>required</w:t>
      </w:r>
      <w:r>
        <w:rPr>
          <w:spacing w:val="-6"/>
        </w:rPr>
        <w:t xml:space="preserve"> </w:t>
      </w:r>
      <w:r>
        <w:t>of</w:t>
      </w:r>
      <w:r>
        <w:rPr>
          <w:spacing w:val="-5"/>
        </w:rPr>
        <w:t xml:space="preserve"> </w:t>
      </w:r>
      <w:r>
        <w:t>members</w:t>
      </w:r>
      <w:r>
        <w:rPr>
          <w:spacing w:val="-8"/>
        </w:rPr>
        <w:t xml:space="preserve"> </w:t>
      </w:r>
      <w:r>
        <w:t>under</w:t>
      </w:r>
      <w:r>
        <w:rPr>
          <w:spacing w:val="-9"/>
        </w:rPr>
        <w:t xml:space="preserve"> </w:t>
      </w:r>
      <w:r>
        <w:t>these</w:t>
      </w:r>
      <w:r>
        <w:rPr>
          <w:spacing w:val="-7"/>
        </w:rPr>
        <w:t xml:space="preserve"> </w:t>
      </w:r>
      <w:r>
        <w:t>Bylaws. In</w:t>
      </w:r>
      <w:r>
        <w:rPr>
          <w:spacing w:val="-2"/>
        </w:rPr>
        <w:t xml:space="preserve"> </w:t>
      </w:r>
      <w:r>
        <w:t>this</w:t>
      </w:r>
      <w:r>
        <w:rPr>
          <w:spacing w:val="-9"/>
        </w:rPr>
        <w:t xml:space="preserve"> </w:t>
      </w:r>
      <w:r>
        <w:t>instance, letters</w:t>
      </w:r>
      <w:r>
        <w:rPr>
          <w:spacing w:val="-4"/>
        </w:rPr>
        <w:t xml:space="preserve"> </w:t>
      </w:r>
      <w:r>
        <w:t>of</w:t>
      </w:r>
      <w:r>
        <w:rPr>
          <w:spacing w:val="-5"/>
        </w:rPr>
        <w:t xml:space="preserve"> </w:t>
      </w:r>
      <w:r>
        <w:t>appointment</w:t>
      </w:r>
      <w:r>
        <w:rPr>
          <w:spacing w:val="-6"/>
        </w:rPr>
        <w:t xml:space="preserve"> </w:t>
      </w:r>
      <w:r>
        <w:t>or similar order from</w:t>
      </w:r>
      <w:r>
        <w:rPr>
          <w:spacing w:val="-6"/>
        </w:rPr>
        <w:t xml:space="preserve"> </w:t>
      </w:r>
      <w:r>
        <w:t>the</w:t>
      </w:r>
      <w:r>
        <w:rPr>
          <w:spacing w:val="-3"/>
        </w:rPr>
        <w:t xml:space="preserve"> </w:t>
      </w:r>
      <w:r>
        <w:t>appropriate</w:t>
      </w:r>
      <w:r>
        <w:rPr>
          <w:spacing w:val="-8"/>
        </w:rPr>
        <w:t xml:space="preserve"> </w:t>
      </w:r>
      <w:r>
        <w:t>Probate</w:t>
      </w:r>
      <w:r>
        <w:rPr>
          <w:spacing w:val="-8"/>
        </w:rPr>
        <w:t xml:space="preserve"> </w:t>
      </w:r>
      <w:r>
        <w:t>Court</w:t>
      </w:r>
      <w:r>
        <w:rPr>
          <w:spacing w:val="-6"/>
        </w:rPr>
        <w:t xml:space="preserve"> </w:t>
      </w:r>
      <w:r>
        <w:t>will</w:t>
      </w:r>
      <w:r>
        <w:rPr>
          <w:spacing w:val="-6"/>
        </w:rPr>
        <w:t xml:space="preserve"> </w:t>
      </w:r>
      <w:r>
        <w:t>be provided to the corporation.</w:t>
      </w:r>
    </w:p>
    <w:p w14:paraId="0BE4E6D4" w14:textId="77777777" w:rsidR="00E2554B" w:rsidRDefault="00000000">
      <w:pPr>
        <w:pStyle w:val="BodyText"/>
        <w:ind w:right="352"/>
      </w:pPr>
      <w:r>
        <w:t>Provided further, that in the event of the death of one person of a joint membership where the words “or”, “and/or” are</w:t>
      </w:r>
      <w:r>
        <w:rPr>
          <w:spacing w:val="-2"/>
        </w:rPr>
        <w:t xml:space="preserve"> </w:t>
      </w:r>
      <w:r>
        <w:t>indicated, then</w:t>
      </w:r>
      <w:r>
        <w:rPr>
          <w:spacing w:val="-1"/>
        </w:rPr>
        <w:t xml:space="preserve"> </w:t>
      </w:r>
      <w:r>
        <w:t>the surviving owner shall</w:t>
      </w:r>
      <w:r>
        <w:rPr>
          <w:spacing w:val="-1"/>
        </w:rPr>
        <w:t xml:space="preserve"> </w:t>
      </w:r>
      <w:r>
        <w:t>have one year after the date</w:t>
      </w:r>
      <w:r>
        <w:rPr>
          <w:spacing w:val="-2"/>
        </w:rPr>
        <w:t xml:space="preserve"> </w:t>
      </w:r>
      <w:r>
        <w:t>of death of said member to register or transfer upon the books this Corporation each animal or the unregistered progeny thereof, upon payment to the Corporation of the fees of registration and transfer as required of members under these Bylaws upon presentment of a certified death certificate.</w:t>
      </w:r>
      <w:r>
        <w:rPr>
          <w:spacing w:val="-9"/>
        </w:rPr>
        <w:t xml:space="preserve"> </w:t>
      </w:r>
      <w:r>
        <w:t>Certified</w:t>
      </w:r>
      <w:r>
        <w:rPr>
          <w:spacing w:val="-11"/>
        </w:rPr>
        <w:t xml:space="preserve"> </w:t>
      </w:r>
      <w:r>
        <w:t>death</w:t>
      </w:r>
      <w:r>
        <w:rPr>
          <w:spacing w:val="-11"/>
        </w:rPr>
        <w:t xml:space="preserve"> </w:t>
      </w:r>
      <w:r>
        <w:t>certificate</w:t>
      </w:r>
      <w:r>
        <w:rPr>
          <w:spacing w:val="-12"/>
        </w:rPr>
        <w:t xml:space="preserve"> </w:t>
      </w:r>
      <w:r>
        <w:t>for</w:t>
      </w:r>
      <w:r>
        <w:rPr>
          <w:spacing w:val="-10"/>
        </w:rPr>
        <w:t xml:space="preserve"> </w:t>
      </w:r>
      <w:r>
        <w:t>the</w:t>
      </w:r>
      <w:r>
        <w:rPr>
          <w:spacing w:val="-12"/>
        </w:rPr>
        <w:t xml:space="preserve"> </w:t>
      </w:r>
      <w:r>
        <w:t>deceased</w:t>
      </w:r>
      <w:r>
        <w:rPr>
          <w:spacing w:val="-7"/>
        </w:rPr>
        <w:t xml:space="preserve"> </w:t>
      </w:r>
      <w:r>
        <w:t>member</w:t>
      </w:r>
      <w:r>
        <w:rPr>
          <w:spacing w:val="-10"/>
        </w:rPr>
        <w:t xml:space="preserve"> </w:t>
      </w:r>
      <w:r>
        <w:t>will</w:t>
      </w:r>
      <w:r>
        <w:rPr>
          <w:spacing w:val="-11"/>
        </w:rPr>
        <w:t xml:space="preserve"> </w:t>
      </w:r>
      <w:r>
        <w:t>be</w:t>
      </w:r>
      <w:r>
        <w:rPr>
          <w:spacing w:val="-12"/>
        </w:rPr>
        <w:t xml:space="preserve"> </w:t>
      </w:r>
      <w:r>
        <w:t>provided</w:t>
      </w:r>
      <w:r>
        <w:rPr>
          <w:spacing w:val="-7"/>
        </w:rPr>
        <w:t xml:space="preserve"> </w:t>
      </w:r>
      <w:r>
        <w:t>to</w:t>
      </w:r>
      <w:r>
        <w:rPr>
          <w:spacing w:val="-16"/>
        </w:rPr>
        <w:t xml:space="preserve"> </w:t>
      </w:r>
      <w:r>
        <w:t>the</w:t>
      </w:r>
      <w:r>
        <w:rPr>
          <w:spacing w:val="-8"/>
        </w:rPr>
        <w:t xml:space="preserve"> </w:t>
      </w:r>
      <w:r>
        <w:t>corporation.</w:t>
      </w:r>
    </w:p>
    <w:p w14:paraId="6777F99A" w14:textId="77777777" w:rsidR="00E2554B" w:rsidRDefault="00000000">
      <w:pPr>
        <w:pStyle w:val="BodyText"/>
        <w:spacing w:before="76"/>
        <w:ind w:right="354"/>
      </w:pPr>
      <w:r>
        <w:t>Provided further in the event of the death of a shareholder of a corporation; a dissolution of a corporation;</w:t>
      </w:r>
      <w:r>
        <w:rPr>
          <w:spacing w:val="-1"/>
        </w:rPr>
        <w:t xml:space="preserve"> </w:t>
      </w:r>
      <w:r>
        <w:t>the</w:t>
      </w:r>
      <w:r>
        <w:rPr>
          <w:spacing w:val="-7"/>
        </w:rPr>
        <w:t xml:space="preserve"> </w:t>
      </w:r>
      <w:r>
        <w:t>death</w:t>
      </w:r>
      <w:r>
        <w:rPr>
          <w:spacing w:val="-1"/>
        </w:rPr>
        <w:t xml:space="preserve"> </w:t>
      </w:r>
      <w:r>
        <w:t>of</w:t>
      </w:r>
      <w:r>
        <w:rPr>
          <w:spacing w:val="-4"/>
        </w:rPr>
        <w:t xml:space="preserve"> </w:t>
      </w:r>
      <w:r>
        <w:t>a</w:t>
      </w:r>
      <w:r>
        <w:rPr>
          <w:spacing w:val="-2"/>
        </w:rPr>
        <w:t xml:space="preserve"> </w:t>
      </w:r>
      <w:r>
        <w:t>partner of a</w:t>
      </w:r>
      <w:r>
        <w:rPr>
          <w:spacing w:val="-2"/>
        </w:rPr>
        <w:t xml:space="preserve"> </w:t>
      </w:r>
      <w:r>
        <w:t>partnership;</w:t>
      </w:r>
      <w:r>
        <w:rPr>
          <w:spacing w:val="-5"/>
        </w:rPr>
        <w:t xml:space="preserve"> </w:t>
      </w:r>
      <w:r>
        <w:t>the</w:t>
      </w:r>
      <w:r>
        <w:rPr>
          <w:spacing w:val="-2"/>
        </w:rPr>
        <w:t xml:space="preserve"> </w:t>
      </w:r>
      <w:r>
        <w:t>dissolution</w:t>
      </w:r>
      <w:r>
        <w:rPr>
          <w:spacing w:val="-1"/>
        </w:rPr>
        <w:t xml:space="preserve"> </w:t>
      </w:r>
      <w:r>
        <w:t>of</w:t>
      </w:r>
      <w:r>
        <w:rPr>
          <w:spacing w:val="-4"/>
        </w:rPr>
        <w:t xml:space="preserve"> </w:t>
      </w:r>
      <w:r>
        <w:t>a</w:t>
      </w:r>
      <w:r>
        <w:rPr>
          <w:spacing w:val="-2"/>
        </w:rPr>
        <w:t xml:space="preserve"> </w:t>
      </w:r>
      <w:r>
        <w:t>partnership;</w:t>
      </w:r>
      <w:r>
        <w:rPr>
          <w:spacing w:val="-1"/>
        </w:rPr>
        <w:t xml:space="preserve"> </w:t>
      </w:r>
      <w:r>
        <w:t>the</w:t>
      </w:r>
      <w:r>
        <w:rPr>
          <w:spacing w:val="-7"/>
        </w:rPr>
        <w:t xml:space="preserve"> </w:t>
      </w:r>
      <w:r>
        <w:t>death</w:t>
      </w:r>
      <w:r>
        <w:rPr>
          <w:spacing w:val="-1"/>
        </w:rPr>
        <w:t xml:space="preserve"> </w:t>
      </w:r>
      <w:r>
        <w:t>of</w:t>
      </w:r>
      <w:r>
        <w:rPr>
          <w:spacing w:val="-4"/>
        </w:rPr>
        <w:t xml:space="preserve"> </w:t>
      </w:r>
      <w:r>
        <w:t>a member of</w:t>
      </w:r>
      <w:r>
        <w:rPr>
          <w:spacing w:val="-4"/>
        </w:rPr>
        <w:t xml:space="preserve"> </w:t>
      </w:r>
      <w:r>
        <w:t>a</w:t>
      </w:r>
      <w:r>
        <w:rPr>
          <w:spacing w:val="-7"/>
        </w:rPr>
        <w:t xml:space="preserve"> </w:t>
      </w:r>
      <w:r>
        <w:t>limited</w:t>
      </w:r>
      <w:r>
        <w:rPr>
          <w:spacing w:val="-6"/>
        </w:rPr>
        <w:t xml:space="preserve"> </w:t>
      </w:r>
      <w:r>
        <w:t>liability</w:t>
      </w:r>
      <w:r>
        <w:rPr>
          <w:spacing w:val="-6"/>
        </w:rPr>
        <w:t xml:space="preserve"> </w:t>
      </w:r>
      <w:r>
        <w:t>company,</w:t>
      </w:r>
      <w:r>
        <w:rPr>
          <w:spacing w:val="-3"/>
        </w:rPr>
        <w:t xml:space="preserve"> </w:t>
      </w:r>
      <w:r>
        <w:t>a</w:t>
      </w:r>
      <w:r>
        <w:rPr>
          <w:spacing w:val="-2"/>
        </w:rPr>
        <w:t xml:space="preserve"> </w:t>
      </w:r>
      <w:r>
        <w:t>dissolution</w:t>
      </w:r>
      <w:r>
        <w:rPr>
          <w:spacing w:val="-1"/>
        </w:rPr>
        <w:t xml:space="preserve"> </w:t>
      </w:r>
      <w:r>
        <w:t>of</w:t>
      </w:r>
      <w:r>
        <w:rPr>
          <w:spacing w:val="-4"/>
        </w:rPr>
        <w:t xml:space="preserve"> </w:t>
      </w:r>
      <w:r>
        <w:t>a</w:t>
      </w:r>
      <w:r>
        <w:rPr>
          <w:spacing w:val="-2"/>
        </w:rPr>
        <w:t xml:space="preserve"> </w:t>
      </w:r>
      <w:r>
        <w:t>limited</w:t>
      </w:r>
      <w:r>
        <w:rPr>
          <w:spacing w:val="-6"/>
        </w:rPr>
        <w:t xml:space="preserve"> </w:t>
      </w:r>
      <w:r>
        <w:t>liability</w:t>
      </w:r>
      <w:r>
        <w:rPr>
          <w:spacing w:val="-6"/>
        </w:rPr>
        <w:t xml:space="preserve"> </w:t>
      </w:r>
      <w:r>
        <w:t>company;</w:t>
      </w:r>
      <w:r>
        <w:rPr>
          <w:spacing w:val="-1"/>
        </w:rPr>
        <w:t xml:space="preserve"> </w:t>
      </w:r>
      <w:r>
        <w:t>the</w:t>
      </w:r>
      <w:r>
        <w:rPr>
          <w:spacing w:val="-7"/>
        </w:rPr>
        <w:t xml:space="preserve"> </w:t>
      </w:r>
      <w:r>
        <w:t>death</w:t>
      </w:r>
      <w:r>
        <w:rPr>
          <w:spacing w:val="-1"/>
        </w:rPr>
        <w:t xml:space="preserve"> </w:t>
      </w:r>
      <w:r>
        <w:t>of</w:t>
      </w:r>
      <w:r>
        <w:rPr>
          <w:spacing w:val="-4"/>
        </w:rPr>
        <w:t xml:space="preserve"> </w:t>
      </w:r>
      <w:r>
        <w:t>a partner of a limited liability</w:t>
      </w:r>
      <w:r>
        <w:rPr>
          <w:spacing w:val="-1"/>
        </w:rPr>
        <w:t xml:space="preserve"> </w:t>
      </w:r>
      <w:r>
        <w:t>partnership;</w:t>
      </w:r>
      <w:r>
        <w:rPr>
          <w:spacing w:val="-1"/>
        </w:rPr>
        <w:t xml:space="preserve"> </w:t>
      </w:r>
      <w:r>
        <w:t>and, a</w:t>
      </w:r>
      <w:r>
        <w:rPr>
          <w:spacing w:val="-2"/>
        </w:rPr>
        <w:t xml:space="preserve"> </w:t>
      </w:r>
      <w:r>
        <w:t>dissolution of a</w:t>
      </w:r>
      <w:r>
        <w:rPr>
          <w:spacing w:val="-2"/>
        </w:rPr>
        <w:t xml:space="preserve"> </w:t>
      </w:r>
      <w:r>
        <w:t>limited liability partnership, &amp;/or termination of the trust; that entity shall have one year after the date of death of said member/partner or dissolution or termination to register or transfer upon the books this Corporation</w:t>
      </w:r>
      <w:r>
        <w:rPr>
          <w:spacing w:val="-3"/>
        </w:rPr>
        <w:t xml:space="preserve"> </w:t>
      </w:r>
      <w:r>
        <w:t>each</w:t>
      </w:r>
      <w:r>
        <w:rPr>
          <w:spacing w:val="-7"/>
        </w:rPr>
        <w:t xml:space="preserve"> </w:t>
      </w:r>
      <w:r>
        <w:t>animal</w:t>
      </w:r>
      <w:r>
        <w:rPr>
          <w:spacing w:val="-3"/>
        </w:rPr>
        <w:t xml:space="preserve"> </w:t>
      </w:r>
      <w:r>
        <w:t>or</w:t>
      </w:r>
      <w:r>
        <w:rPr>
          <w:spacing w:val="-5"/>
        </w:rPr>
        <w:t xml:space="preserve"> </w:t>
      </w:r>
      <w:r>
        <w:t>the</w:t>
      </w:r>
      <w:r>
        <w:rPr>
          <w:spacing w:val="-8"/>
        </w:rPr>
        <w:t xml:space="preserve"> </w:t>
      </w:r>
      <w:r>
        <w:t>unregistered</w:t>
      </w:r>
      <w:r>
        <w:rPr>
          <w:spacing w:val="-3"/>
        </w:rPr>
        <w:t xml:space="preserve"> </w:t>
      </w:r>
      <w:r>
        <w:t>progeny</w:t>
      </w:r>
      <w:r>
        <w:rPr>
          <w:spacing w:val="-3"/>
        </w:rPr>
        <w:t xml:space="preserve"> </w:t>
      </w:r>
      <w:r>
        <w:t>thereof,</w:t>
      </w:r>
      <w:r>
        <w:rPr>
          <w:spacing w:val="-5"/>
        </w:rPr>
        <w:t xml:space="preserve"> </w:t>
      </w:r>
      <w:r>
        <w:t>upon</w:t>
      </w:r>
      <w:r>
        <w:rPr>
          <w:spacing w:val="-7"/>
        </w:rPr>
        <w:t xml:space="preserve"> </w:t>
      </w:r>
      <w:r>
        <w:t>payment</w:t>
      </w:r>
      <w:r>
        <w:rPr>
          <w:spacing w:val="-3"/>
        </w:rPr>
        <w:t xml:space="preserve"> </w:t>
      </w:r>
      <w:r>
        <w:t>to</w:t>
      </w:r>
      <w:r>
        <w:rPr>
          <w:spacing w:val="-7"/>
        </w:rPr>
        <w:t xml:space="preserve"> </w:t>
      </w:r>
      <w:r>
        <w:t>the</w:t>
      </w:r>
      <w:r>
        <w:rPr>
          <w:spacing w:val="-8"/>
        </w:rPr>
        <w:t xml:space="preserve"> </w:t>
      </w:r>
      <w:r>
        <w:t>Corporation</w:t>
      </w:r>
      <w:r>
        <w:rPr>
          <w:spacing w:val="-3"/>
        </w:rPr>
        <w:t xml:space="preserve"> </w:t>
      </w:r>
      <w:r>
        <w:t>of the fees of registration and transfer as required of members under these Bylaws.</w:t>
      </w:r>
    </w:p>
    <w:p w14:paraId="00AF77B2" w14:textId="77777777" w:rsidR="00E2554B" w:rsidRDefault="00000000">
      <w:pPr>
        <w:pStyle w:val="BodyText"/>
        <w:spacing w:before="274"/>
        <w:ind w:right="352"/>
      </w:pPr>
      <w:r>
        <w:t>Provided</w:t>
      </w:r>
      <w:r>
        <w:rPr>
          <w:spacing w:val="40"/>
        </w:rPr>
        <w:t xml:space="preserve"> </w:t>
      </w:r>
      <w:r>
        <w:t>further,</w:t>
      </w:r>
      <w:r>
        <w:rPr>
          <w:spacing w:val="40"/>
        </w:rPr>
        <w:t xml:space="preserve"> </w:t>
      </w:r>
      <w:r>
        <w:t>that</w:t>
      </w:r>
      <w:r>
        <w:rPr>
          <w:spacing w:val="40"/>
        </w:rPr>
        <w:t xml:space="preserve"> </w:t>
      </w:r>
      <w:r>
        <w:t>the</w:t>
      </w:r>
      <w:r>
        <w:rPr>
          <w:spacing w:val="40"/>
        </w:rPr>
        <w:t xml:space="preserve"> </w:t>
      </w:r>
      <w:r>
        <w:t>mere</w:t>
      </w:r>
      <w:r>
        <w:rPr>
          <w:spacing w:val="40"/>
        </w:rPr>
        <w:t xml:space="preserve"> </w:t>
      </w:r>
      <w:r>
        <w:t>change</w:t>
      </w:r>
      <w:r>
        <w:rPr>
          <w:spacing w:val="40"/>
        </w:rPr>
        <w:t xml:space="preserve"> </w:t>
      </w:r>
      <w:r>
        <w:t>of</w:t>
      </w:r>
      <w:r>
        <w:rPr>
          <w:spacing w:val="40"/>
        </w:rPr>
        <w:t xml:space="preserve"> </w:t>
      </w:r>
      <w:r>
        <w:t>name</w:t>
      </w:r>
      <w:r>
        <w:rPr>
          <w:spacing w:val="40"/>
        </w:rPr>
        <w:t xml:space="preserve"> </w:t>
      </w:r>
      <w:r>
        <w:t>of</w:t>
      </w:r>
      <w:r>
        <w:rPr>
          <w:spacing w:val="40"/>
        </w:rPr>
        <w:t xml:space="preserve"> </w:t>
      </w:r>
      <w:r>
        <w:t>a</w:t>
      </w:r>
      <w:r>
        <w:rPr>
          <w:spacing w:val="40"/>
        </w:rPr>
        <w:t xml:space="preserve"> </w:t>
      </w:r>
      <w:r>
        <w:t>corporation,</w:t>
      </w:r>
      <w:r>
        <w:rPr>
          <w:spacing w:val="40"/>
        </w:rPr>
        <w:t xml:space="preserve"> </w:t>
      </w:r>
      <w:r>
        <w:t>partnership,</w:t>
      </w:r>
      <w:r>
        <w:rPr>
          <w:spacing w:val="40"/>
        </w:rPr>
        <w:t xml:space="preserve"> </w:t>
      </w:r>
      <w:r>
        <w:t>limited liability</w:t>
      </w:r>
      <w:r>
        <w:rPr>
          <w:spacing w:val="-1"/>
        </w:rPr>
        <w:t xml:space="preserve"> </w:t>
      </w:r>
      <w:r>
        <w:t>company, limited</w:t>
      </w:r>
      <w:r>
        <w:rPr>
          <w:spacing w:val="-1"/>
        </w:rPr>
        <w:t xml:space="preserve"> </w:t>
      </w:r>
      <w:r>
        <w:t>liability</w:t>
      </w:r>
      <w:r>
        <w:rPr>
          <w:spacing w:val="-1"/>
        </w:rPr>
        <w:t xml:space="preserve"> </w:t>
      </w:r>
      <w:r>
        <w:t>partnership</w:t>
      </w:r>
      <w:r>
        <w:rPr>
          <w:spacing w:val="-1"/>
        </w:rPr>
        <w:t xml:space="preserve"> </w:t>
      </w:r>
      <w:r>
        <w:t>or educational institution shall not</w:t>
      </w:r>
      <w:r>
        <w:rPr>
          <w:spacing w:val="-1"/>
        </w:rPr>
        <w:t xml:space="preserve"> </w:t>
      </w:r>
      <w:r>
        <w:t>be construed</w:t>
      </w:r>
      <w:r>
        <w:rPr>
          <w:spacing w:val="-1"/>
        </w:rPr>
        <w:t xml:space="preserve"> </w:t>
      </w:r>
      <w:r>
        <w:t>as a change of ownership of animals owned by said corporation, partnership, limited liability company, limited liability partnership or educational institution, but shall be necessary for said corporation, partnership, limited liability company, limited liability partnership or educational institution, so</w:t>
      </w:r>
      <w:r>
        <w:rPr>
          <w:spacing w:val="-2"/>
        </w:rPr>
        <w:t xml:space="preserve"> </w:t>
      </w:r>
      <w:r>
        <w:t>changing</w:t>
      </w:r>
      <w:r>
        <w:rPr>
          <w:spacing w:val="-7"/>
        </w:rPr>
        <w:t xml:space="preserve"> </w:t>
      </w:r>
      <w:r>
        <w:t>its</w:t>
      </w:r>
      <w:r>
        <w:rPr>
          <w:spacing w:val="-4"/>
        </w:rPr>
        <w:t xml:space="preserve"> </w:t>
      </w:r>
      <w:r>
        <w:t>corporate</w:t>
      </w:r>
      <w:r>
        <w:rPr>
          <w:spacing w:val="-3"/>
        </w:rPr>
        <w:t xml:space="preserve"> </w:t>
      </w:r>
      <w:r>
        <w:t>name</w:t>
      </w:r>
      <w:r>
        <w:rPr>
          <w:spacing w:val="-3"/>
        </w:rPr>
        <w:t xml:space="preserve"> </w:t>
      </w:r>
      <w:r>
        <w:t>to</w:t>
      </w:r>
      <w:r>
        <w:rPr>
          <w:spacing w:val="-7"/>
        </w:rPr>
        <w:t xml:space="preserve"> </w:t>
      </w:r>
      <w:r>
        <w:t>immediately</w:t>
      </w:r>
      <w:r>
        <w:rPr>
          <w:spacing w:val="-2"/>
        </w:rPr>
        <w:t xml:space="preserve"> </w:t>
      </w:r>
      <w:r>
        <w:lastRenderedPageBreak/>
        <w:t>surrender the</w:t>
      </w:r>
      <w:r>
        <w:rPr>
          <w:spacing w:val="-8"/>
        </w:rPr>
        <w:t xml:space="preserve"> </w:t>
      </w:r>
      <w:r>
        <w:t>current</w:t>
      </w:r>
      <w:r>
        <w:rPr>
          <w:spacing w:val="-6"/>
        </w:rPr>
        <w:t xml:space="preserve"> </w:t>
      </w:r>
      <w:r>
        <w:t>membership</w:t>
      </w:r>
      <w:r>
        <w:rPr>
          <w:spacing w:val="-2"/>
        </w:rPr>
        <w:t xml:space="preserve"> </w:t>
      </w:r>
      <w:r>
        <w:t>card and obtain a new membership card and to pay therefore the current membership card.</w:t>
      </w:r>
    </w:p>
    <w:p w14:paraId="668F869C" w14:textId="77777777" w:rsidR="00E2554B" w:rsidRDefault="00000000">
      <w:pPr>
        <w:pStyle w:val="BodyText"/>
        <w:ind w:right="351"/>
      </w:pPr>
      <w:r>
        <w:t>However, in</w:t>
      </w:r>
      <w:r>
        <w:rPr>
          <w:spacing w:val="-1"/>
        </w:rPr>
        <w:t xml:space="preserve"> </w:t>
      </w:r>
      <w:r>
        <w:t>the event</w:t>
      </w:r>
      <w:r>
        <w:rPr>
          <w:spacing w:val="-1"/>
        </w:rPr>
        <w:t xml:space="preserve"> </w:t>
      </w:r>
      <w:r>
        <w:t>of a death of a</w:t>
      </w:r>
      <w:r>
        <w:rPr>
          <w:spacing w:val="-2"/>
        </w:rPr>
        <w:t xml:space="preserve"> </w:t>
      </w:r>
      <w:r>
        <w:t>lifetime</w:t>
      </w:r>
      <w:r>
        <w:rPr>
          <w:spacing w:val="-2"/>
        </w:rPr>
        <w:t xml:space="preserve"> </w:t>
      </w:r>
      <w:r>
        <w:t>member that</w:t>
      </w:r>
      <w:r>
        <w:rPr>
          <w:spacing w:val="-1"/>
        </w:rPr>
        <w:t xml:space="preserve"> </w:t>
      </w:r>
      <w:r>
        <w:t>has a joint</w:t>
      </w:r>
      <w:r>
        <w:rPr>
          <w:spacing w:val="-1"/>
        </w:rPr>
        <w:t xml:space="preserve"> </w:t>
      </w:r>
      <w:r>
        <w:t>membership with a</w:t>
      </w:r>
      <w:r>
        <w:rPr>
          <w:spacing w:val="-2"/>
        </w:rPr>
        <w:t xml:space="preserve"> </w:t>
      </w:r>
      <w:r>
        <w:t>spouse or family</w:t>
      </w:r>
      <w:r>
        <w:rPr>
          <w:spacing w:val="-2"/>
        </w:rPr>
        <w:t xml:space="preserve"> </w:t>
      </w:r>
      <w:r>
        <w:t>member, whether “and”, “or”, “and/or”,</w:t>
      </w:r>
      <w:r>
        <w:rPr>
          <w:spacing w:val="-4"/>
        </w:rPr>
        <w:t xml:space="preserve"> </w:t>
      </w:r>
      <w:r>
        <w:t>the remaining</w:t>
      </w:r>
      <w:r>
        <w:rPr>
          <w:spacing w:val="-2"/>
        </w:rPr>
        <w:t xml:space="preserve"> </w:t>
      </w:r>
      <w:r>
        <w:t>living</w:t>
      </w:r>
      <w:r>
        <w:rPr>
          <w:spacing w:val="-2"/>
        </w:rPr>
        <w:t xml:space="preserve"> </w:t>
      </w:r>
      <w:r>
        <w:t>individual</w:t>
      </w:r>
      <w:r>
        <w:rPr>
          <w:spacing w:val="-2"/>
        </w:rPr>
        <w:t xml:space="preserve"> </w:t>
      </w:r>
      <w:r>
        <w:t>will</w:t>
      </w:r>
      <w:r>
        <w:rPr>
          <w:spacing w:val="-2"/>
        </w:rPr>
        <w:t xml:space="preserve"> </w:t>
      </w:r>
      <w:r>
        <w:t>be granted a</w:t>
      </w:r>
      <w:r>
        <w:rPr>
          <w:spacing w:val="-6"/>
        </w:rPr>
        <w:t xml:space="preserve"> </w:t>
      </w:r>
      <w:r>
        <w:t>new</w:t>
      </w:r>
      <w:r>
        <w:rPr>
          <w:spacing w:val="-6"/>
        </w:rPr>
        <w:t xml:space="preserve"> </w:t>
      </w:r>
      <w:r>
        <w:t>lifetime</w:t>
      </w:r>
      <w:r>
        <w:rPr>
          <w:spacing w:val="-6"/>
        </w:rPr>
        <w:t xml:space="preserve"> </w:t>
      </w:r>
      <w:r>
        <w:t>membership,</w:t>
      </w:r>
      <w:r>
        <w:rPr>
          <w:spacing w:val="-3"/>
        </w:rPr>
        <w:t xml:space="preserve"> </w:t>
      </w:r>
      <w:r>
        <w:t>free</w:t>
      </w:r>
      <w:r>
        <w:rPr>
          <w:spacing w:val="-6"/>
        </w:rPr>
        <w:t xml:space="preserve"> </w:t>
      </w:r>
      <w:r>
        <w:t>of</w:t>
      </w:r>
      <w:r>
        <w:rPr>
          <w:spacing w:val="-4"/>
        </w:rPr>
        <w:t xml:space="preserve"> </w:t>
      </w:r>
      <w:r>
        <w:t>cost,</w:t>
      </w:r>
      <w:r>
        <w:rPr>
          <w:spacing w:val="-3"/>
        </w:rPr>
        <w:t xml:space="preserve"> </w:t>
      </w:r>
      <w:r>
        <w:t>unless</w:t>
      </w:r>
      <w:r>
        <w:rPr>
          <w:spacing w:val="-7"/>
        </w:rPr>
        <w:t xml:space="preserve"> </w:t>
      </w:r>
      <w:r>
        <w:t>the</w:t>
      </w:r>
      <w:r>
        <w:rPr>
          <w:spacing w:val="-6"/>
        </w:rPr>
        <w:t xml:space="preserve"> </w:t>
      </w:r>
      <w:r>
        <w:t>living</w:t>
      </w:r>
      <w:r>
        <w:rPr>
          <w:spacing w:val="-6"/>
        </w:rPr>
        <w:t xml:space="preserve"> </w:t>
      </w:r>
      <w:r>
        <w:t>individual</w:t>
      </w:r>
      <w:r>
        <w:rPr>
          <w:spacing w:val="-5"/>
        </w:rPr>
        <w:t xml:space="preserve"> </w:t>
      </w:r>
      <w:r>
        <w:t>already</w:t>
      </w:r>
      <w:r>
        <w:rPr>
          <w:spacing w:val="-6"/>
        </w:rPr>
        <w:t xml:space="preserve"> </w:t>
      </w:r>
      <w:r>
        <w:t>has</w:t>
      </w:r>
      <w:r>
        <w:rPr>
          <w:spacing w:val="-7"/>
        </w:rPr>
        <w:t xml:space="preserve"> </w:t>
      </w:r>
      <w:r>
        <w:t>a</w:t>
      </w:r>
      <w:r>
        <w:rPr>
          <w:spacing w:val="-6"/>
        </w:rPr>
        <w:t xml:space="preserve"> </w:t>
      </w:r>
      <w:r>
        <w:t>membership</w:t>
      </w:r>
      <w:r>
        <w:rPr>
          <w:spacing w:val="-6"/>
        </w:rPr>
        <w:t xml:space="preserve"> </w:t>
      </w:r>
      <w:r>
        <w:t>on his or her own. The surviving</w:t>
      </w:r>
      <w:r>
        <w:rPr>
          <w:spacing w:val="-1"/>
        </w:rPr>
        <w:t xml:space="preserve"> </w:t>
      </w:r>
      <w:r>
        <w:t>member of the</w:t>
      </w:r>
      <w:r>
        <w:rPr>
          <w:spacing w:val="-2"/>
        </w:rPr>
        <w:t xml:space="preserve"> </w:t>
      </w:r>
      <w:r>
        <w:t>original lifetime</w:t>
      </w:r>
      <w:r>
        <w:rPr>
          <w:spacing w:val="-2"/>
        </w:rPr>
        <w:t xml:space="preserve"> </w:t>
      </w:r>
      <w:r>
        <w:t>membership has one</w:t>
      </w:r>
      <w:r>
        <w:rPr>
          <w:spacing w:val="-2"/>
        </w:rPr>
        <w:t xml:space="preserve"> </w:t>
      </w:r>
      <w:r>
        <w:t>year from</w:t>
      </w:r>
      <w:r>
        <w:rPr>
          <w:spacing w:val="-1"/>
        </w:rPr>
        <w:t xml:space="preserve"> </w:t>
      </w:r>
      <w:r>
        <w:t>the individuals’ date</w:t>
      </w:r>
      <w:r>
        <w:rPr>
          <w:spacing w:val="-1"/>
        </w:rPr>
        <w:t xml:space="preserve"> </w:t>
      </w:r>
      <w:r>
        <w:t>of death</w:t>
      </w:r>
      <w:r>
        <w:rPr>
          <w:spacing w:val="-1"/>
        </w:rPr>
        <w:t xml:space="preserve"> </w:t>
      </w:r>
      <w:r>
        <w:t>to</w:t>
      </w:r>
      <w:r>
        <w:rPr>
          <w:spacing w:val="-1"/>
        </w:rPr>
        <w:t xml:space="preserve"> </w:t>
      </w:r>
      <w:r>
        <w:t>notify</w:t>
      </w:r>
      <w:r>
        <w:rPr>
          <w:spacing w:val="-1"/>
        </w:rPr>
        <w:t xml:space="preserve"> </w:t>
      </w:r>
      <w:r>
        <w:t>the</w:t>
      </w:r>
      <w:r>
        <w:rPr>
          <w:spacing w:val="-1"/>
        </w:rPr>
        <w:t xml:space="preserve"> </w:t>
      </w:r>
      <w:r>
        <w:t>office</w:t>
      </w:r>
      <w:r>
        <w:rPr>
          <w:spacing w:val="-1"/>
        </w:rPr>
        <w:t xml:space="preserve"> </w:t>
      </w:r>
      <w:r>
        <w:t>and</w:t>
      </w:r>
      <w:r>
        <w:rPr>
          <w:spacing w:val="-1"/>
        </w:rPr>
        <w:t xml:space="preserve"> </w:t>
      </w:r>
      <w:r>
        <w:t>transfer the</w:t>
      </w:r>
      <w:r>
        <w:rPr>
          <w:spacing w:val="-1"/>
        </w:rPr>
        <w:t xml:space="preserve"> </w:t>
      </w:r>
      <w:r>
        <w:t>remaining</w:t>
      </w:r>
      <w:r>
        <w:rPr>
          <w:spacing w:val="-1"/>
        </w:rPr>
        <w:t xml:space="preserve"> </w:t>
      </w:r>
      <w:r>
        <w:t>name</w:t>
      </w:r>
      <w:r>
        <w:rPr>
          <w:spacing w:val="-1"/>
        </w:rPr>
        <w:t xml:space="preserve"> </w:t>
      </w:r>
      <w:r>
        <w:t>into</w:t>
      </w:r>
      <w:r>
        <w:rPr>
          <w:spacing w:val="-1"/>
        </w:rPr>
        <w:t xml:space="preserve"> </w:t>
      </w:r>
      <w:r>
        <w:t>a</w:t>
      </w:r>
      <w:r>
        <w:rPr>
          <w:spacing w:val="-1"/>
        </w:rPr>
        <w:t xml:space="preserve"> </w:t>
      </w:r>
      <w:r>
        <w:t>new</w:t>
      </w:r>
      <w:r>
        <w:rPr>
          <w:spacing w:val="-1"/>
        </w:rPr>
        <w:t xml:space="preserve"> </w:t>
      </w:r>
      <w:r>
        <w:t>lifetime membership. No new names may be added to the membership. Likewise, this rule shall apply to cost free transfer of registered horses, subject to the above limitations.</w:t>
      </w:r>
    </w:p>
    <w:p w14:paraId="2B2BE930" w14:textId="77777777" w:rsidR="00E2554B" w:rsidRDefault="00000000">
      <w:pPr>
        <w:pStyle w:val="Heading1"/>
        <w:spacing w:before="1" w:line="240" w:lineRule="auto"/>
        <w:jc w:val="center"/>
      </w:pPr>
      <w:r>
        <w:t>Article</w:t>
      </w:r>
      <w:r>
        <w:rPr>
          <w:spacing w:val="-3"/>
        </w:rPr>
        <w:t xml:space="preserve"> </w:t>
      </w:r>
      <w:r>
        <w:rPr>
          <w:spacing w:val="-5"/>
        </w:rPr>
        <w:t>III</w:t>
      </w:r>
    </w:p>
    <w:p w14:paraId="4E9DA590" w14:textId="77777777" w:rsidR="00E2554B" w:rsidRDefault="00000000">
      <w:pPr>
        <w:pStyle w:val="BodyText"/>
        <w:spacing w:before="2"/>
        <w:rPr>
          <w:b/>
          <w:sz w:val="24"/>
        </w:rPr>
      </w:pPr>
      <w:r>
        <w:rPr>
          <w:b/>
          <w:sz w:val="24"/>
        </w:rPr>
        <w:t>Meetings</w:t>
      </w:r>
      <w:r>
        <w:rPr>
          <w:b/>
          <w:spacing w:val="-1"/>
          <w:sz w:val="24"/>
        </w:rPr>
        <w:t xml:space="preserve"> </w:t>
      </w:r>
      <w:r>
        <w:rPr>
          <w:b/>
          <w:sz w:val="24"/>
        </w:rPr>
        <w:t>and</w:t>
      </w:r>
      <w:r>
        <w:rPr>
          <w:b/>
          <w:spacing w:val="2"/>
          <w:sz w:val="24"/>
        </w:rPr>
        <w:t xml:space="preserve"> </w:t>
      </w:r>
      <w:r>
        <w:rPr>
          <w:b/>
          <w:spacing w:val="-2"/>
          <w:sz w:val="24"/>
        </w:rPr>
        <w:t>Elections</w:t>
      </w:r>
    </w:p>
    <w:p w14:paraId="10E557F6" w14:textId="77777777" w:rsidR="00E2554B" w:rsidRDefault="00000000">
      <w:pPr>
        <w:pStyle w:val="BylawsSection"/>
        <w:spacing w:line="275" w:lineRule="exact"/>
        <w:jc w:val="left"/>
      </w:pPr>
      <w:r>
        <w:t>Section</w:t>
      </w:r>
      <w:r>
        <w:rPr>
          <w:spacing w:val="1"/>
        </w:rPr>
        <w:t xml:space="preserve"> </w:t>
      </w:r>
      <w:r>
        <w:t>1.</w:t>
      </w:r>
      <w:r>
        <w:rPr>
          <w:spacing w:val="60"/>
        </w:rPr>
        <w:t xml:space="preserve"> </w:t>
      </w:r>
      <w:r>
        <w:t>Annual</w:t>
      </w:r>
      <w:r>
        <w:rPr>
          <w:spacing w:val="1"/>
        </w:rPr>
        <w:t xml:space="preserve"> </w:t>
      </w:r>
      <w:r>
        <w:rPr>
          <w:spacing w:val="-2"/>
        </w:rPr>
        <w:t>Meeting</w:t>
      </w:r>
    </w:p>
    <w:p w14:paraId="496C3941" w14:textId="77777777" w:rsidR="00E2554B" w:rsidRDefault="00000000">
      <w:pPr>
        <w:pStyle w:val="BodyText"/>
        <w:ind w:left="-1" w:right="351"/>
      </w:pPr>
      <w:r>
        <w:t>The annual meeting of members of this Corporation shall be held at such place and time as the Board of Directors may designate.</w:t>
      </w:r>
      <w:r>
        <w:rPr>
          <w:spacing w:val="40"/>
        </w:rPr>
        <w:t xml:space="preserve"> </w:t>
      </w:r>
      <w:r>
        <w:t>At such annual meeting, the members shall elect three Directors,</w:t>
      </w:r>
      <w:r>
        <w:rPr>
          <w:spacing w:val="-3"/>
        </w:rPr>
        <w:t xml:space="preserve"> </w:t>
      </w:r>
      <w:r>
        <w:t>as</w:t>
      </w:r>
      <w:r>
        <w:rPr>
          <w:spacing w:val="-7"/>
        </w:rPr>
        <w:t xml:space="preserve"> </w:t>
      </w:r>
      <w:r>
        <w:t>provided</w:t>
      </w:r>
      <w:r>
        <w:rPr>
          <w:spacing w:val="-5"/>
        </w:rPr>
        <w:t xml:space="preserve"> </w:t>
      </w:r>
      <w:r>
        <w:t>in</w:t>
      </w:r>
      <w:r>
        <w:rPr>
          <w:spacing w:val="-5"/>
        </w:rPr>
        <w:t xml:space="preserve"> </w:t>
      </w:r>
      <w:r>
        <w:t>Section</w:t>
      </w:r>
      <w:r>
        <w:rPr>
          <w:spacing w:val="-1"/>
        </w:rPr>
        <w:t xml:space="preserve"> </w:t>
      </w:r>
      <w:r>
        <w:t>7</w:t>
      </w:r>
      <w:r>
        <w:rPr>
          <w:spacing w:val="-5"/>
        </w:rPr>
        <w:t xml:space="preserve"> </w:t>
      </w:r>
      <w:r>
        <w:t>of</w:t>
      </w:r>
      <w:r>
        <w:rPr>
          <w:spacing w:val="-4"/>
        </w:rPr>
        <w:t xml:space="preserve"> </w:t>
      </w:r>
      <w:r>
        <w:t>Article</w:t>
      </w:r>
      <w:r>
        <w:rPr>
          <w:spacing w:val="-6"/>
        </w:rPr>
        <w:t xml:space="preserve"> </w:t>
      </w:r>
      <w:r>
        <w:t>III</w:t>
      </w:r>
      <w:r>
        <w:rPr>
          <w:spacing w:val="-4"/>
        </w:rPr>
        <w:t xml:space="preserve"> </w:t>
      </w:r>
      <w:r>
        <w:t>of</w:t>
      </w:r>
      <w:r>
        <w:rPr>
          <w:spacing w:val="-8"/>
        </w:rPr>
        <w:t xml:space="preserve"> </w:t>
      </w:r>
      <w:r>
        <w:t>these</w:t>
      </w:r>
      <w:r>
        <w:rPr>
          <w:spacing w:val="-6"/>
        </w:rPr>
        <w:t xml:space="preserve"> </w:t>
      </w:r>
      <w:r>
        <w:t>Bylaws.</w:t>
      </w:r>
      <w:r>
        <w:rPr>
          <w:spacing w:val="-3"/>
        </w:rPr>
        <w:t xml:space="preserve"> </w:t>
      </w:r>
      <w:r>
        <w:t>Provided,</w:t>
      </w:r>
      <w:r>
        <w:rPr>
          <w:spacing w:val="-3"/>
        </w:rPr>
        <w:t xml:space="preserve"> </w:t>
      </w:r>
      <w:r>
        <w:t>should</w:t>
      </w:r>
      <w:r>
        <w:rPr>
          <w:spacing w:val="-5"/>
        </w:rPr>
        <w:t xml:space="preserve"> </w:t>
      </w:r>
      <w:r>
        <w:t>a</w:t>
      </w:r>
      <w:r>
        <w:rPr>
          <w:spacing w:val="-6"/>
        </w:rPr>
        <w:t xml:space="preserve"> </w:t>
      </w:r>
      <w:r>
        <w:t>Director</w:t>
      </w:r>
      <w:r>
        <w:rPr>
          <w:spacing w:val="-4"/>
        </w:rPr>
        <w:t xml:space="preserve"> </w:t>
      </w:r>
      <w:r>
        <w:t>die, resign, or be unable</w:t>
      </w:r>
      <w:r>
        <w:rPr>
          <w:spacing w:val="-2"/>
        </w:rPr>
        <w:t xml:space="preserve"> </w:t>
      </w:r>
      <w:r>
        <w:t>to serve out his/her term</w:t>
      </w:r>
      <w:r>
        <w:rPr>
          <w:spacing w:val="-1"/>
        </w:rPr>
        <w:t xml:space="preserve"> </w:t>
      </w:r>
      <w:r>
        <w:t>for any reason, then the current Board of Directors, by majority vote, shall select a member to serve in that Director’s place until the next annual election.</w:t>
      </w:r>
      <w:r>
        <w:rPr>
          <w:spacing w:val="40"/>
        </w:rPr>
        <w:t xml:space="preserve"> </w:t>
      </w:r>
      <w:r>
        <w:t>At the next annual meeting after that Director’s death, resignation or inability to serve, the members shall also elect a new Director to fill that vacancy for the balance of that Director’s term. The members shall also transact such other business as may properly come before the meeting pursuant to the other terms of these Bylaws.</w:t>
      </w:r>
    </w:p>
    <w:p w14:paraId="57DD57FD" w14:textId="77777777" w:rsidR="00E2554B" w:rsidRDefault="00000000">
      <w:pPr>
        <w:pStyle w:val="BylawsSection"/>
        <w:spacing w:before="275"/>
        <w:jc w:val="left"/>
      </w:pPr>
      <w:r>
        <w:t>Section 2.</w:t>
      </w:r>
      <w:r>
        <w:rPr>
          <w:spacing w:val="59"/>
        </w:rPr>
        <w:t xml:space="preserve"> </w:t>
      </w:r>
      <w:r>
        <w:t>Order</w:t>
      </w:r>
      <w:r>
        <w:rPr>
          <w:spacing w:val="-3"/>
        </w:rPr>
        <w:t xml:space="preserve"> </w:t>
      </w:r>
      <w:r>
        <w:t>of</w:t>
      </w:r>
      <w:r>
        <w:rPr>
          <w:spacing w:val="-2"/>
        </w:rPr>
        <w:t xml:space="preserve"> </w:t>
      </w:r>
      <w:r>
        <w:t>Business</w:t>
      </w:r>
      <w:r>
        <w:rPr>
          <w:spacing w:val="-2"/>
        </w:rPr>
        <w:t xml:space="preserve"> </w:t>
      </w:r>
      <w:r>
        <w:t>for</w:t>
      </w:r>
      <w:r>
        <w:rPr>
          <w:spacing w:val="3"/>
        </w:rPr>
        <w:t xml:space="preserve"> </w:t>
      </w:r>
      <w:r>
        <w:t>the</w:t>
      </w:r>
      <w:r>
        <w:rPr>
          <w:spacing w:val="-1"/>
        </w:rPr>
        <w:t xml:space="preserve"> </w:t>
      </w:r>
      <w:r>
        <w:t>Annual</w:t>
      </w:r>
      <w:r>
        <w:rPr>
          <w:spacing w:val="-3"/>
        </w:rPr>
        <w:t xml:space="preserve"> </w:t>
      </w:r>
      <w:r>
        <w:rPr>
          <w:spacing w:val="-2"/>
        </w:rPr>
        <w:t>Meeting</w:t>
      </w:r>
    </w:p>
    <w:p w14:paraId="61857BE5" w14:textId="77777777" w:rsidR="00E2554B" w:rsidRDefault="00000000">
      <w:pPr>
        <w:pStyle w:val="ListParagraph"/>
        <w:numPr>
          <w:ilvl w:val="0"/>
          <w:numId w:val="10"/>
        </w:numPr>
        <w:tabs>
          <w:tab w:val="left" w:pos="302"/>
        </w:tabs>
        <w:spacing w:before="3" w:line="275" w:lineRule="exact"/>
        <w:ind w:hanging="302"/>
        <w:jc w:val="left"/>
        <w:rPr>
          <w:sz w:val="24"/>
        </w:rPr>
      </w:pPr>
      <w:r>
        <w:t>Meeting</w:t>
      </w:r>
      <w:r>
        <w:rPr>
          <w:spacing w:val="-3"/>
        </w:rPr>
        <w:t xml:space="preserve"> </w:t>
      </w:r>
      <w:r>
        <w:t>called</w:t>
      </w:r>
      <w:r>
        <w:rPr>
          <w:spacing w:val="-1"/>
        </w:rPr>
        <w:t xml:space="preserve"> </w:t>
      </w:r>
      <w:r>
        <w:t xml:space="preserve">to </w:t>
      </w:r>
      <w:r>
        <w:rPr>
          <w:spacing w:val="-4"/>
        </w:rPr>
        <w:t>order</w:t>
      </w:r>
    </w:p>
    <w:p w14:paraId="58EEEB1D" w14:textId="77777777" w:rsidR="00E2554B" w:rsidRDefault="00000000">
      <w:pPr>
        <w:pStyle w:val="ListParagraph"/>
        <w:numPr>
          <w:ilvl w:val="0"/>
          <w:numId w:val="10"/>
        </w:numPr>
        <w:tabs>
          <w:tab w:val="left" w:pos="302"/>
        </w:tabs>
        <w:spacing w:line="275" w:lineRule="exact"/>
        <w:ind w:hanging="302"/>
        <w:jc w:val="left"/>
        <w:rPr>
          <w:sz w:val="24"/>
        </w:rPr>
      </w:pPr>
      <w:r>
        <w:t>President’s</w:t>
      </w:r>
      <w:r>
        <w:rPr>
          <w:spacing w:val="-3"/>
        </w:rPr>
        <w:t xml:space="preserve"> </w:t>
      </w:r>
      <w:r>
        <w:rPr>
          <w:spacing w:val="-2"/>
        </w:rPr>
        <w:t>address</w:t>
      </w:r>
    </w:p>
    <w:p w14:paraId="60BE9917" w14:textId="77777777" w:rsidR="00E2554B" w:rsidRDefault="00000000">
      <w:pPr>
        <w:pStyle w:val="ListParagraph"/>
        <w:numPr>
          <w:ilvl w:val="0"/>
          <w:numId w:val="10"/>
        </w:numPr>
        <w:tabs>
          <w:tab w:val="left" w:pos="302"/>
        </w:tabs>
        <w:spacing w:before="2" w:line="275" w:lineRule="exact"/>
        <w:ind w:hanging="302"/>
        <w:jc w:val="left"/>
        <w:rPr>
          <w:sz w:val="24"/>
        </w:rPr>
      </w:pPr>
      <w:r>
        <w:t>Reading</w:t>
      </w:r>
      <w:r>
        <w:rPr>
          <w:spacing w:val="-4"/>
        </w:rPr>
        <w:t xml:space="preserve"> </w:t>
      </w:r>
      <w:r>
        <w:t>and</w:t>
      </w:r>
      <w:r>
        <w:rPr>
          <w:spacing w:val="-1"/>
        </w:rPr>
        <w:t xml:space="preserve"> </w:t>
      </w:r>
      <w:r>
        <w:t>approval</w:t>
      </w:r>
      <w:r>
        <w:rPr>
          <w:spacing w:val="-2"/>
        </w:rPr>
        <w:t xml:space="preserve"> </w:t>
      </w:r>
      <w:r>
        <w:t>of</w:t>
      </w:r>
      <w:r>
        <w:rPr>
          <w:spacing w:val="1"/>
        </w:rPr>
        <w:t xml:space="preserve"> </w:t>
      </w:r>
      <w:r>
        <w:t>minutes</w:t>
      </w:r>
      <w:r>
        <w:rPr>
          <w:spacing w:val="-4"/>
        </w:rPr>
        <w:t xml:space="preserve"> </w:t>
      </w:r>
      <w:r>
        <w:t>of</w:t>
      </w:r>
      <w:r>
        <w:rPr>
          <w:spacing w:val="1"/>
        </w:rPr>
        <w:t xml:space="preserve"> </w:t>
      </w:r>
      <w:r>
        <w:t>preceding</w:t>
      </w:r>
      <w:r>
        <w:rPr>
          <w:spacing w:val="-6"/>
        </w:rPr>
        <w:t xml:space="preserve"> </w:t>
      </w:r>
      <w:r>
        <w:rPr>
          <w:spacing w:val="-2"/>
        </w:rPr>
        <w:t>meeting</w:t>
      </w:r>
    </w:p>
    <w:p w14:paraId="0B03F43B" w14:textId="77777777" w:rsidR="00E2554B" w:rsidRDefault="00000000">
      <w:pPr>
        <w:pStyle w:val="ListParagraph"/>
        <w:numPr>
          <w:ilvl w:val="0"/>
          <w:numId w:val="10"/>
        </w:numPr>
        <w:tabs>
          <w:tab w:val="left" w:pos="302"/>
        </w:tabs>
        <w:spacing w:line="275" w:lineRule="exact"/>
        <w:ind w:hanging="302"/>
        <w:jc w:val="left"/>
        <w:rPr>
          <w:sz w:val="24"/>
        </w:rPr>
      </w:pPr>
      <w:r>
        <w:t>Report of</w:t>
      </w:r>
      <w:r>
        <w:rPr>
          <w:spacing w:val="-1"/>
        </w:rPr>
        <w:t xml:space="preserve"> </w:t>
      </w:r>
      <w:r>
        <w:rPr>
          <w:spacing w:val="-2"/>
        </w:rPr>
        <w:t>Secretary</w:t>
      </w:r>
    </w:p>
    <w:p w14:paraId="31BD2BFD" w14:textId="77777777" w:rsidR="00E2554B" w:rsidRDefault="00000000">
      <w:pPr>
        <w:pStyle w:val="ListParagraph"/>
        <w:numPr>
          <w:ilvl w:val="0"/>
          <w:numId w:val="10"/>
        </w:numPr>
        <w:tabs>
          <w:tab w:val="left" w:pos="302"/>
        </w:tabs>
        <w:spacing w:before="2" w:line="275" w:lineRule="exact"/>
        <w:ind w:hanging="302"/>
        <w:jc w:val="left"/>
        <w:rPr>
          <w:sz w:val="24"/>
        </w:rPr>
      </w:pPr>
      <w:r>
        <w:t>Report of</w:t>
      </w:r>
      <w:r>
        <w:rPr>
          <w:spacing w:val="-1"/>
        </w:rPr>
        <w:t xml:space="preserve"> </w:t>
      </w:r>
      <w:r>
        <w:rPr>
          <w:spacing w:val="-2"/>
        </w:rPr>
        <w:t>Treasurer</w:t>
      </w:r>
    </w:p>
    <w:p w14:paraId="414D575C" w14:textId="77777777" w:rsidR="00E2554B" w:rsidRDefault="00000000">
      <w:pPr>
        <w:pStyle w:val="ListParagraph"/>
        <w:numPr>
          <w:ilvl w:val="0"/>
          <w:numId w:val="10"/>
        </w:numPr>
        <w:tabs>
          <w:tab w:val="left" w:pos="302"/>
        </w:tabs>
        <w:spacing w:line="275" w:lineRule="exact"/>
        <w:ind w:hanging="302"/>
        <w:jc w:val="left"/>
        <w:rPr>
          <w:sz w:val="24"/>
        </w:rPr>
      </w:pPr>
      <w:r>
        <w:t>Report of</w:t>
      </w:r>
      <w:r>
        <w:rPr>
          <w:spacing w:val="-2"/>
        </w:rPr>
        <w:t xml:space="preserve"> </w:t>
      </w:r>
      <w:r>
        <w:t>Standing</w:t>
      </w:r>
      <w:r>
        <w:rPr>
          <w:spacing w:val="-3"/>
        </w:rPr>
        <w:t xml:space="preserve"> </w:t>
      </w:r>
      <w:r>
        <w:rPr>
          <w:spacing w:val="-2"/>
        </w:rPr>
        <w:t>Committees</w:t>
      </w:r>
    </w:p>
    <w:p w14:paraId="4F1D4514" w14:textId="77777777" w:rsidR="00E2554B" w:rsidRDefault="00000000">
      <w:pPr>
        <w:pStyle w:val="ListParagraph"/>
        <w:numPr>
          <w:ilvl w:val="0"/>
          <w:numId w:val="10"/>
        </w:numPr>
        <w:tabs>
          <w:tab w:val="left" w:pos="302"/>
        </w:tabs>
        <w:spacing w:before="76" w:line="275" w:lineRule="exact"/>
        <w:ind w:hanging="302"/>
        <w:jc w:val="left"/>
        <w:rPr>
          <w:sz w:val="24"/>
        </w:rPr>
      </w:pPr>
      <w:r>
        <w:t xml:space="preserve">Unfinished old </w:t>
      </w:r>
      <w:r>
        <w:rPr>
          <w:spacing w:val="-2"/>
        </w:rPr>
        <w:t>business</w:t>
      </w:r>
    </w:p>
    <w:p w14:paraId="30EFF63F" w14:textId="77777777" w:rsidR="00E2554B" w:rsidRDefault="00000000">
      <w:pPr>
        <w:pStyle w:val="ListParagraph"/>
        <w:numPr>
          <w:ilvl w:val="0"/>
          <w:numId w:val="10"/>
        </w:numPr>
        <w:tabs>
          <w:tab w:val="left" w:pos="302"/>
        </w:tabs>
        <w:spacing w:line="275" w:lineRule="exact"/>
        <w:ind w:hanging="302"/>
        <w:jc w:val="left"/>
        <w:rPr>
          <w:sz w:val="24"/>
        </w:rPr>
      </w:pPr>
      <w:r>
        <w:t>New</w:t>
      </w:r>
      <w:r>
        <w:rPr>
          <w:spacing w:val="-1"/>
        </w:rPr>
        <w:t xml:space="preserve"> </w:t>
      </w:r>
      <w:r>
        <w:rPr>
          <w:spacing w:val="-2"/>
        </w:rPr>
        <w:t>business</w:t>
      </w:r>
    </w:p>
    <w:p w14:paraId="00C68A89" w14:textId="77777777" w:rsidR="00E2554B" w:rsidRDefault="00000000">
      <w:pPr>
        <w:pStyle w:val="ListParagraph"/>
        <w:numPr>
          <w:ilvl w:val="0"/>
          <w:numId w:val="10"/>
        </w:numPr>
        <w:tabs>
          <w:tab w:val="left" w:pos="302"/>
        </w:tabs>
        <w:spacing w:before="3" w:line="275" w:lineRule="exact"/>
        <w:ind w:hanging="302"/>
        <w:jc w:val="left"/>
        <w:rPr>
          <w:sz w:val="24"/>
        </w:rPr>
      </w:pPr>
      <w:r>
        <w:t>Election</w:t>
      </w:r>
      <w:r>
        <w:rPr>
          <w:spacing w:val="-1"/>
        </w:rPr>
        <w:t xml:space="preserve"> </w:t>
      </w:r>
      <w:r>
        <w:t>of</w:t>
      </w:r>
      <w:r>
        <w:rPr>
          <w:spacing w:val="2"/>
        </w:rPr>
        <w:t xml:space="preserve"> </w:t>
      </w:r>
      <w:r>
        <w:rPr>
          <w:spacing w:val="-2"/>
        </w:rPr>
        <w:t>Directors</w:t>
      </w:r>
    </w:p>
    <w:p w14:paraId="5BBD4D5C" w14:textId="77777777" w:rsidR="00E2554B" w:rsidRDefault="00000000">
      <w:pPr>
        <w:pStyle w:val="ListParagraph"/>
        <w:numPr>
          <w:ilvl w:val="0"/>
          <w:numId w:val="10"/>
        </w:numPr>
        <w:tabs>
          <w:tab w:val="left" w:pos="364"/>
        </w:tabs>
        <w:spacing w:line="275" w:lineRule="exact"/>
        <w:ind w:left="364" w:hanging="364"/>
        <w:jc w:val="left"/>
        <w:rPr>
          <w:sz w:val="24"/>
        </w:rPr>
      </w:pPr>
      <w:r>
        <w:rPr>
          <w:spacing w:val="-2"/>
        </w:rPr>
        <w:t>Adjournment</w:t>
      </w:r>
    </w:p>
    <w:p w14:paraId="084DA6FB" w14:textId="77777777" w:rsidR="00E2554B" w:rsidRDefault="00000000">
      <w:pPr>
        <w:pStyle w:val="BylawsSection"/>
        <w:jc w:val="left"/>
      </w:pPr>
      <w:r>
        <w:t>Section 3.</w:t>
      </w:r>
      <w:r>
        <w:rPr>
          <w:spacing w:val="60"/>
        </w:rPr>
        <w:t xml:space="preserve"> </w:t>
      </w:r>
      <w:r>
        <w:t>Special</w:t>
      </w:r>
      <w:r>
        <w:rPr>
          <w:spacing w:val="1"/>
        </w:rPr>
        <w:t xml:space="preserve"> </w:t>
      </w:r>
      <w:r>
        <w:rPr>
          <w:spacing w:val="-2"/>
        </w:rPr>
        <w:t>Meetings</w:t>
      </w:r>
    </w:p>
    <w:p w14:paraId="260BA0FC" w14:textId="77777777" w:rsidR="00E2554B" w:rsidRDefault="00000000">
      <w:pPr>
        <w:pStyle w:val="BodyText"/>
        <w:spacing w:before="2"/>
        <w:ind w:left="-1" w:right="352"/>
      </w:pPr>
      <w:r>
        <w:t>A</w:t>
      </w:r>
      <w:r>
        <w:rPr>
          <w:spacing w:val="-2"/>
        </w:rPr>
        <w:t xml:space="preserve"> </w:t>
      </w:r>
      <w:r>
        <w:t>special</w:t>
      </w:r>
      <w:r>
        <w:rPr>
          <w:spacing w:val="-1"/>
        </w:rPr>
        <w:t xml:space="preserve"> </w:t>
      </w:r>
      <w:r>
        <w:t>meeting</w:t>
      </w:r>
      <w:r>
        <w:rPr>
          <w:spacing w:val="-6"/>
        </w:rPr>
        <w:t xml:space="preserve"> </w:t>
      </w:r>
      <w:r>
        <w:t>of</w:t>
      </w:r>
      <w:r>
        <w:rPr>
          <w:spacing w:val="-4"/>
        </w:rPr>
        <w:t xml:space="preserve"> </w:t>
      </w:r>
      <w:r>
        <w:t>the</w:t>
      </w:r>
      <w:r>
        <w:rPr>
          <w:spacing w:val="-7"/>
        </w:rPr>
        <w:t xml:space="preserve"> </w:t>
      </w:r>
      <w:r>
        <w:t>members</w:t>
      </w:r>
      <w:r>
        <w:rPr>
          <w:spacing w:val="-8"/>
        </w:rPr>
        <w:t xml:space="preserve"> </w:t>
      </w:r>
      <w:r>
        <w:t>may</w:t>
      </w:r>
      <w:r>
        <w:rPr>
          <w:spacing w:val="-6"/>
        </w:rPr>
        <w:t xml:space="preserve"> </w:t>
      </w:r>
      <w:r>
        <w:t>be</w:t>
      </w:r>
      <w:r>
        <w:rPr>
          <w:spacing w:val="-7"/>
        </w:rPr>
        <w:t xml:space="preserve"> </w:t>
      </w:r>
      <w:r>
        <w:t>called</w:t>
      </w:r>
      <w:r>
        <w:rPr>
          <w:spacing w:val="-1"/>
        </w:rPr>
        <w:t xml:space="preserve"> </w:t>
      </w:r>
      <w:r>
        <w:t>at</w:t>
      </w:r>
      <w:r>
        <w:rPr>
          <w:spacing w:val="-5"/>
        </w:rPr>
        <w:t xml:space="preserve"> </w:t>
      </w:r>
      <w:r>
        <w:t>any</w:t>
      </w:r>
      <w:r>
        <w:rPr>
          <w:spacing w:val="-6"/>
        </w:rPr>
        <w:t xml:space="preserve"> </w:t>
      </w:r>
      <w:r>
        <w:t>time</w:t>
      </w:r>
      <w:r>
        <w:rPr>
          <w:spacing w:val="-7"/>
        </w:rPr>
        <w:t xml:space="preserve"> </w:t>
      </w:r>
      <w:r>
        <w:t>for</w:t>
      </w:r>
      <w:r>
        <w:rPr>
          <w:spacing w:val="-4"/>
        </w:rPr>
        <w:t xml:space="preserve"> </w:t>
      </w:r>
      <w:r>
        <w:t>any</w:t>
      </w:r>
      <w:r>
        <w:rPr>
          <w:spacing w:val="-1"/>
        </w:rPr>
        <w:t xml:space="preserve"> </w:t>
      </w:r>
      <w:r>
        <w:t>purpose</w:t>
      </w:r>
      <w:r>
        <w:rPr>
          <w:spacing w:val="-2"/>
        </w:rPr>
        <w:t xml:space="preserve"> </w:t>
      </w:r>
      <w:r>
        <w:t>by</w:t>
      </w:r>
      <w:r>
        <w:rPr>
          <w:spacing w:val="-6"/>
        </w:rPr>
        <w:t xml:space="preserve"> </w:t>
      </w:r>
      <w:r>
        <w:t>the</w:t>
      </w:r>
      <w:r>
        <w:rPr>
          <w:spacing w:val="-7"/>
        </w:rPr>
        <w:t xml:space="preserve"> </w:t>
      </w:r>
      <w:r>
        <w:t>President</w:t>
      </w:r>
      <w:r>
        <w:rPr>
          <w:spacing w:val="-1"/>
        </w:rPr>
        <w:t xml:space="preserve"> </w:t>
      </w:r>
      <w:r>
        <w:t>or</w:t>
      </w:r>
      <w:r>
        <w:rPr>
          <w:spacing w:val="-4"/>
        </w:rPr>
        <w:t xml:space="preserve"> </w:t>
      </w:r>
      <w:r>
        <w:t>a majority</w:t>
      </w:r>
      <w:r>
        <w:rPr>
          <w:spacing w:val="-15"/>
        </w:rPr>
        <w:t xml:space="preserve"> </w:t>
      </w:r>
      <w:r>
        <w:t>of</w:t>
      </w:r>
      <w:r>
        <w:rPr>
          <w:spacing w:val="-13"/>
        </w:rPr>
        <w:t xml:space="preserve"> </w:t>
      </w:r>
      <w:r>
        <w:t>the</w:t>
      </w:r>
      <w:r>
        <w:rPr>
          <w:spacing w:val="-11"/>
        </w:rPr>
        <w:t xml:space="preserve"> </w:t>
      </w:r>
      <w:r>
        <w:t>Board</w:t>
      </w:r>
      <w:r>
        <w:rPr>
          <w:spacing w:val="-14"/>
        </w:rPr>
        <w:t xml:space="preserve"> </w:t>
      </w:r>
      <w:r>
        <w:t>of</w:t>
      </w:r>
      <w:r>
        <w:rPr>
          <w:spacing w:val="-13"/>
        </w:rPr>
        <w:t xml:space="preserve"> </w:t>
      </w:r>
      <w:r>
        <w:t>Directors</w:t>
      </w:r>
      <w:r>
        <w:rPr>
          <w:spacing w:val="-15"/>
        </w:rPr>
        <w:t xml:space="preserve"> </w:t>
      </w:r>
      <w:r>
        <w:t>or</w:t>
      </w:r>
      <w:r>
        <w:rPr>
          <w:spacing w:val="-13"/>
        </w:rPr>
        <w:t xml:space="preserve"> </w:t>
      </w:r>
      <w:r>
        <w:t>by</w:t>
      </w:r>
      <w:r>
        <w:rPr>
          <w:spacing w:val="-14"/>
        </w:rPr>
        <w:t xml:space="preserve"> </w:t>
      </w:r>
      <w:r>
        <w:t>a</w:t>
      </w:r>
      <w:r>
        <w:rPr>
          <w:spacing w:val="-11"/>
        </w:rPr>
        <w:t xml:space="preserve"> </w:t>
      </w:r>
      <w:r>
        <w:t>majority</w:t>
      </w:r>
      <w:r>
        <w:rPr>
          <w:spacing w:val="-15"/>
        </w:rPr>
        <w:t xml:space="preserve"> </w:t>
      </w:r>
      <w:r>
        <w:t>of</w:t>
      </w:r>
      <w:r>
        <w:rPr>
          <w:spacing w:val="-8"/>
        </w:rPr>
        <w:t xml:space="preserve"> </w:t>
      </w:r>
      <w:r>
        <w:t>the</w:t>
      </w:r>
      <w:r>
        <w:rPr>
          <w:spacing w:val="-15"/>
        </w:rPr>
        <w:t xml:space="preserve"> </w:t>
      </w:r>
      <w:r>
        <w:t>active</w:t>
      </w:r>
      <w:r>
        <w:rPr>
          <w:spacing w:val="-11"/>
        </w:rPr>
        <w:t xml:space="preserve"> </w:t>
      </w:r>
      <w:r>
        <w:t>membership.</w:t>
      </w:r>
      <w:r>
        <w:rPr>
          <w:spacing w:val="40"/>
        </w:rPr>
        <w:t xml:space="preserve"> </w:t>
      </w:r>
      <w:r>
        <w:t>In</w:t>
      </w:r>
      <w:r>
        <w:rPr>
          <w:spacing w:val="-14"/>
        </w:rPr>
        <w:t xml:space="preserve"> </w:t>
      </w:r>
      <w:r>
        <w:t>order</w:t>
      </w:r>
      <w:r>
        <w:rPr>
          <w:spacing w:val="-13"/>
        </w:rPr>
        <w:t xml:space="preserve"> </w:t>
      </w:r>
      <w:r>
        <w:t>for</w:t>
      </w:r>
      <w:r>
        <w:rPr>
          <w:spacing w:val="-13"/>
        </w:rPr>
        <w:t xml:space="preserve"> </w:t>
      </w:r>
      <w:r>
        <w:t>a</w:t>
      </w:r>
      <w:r>
        <w:rPr>
          <w:spacing w:val="-11"/>
        </w:rPr>
        <w:t xml:space="preserve"> </w:t>
      </w:r>
      <w:r>
        <w:t>special meeting to be called by the active membership, a petition signed by the majority of the active members</w:t>
      </w:r>
      <w:r>
        <w:rPr>
          <w:spacing w:val="40"/>
        </w:rPr>
        <w:t xml:space="preserve"> </w:t>
      </w:r>
      <w:r>
        <w:t>must</w:t>
      </w:r>
      <w:r>
        <w:rPr>
          <w:spacing w:val="40"/>
        </w:rPr>
        <w:t xml:space="preserve"> </w:t>
      </w:r>
      <w:r>
        <w:t>be</w:t>
      </w:r>
      <w:r>
        <w:rPr>
          <w:spacing w:val="40"/>
        </w:rPr>
        <w:t xml:space="preserve"> </w:t>
      </w:r>
      <w:r>
        <w:t>received</w:t>
      </w:r>
      <w:r>
        <w:rPr>
          <w:spacing w:val="40"/>
        </w:rPr>
        <w:t xml:space="preserve"> </w:t>
      </w:r>
      <w:r>
        <w:t>by</w:t>
      </w:r>
      <w:r>
        <w:rPr>
          <w:spacing w:val="40"/>
        </w:rPr>
        <w:t xml:space="preserve"> </w:t>
      </w:r>
      <w:r>
        <w:t>the</w:t>
      </w:r>
      <w:r>
        <w:rPr>
          <w:spacing w:val="40"/>
        </w:rPr>
        <w:t xml:space="preserve"> </w:t>
      </w:r>
      <w:r>
        <w:t>Secretary</w:t>
      </w:r>
      <w:r>
        <w:rPr>
          <w:spacing w:val="40"/>
        </w:rPr>
        <w:t xml:space="preserve"> </w:t>
      </w:r>
      <w:r>
        <w:t>of</w:t>
      </w:r>
      <w:r>
        <w:rPr>
          <w:spacing w:val="40"/>
        </w:rPr>
        <w:t xml:space="preserve"> </w:t>
      </w:r>
      <w:r>
        <w:t>the</w:t>
      </w:r>
      <w:r>
        <w:rPr>
          <w:spacing w:val="40"/>
        </w:rPr>
        <w:t xml:space="preserve"> </w:t>
      </w:r>
      <w:r>
        <w:t>Belgian</w:t>
      </w:r>
      <w:r>
        <w:rPr>
          <w:spacing w:val="40"/>
        </w:rPr>
        <w:t xml:space="preserve"> </w:t>
      </w:r>
      <w:r>
        <w:t>Corporation</w:t>
      </w:r>
      <w:r>
        <w:rPr>
          <w:spacing w:val="40"/>
        </w:rPr>
        <w:t xml:space="preserve"> </w:t>
      </w:r>
      <w:r>
        <w:t>of</w:t>
      </w:r>
      <w:r>
        <w:rPr>
          <w:spacing w:val="40"/>
        </w:rPr>
        <w:t xml:space="preserve"> </w:t>
      </w:r>
      <w:r>
        <w:t>America</w:t>
      </w:r>
      <w:r>
        <w:rPr>
          <w:spacing w:val="40"/>
        </w:rPr>
        <w:t xml:space="preserve"> </w:t>
      </w:r>
      <w:r>
        <w:t>via United States mail.</w:t>
      </w:r>
    </w:p>
    <w:p w14:paraId="272BA70F" w14:textId="77777777" w:rsidR="00E2554B" w:rsidRDefault="00000000">
      <w:pPr>
        <w:pStyle w:val="BylawsSection"/>
        <w:spacing w:line="275" w:lineRule="exact"/>
        <w:jc w:val="left"/>
      </w:pPr>
      <w:r>
        <w:t>Section</w:t>
      </w:r>
      <w:r>
        <w:rPr>
          <w:spacing w:val="1"/>
        </w:rPr>
        <w:t xml:space="preserve"> </w:t>
      </w:r>
      <w:r>
        <w:t>4.</w:t>
      </w:r>
      <w:r>
        <w:rPr>
          <w:spacing w:val="61"/>
        </w:rPr>
        <w:t xml:space="preserve"> </w:t>
      </w:r>
      <w:r>
        <w:rPr>
          <w:spacing w:val="-2"/>
        </w:rPr>
        <w:t>Procedure</w:t>
      </w:r>
    </w:p>
    <w:p w14:paraId="50B4B72D" w14:textId="77777777" w:rsidR="00E2554B" w:rsidRDefault="00000000">
      <w:pPr>
        <w:pStyle w:val="BodyText"/>
        <w:ind w:right="351"/>
      </w:pPr>
      <w:r>
        <w:t>Robert’s Rules of Order shall govern the annual meeting, special meetings and meetings of the Board of Directors when not inconsistent with these Bylaws, but special rules of order for the government of meetings of members or the Board of Directors may be made at any time by the Board of Directors.</w:t>
      </w:r>
    </w:p>
    <w:p w14:paraId="3FE41330" w14:textId="77777777" w:rsidR="00E2554B" w:rsidRDefault="00000000">
      <w:pPr>
        <w:pStyle w:val="BylawsSection"/>
        <w:spacing w:line="275" w:lineRule="exact"/>
        <w:jc w:val="left"/>
      </w:pPr>
      <w:r>
        <w:lastRenderedPageBreak/>
        <w:t>Section 5.</w:t>
      </w:r>
      <w:r>
        <w:rPr>
          <w:spacing w:val="58"/>
        </w:rPr>
        <w:t xml:space="preserve"> </w:t>
      </w:r>
      <w:r>
        <w:t>Notice</w:t>
      </w:r>
      <w:r>
        <w:rPr>
          <w:spacing w:val="-1"/>
        </w:rPr>
        <w:t xml:space="preserve"> </w:t>
      </w:r>
      <w:r>
        <w:t>of</w:t>
      </w:r>
      <w:r>
        <w:rPr>
          <w:spacing w:val="3"/>
        </w:rPr>
        <w:t xml:space="preserve"> </w:t>
      </w:r>
      <w:r>
        <w:rPr>
          <w:spacing w:val="-2"/>
        </w:rPr>
        <w:t>Meeting</w:t>
      </w:r>
    </w:p>
    <w:p w14:paraId="2BC0EA1C" w14:textId="77777777" w:rsidR="00E2554B" w:rsidRDefault="00000000">
      <w:pPr>
        <w:pStyle w:val="BodyText"/>
        <w:ind w:right="352"/>
      </w:pPr>
      <w:r>
        <w:t>Notice</w:t>
      </w:r>
      <w:r>
        <w:rPr>
          <w:spacing w:val="-2"/>
        </w:rPr>
        <w:t xml:space="preserve"> </w:t>
      </w:r>
      <w:r>
        <w:t>of the</w:t>
      </w:r>
      <w:r>
        <w:rPr>
          <w:spacing w:val="-2"/>
        </w:rPr>
        <w:t xml:space="preserve"> </w:t>
      </w:r>
      <w:r>
        <w:t>annual</w:t>
      </w:r>
      <w:r>
        <w:rPr>
          <w:spacing w:val="-1"/>
        </w:rPr>
        <w:t xml:space="preserve"> </w:t>
      </w:r>
      <w:r>
        <w:t>meeting</w:t>
      </w:r>
      <w:r>
        <w:rPr>
          <w:spacing w:val="-1"/>
        </w:rPr>
        <w:t xml:space="preserve"> </w:t>
      </w:r>
      <w:r>
        <w:t>of</w:t>
      </w:r>
      <w:r>
        <w:rPr>
          <w:spacing w:val="-4"/>
        </w:rPr>
        <w:t xml:space="preserve"> </w:t>
      </w:r>
      <w:r>
        <w:t>the</w:t>
      </w:r>
      <w:r>
        <w:rPr>
          <w:spacing w:val="-2"/>
        </w:rPr>
        <w:t xml:space="preserve"> </w:t>
      </w:r>
      <w:r>
        <w:t>members</w:t>
      </w:r>
      <w:r>
        <w:rPr>
          <w:spacing w:val="-3"/>
        </w:rPr>
        <w:t xml:space="preserve"> </w:t>
      </w:r>
      <w:r>
        <w:t>and</w:t>
      </w:r>
      <w:r>
        <w:rPr>
          <w:spacing w:val="-6"/>
        </w:rPr>
        <w:t xml:space="preserve"> </w:t>
      </w:r>
      <w:r>
        <w:t>of any</w:t>
      </w:r>
      <w:r>
        <w:rPr>
          <w:spacing w:val="-1"/>
        </w:rPr>
        <w:t xml:space="preserve"> </w:t>
      </w:r>
      <w:r>
        <w:t>special</w:t>
      </w:r>
      <w:r>
        <w:rPr>
          <w:spacing w:val="-1"/>
        </w:rPr>
        <w:t xml:space="preserve"> </w:t>
      </w:r>
      <w:r>
        <w:t>or other meeting</w:t>
      </w:r>
      <w:r>
        <w:rPr>
          <w:spacing w:val="-1"/>
        </w:rPr>
        <w:t xml:space="preserve"> </w:t>
      </w:r>
      <w:r>
        <w:t>of the</w:t>
      </w:r>
      <w:r>
        <w:rPr>
          <w:spacing w:val="-2"/>
        </w:rPr>
        <w:t xml:space="preserve"> </w:t>
      </w:r>
      <w:r>
        <w:t>members shall be given by the Secretary, in writing, to each member entitled to receive the same by delivering personally or depositing such a notice in the United States mail, postage prepaid, and addressed</w:t>
      </w:r>
      <w:r>
        <w:rPr>
          <w:spacing w:val="-2"/>
        </w:rPr>
        <w:t xml:space="preserve"> </w:t>
      </w:r>
      <w:r>
        <w:t>to</w:t>
      </w:r>
      <w:r>
        <w:rPr>
          <w:spacing w:val="-2"/>
        </w:rPr>
        <w:t xml:space="preserve"> </w:t>
      </w:r>
      <w:r>
        <w:t>such</w:t>
      </w:r>
      <w:r>
        <w:rPr>
          <w:spacing w:val="-2"/>
        </w:rPr>
        <w:t xml:space="preserve"> </w:t>
      </w:r>
      <w:r>
        <w:t>respective</w:t>
      </w:r>
      <w:r>
        <w:rPr>
          <w:spacing w:val="-3"/>
        </w:rPr>
        <w:t xml:space="preserve"> </w:t>
      </w:r>
      <w:r>
        <w:t>member</w:t>
      </w:r>
      <w:r>
        <w:rPr>
          <w:spacing w:val="-5"/>
        </w:rPr>
        <w:t xml:space="preserve"> </w:t>
      </w:r>
      <w:r>
        <w:t>at</w:t>
      </w:r>
      <w:r>
        <w:rPr>
          <w:spacing w:val="-5"/>
        </w:rPr>
        <w:t xml:space="preserve"> </w:t>
      </w:r>
      <w:r>
        <w:t>the</w:t>
      </w:r>
      <w:r>
        <w:rPr>
          <w:spacing w:val="-7"/>
        </w:rPr>
        <w:t xml:space="preserve"> </w:t>
      </w:r>
      <w:r>
        <w:t>address</w:t>
      </w:r>
      <w:r>
        <w:rPr>
          <w:spacing w:val="-4"/>
        </w:rPr>
        <w:t xml:space="preserve"> </w:t>
      </w:r>
      <w:r>
        <w:t>of</w:t>
      </w:r>
      <w:r>
        <w:rPr>
          <w:spacing w:val="-5"/>
        </w:rPr>
        <w:t xml:space="preserve"> </w:t>
      </w:r>
      <w:r>
        <w:t>such</w:t>
      </w:r>
      <w:r>
        <w:rPr>
          <w:spacing w:val="-2"/>
        </w:rPr>
        <w:t xml:space="preserve"> </w:t>
      </w:r>
      <w:r>
        <w:t>member</w:t>
      </w:r>
      <w:r>
        <w:rPr>
          <w:spacing w:val="-5"/>
        </w:rPr>
        <w:t xml:space="preserve"> </w:t>
      </w:r>
      <w:r>
        <w:t>as</w:t>
      </w:r>
      <w:r>
        <w:rPr>
          <w:spacing w:val="-4"/>
        </w:rPr>
        <w:t xml:space="preserve"> </w:t>
      </w:r>
      <w:r>
        <w:t>shown</w:t>
      </w:r>
      <w:r>
        <w:rPr>
          <w:spacing w:val="-6"/>
        </w:rPr>
        <w:t xml:space="preserve"> </w:t>
      </w:r>
      <w:r>
        <w:t>by</w:t>
      </w:r>
      <w:r>
        <w:rPr>
          <w:spacing w:val="-6"/>
        </w:rPr>
        <w:t xml:space="preserve"> </w:t>
      </w:r>
      <w:r>
        <w:t>the</w:t>
      </w:r>
      <w:r>
        <w:rPr>
          <w:spacing w:val="-3"/>
        </w:rPr>
        <w:t xml:space="preserve"> </w:t>
      </w:r>
      <w:r>
        <w:t>books</w:t>
      </w:r>
      <w:r>
        <w:rPr>
          <w:spacing w:val="-8"/>
        </w:rPr>
        <w:t xml:space="preserve"> </w:t>
      </w:r>
      <w:r>
        <w:t>of</w:t>
      </w:r>
      <w:r>
        <w:rPr>
          <w:spacing w:val="-5"/>
        </w:rPr>
        <w:t xml:space="preserve"> </w:t>
      </w:r>
      <w:r>
        <w:t>the Corporation at least 30 days prior to said meeting. This process will be followed unless the member specifies to the Corporation, in writing, that they would like to receive this notice via electronic mail. Said notice shall briefly state the place, day, hour and purpose of said meeting.</w:t>
      </w:r>
    </w:p>
    <w:p w14:paraId="22E20D90" w14:textId="77777777" w:rsidR="00E2554B" w:rsidRDefault="00000000">
      <w:pPr>
        <w:pStyle w:val="BylawsSection"/>
        <w:spacing w:before="275"/>
        <w:jc w:val="left"/>
      </w:pPr>
      <w:r>
        <w:t>Section</w:t>
      </w:r>
      <w:r>
        <w:rPr>
          <w:spacing w:val="1"/>
        </w:rPr>
        <w:t xml:space="preserve"> </w:t>
      </w:r>
      <w:r>
        <w:t>6.</w:t>
      </w:r>
      <w:r>
        <w:rPr>
          <w:spacing w:val="61"/>
        </w:rPr>
        <w:t xml:space="preserve"> </w:t>
      </w:r>
      <w:r>
        <w:rPr>
          <w:spacing w:val="-2"/>
        </w:rPr>
        <w:t>Quorum</w:t>
      </w:r>
    </w:p>
    <w:p w14:paraId="552F1B89" w14:textId="77777777" w:rsidR="00E2554B" w:rsidRDefault="00000000">
      <w:pPr>
        <w:pStyle w:val="BodyText"/>
        <w:spacing w:before="4" w:line="237" w:lineRule="auto"/>
        <w:ind w:right="360"/>
      </w:pPr>
      <w:r>
        <w:t>Not</w:t>
      </w:r>
      <w:r>
        <w:rPr>
          <w:spacing w:val="-15"/>
        </w:rPr>
        <w:t xml:space="preserve"> </w:t>
      </w:r>
      <w:r>
        <w:t>less</w:t>
      </w:r>
      <w:r>
        <w:rPr>
          <w:spacing w:val="-15"/>
        </w:rPr>
        <w:t xml:space="preserve"> </w:t>
      </w:r>
      <w:r>
        <w:t>than</w:t>
      </w:r>
      <w:r>
        <w:rPr>
          <w:spacing w:val="-15"/>
        </w:rPr>
        <w:t xml:space="preserve"> </w:t>
      </w:r>
      <w:r>
        <w:t>ten</w:t>
      </w:r>
      <w:r>
        <w:rPr>
          <w:spacing w:val="-15"/>
        </w:rPr>
        <w:t xml:space="preserve"> </w:t>
      </w:r>
      <w:r>
        <w:t>members</w:t>
      </w:r>
      <w:r>
        <w:rPr>
          <w:spacing w:val="-15"/>
        </w:rPr>
        <w:t xml:space="preserve"> </w:t>
      </w:r>
      <w:r>
        <w:t>shall</w:t>
      </w:r>
      <w:r>
        <w:rPr>
          <w:spacing w:val="-15"/>
        </w:rPr>
        <w:t xml:space="preserve"> </w:t>
      </w:r>
      <w:r>
        <w:t>be</w:t>
      </w:r>
      <w:r>
        <w:rPr>
          <w:spacing w:val="-15"/>
        </w:rPr>
        <w:t xml:space="preserve"> </w:t>
      </w:r>
      <w:r>
        <w:t>necessary</w:t>
      </w:r>
      <w:r>
        <w:rPr>
          <w:spacing w:val="-14"/>
        </w:rPr>
        <w:t xml:space="preserve"> </w:t>
      </w:r>
      <w:r>
        <w:t>to</w:t>
      </w:r>
      <w:r>
        <w:rPr>
          <w:spacing w:val="-15"/>
        </w:rPr>
        <w:t xml:space="preserve"> </w:t>
      </w:r>
      <w:r>
        <w:t>constitute</w:t>
      </w:r>
      <w:r>
        <w:rPr>
          <w:spacing w:val="-12"/>
        </w:rPr>
        <w:t xml:space="preserve"> </w:t>
      </w:r>
      <w:r>
        <w:t>a</w:t>
      </w:r>
      <w:r>
        <w:rPr>
          <w:spacing w:val="-15"/>
        </w:rPr>
        <w:t xml:space="preserve"> </w:t>
      </w:r>
      <w:r>
        <w:t>quorum,</w:t>
      </w:r>
      <w:r>
        <w:rPr>
          <w:spacing w:val="-14"/>
        </w:rPr>
        <w:t xml:space="preserve"> </w:t>
      </w:r>
      <w:r>
        <w:t>for</w:t>
      </w:r>
      <w:r>
        <w:rPr>
          <w:spacing w:val="-15"/>
        </w:rPr>
        <w:t xml:space="preserve"> </w:t>
      </w:r>
      <w:r>
        <w:t>the</w:t>
      </w:r>
      <w:r>
        <w:rPr>
          <w:spacing w:val="-15"/>
        </w:rPr>
        <w:t xml:space="preserve"> </w:t>
      </w:r>
      <w:r>
        <w:t>transaction</w:t>
      </w:r>
      <w:r>
        <w:rPr>
          <w:spacing w:val="-12"/>
        </w:rPr>
        <w:t xml:space="preserve"> </w:t>
      </w:r>
      <w:r>
        <w:t>of</w:t>
      </w:r>
      <w:r>
        <w:rPr>
          <w:spacing w:val="-15"/>
        </w:rPr>
        <w:t xml:space="preserve"> </w:t>
      </w:r>
      <w:r>
        <w:t>business at any annual or special meeting of the members.</w:t>
      </w:r>
    </w:p>
    <w:p w14:paraId="0B4048E4" w14:textId="77777777" w:rsidR="00E2554B" w:rsidRDefault="00000000">
      <w:pPr>
        <w:pStyle w:val="BylawsSection"/>
        <w:jc w:val="left"/>
      </w:pPr>
      <w:r>
        <w:t>Section 7.</w:t>
      </w:r>
      <w:r>
        <w:rPr>
          <w:spacing w:val="60"/>
        </w:rPr>
        <w:t xml:space="preserve"> </w:t>
      </w:r>
      <w:r>
        <w:t>Method</w:t>
      </w:r>
      <w:r>
        <w:rPr>
          <w:spacing w:val="1"/>
        </w:rPr>
        <w:t xml:space="preserve"> </w:t>
      </w:r>
      <w:r>
        <w:t>of</w:t>
      </w:r>
      <w:r>
        <w:rPr>
          <w:spacing w:val="-2"/>
        </w:rPr>
        <w:t xml:space="preserve"> </w:t>
      </w:r>
      <w:r>
        <w:t>Electing</w:t>
      </w:r>
      <w:r>
        <w:rPr>
          <w:spacing w:val="-3"/>
        </w:rPr>
        <w:t xml:space="preserve"> </w:t>
      </w:r>
      <w:r>
        <w:rPr>
          <w:spacing w:val="-2"/>
        </w:rPr>
        <w:t>Directors</w:t>
      </w:r>
    </w:p>
    <w:p w14:paraId="3C38F871" w14:textId="77777777" w:rsidR="00E2554B" w:rsidRDefault="00000000">
      <w:pPr>
        <w:pStyle w:val="ListParagraph"/>
        <w:numPr>
          <w:ilvl w:val="1"/>
          <w:numId w:val="10"/>
        </w:numPr>
        <w:tabs>
          <w:tab w:val="left" w:pos="1438"/>
        </w:tabs>
        <w:spacing w:before="3"/>
        <w:ind w:left="1079" w:right="351" w:firstLine="0"/>
        <w:jc w:val="left"/>
        <w:rPr>
          <w:sz w:val="24"/>
        </w:rPr>
      </w:pPr>
      <w:r>
        <w:t>The six</w:t>
      </w:r>
      <w:r>
        <w:rPr>
          <w:spacing w:val="-1"/>
        </w:rPr>
        <w:t xml:space="preserve"> </w:t>
      </w:r>
      <w:r>
        <w:t>Directors, not up for election, by majority vote, will pick the Chairperson and members for the Nominating Committee.</w:t>
      </w:r>
      <w:r>
        <w:rPr>
          <w:spacing w:val="40"/>
        </w:rPr>
        <w:t xml:space="preserve"> </w:t>
      </w:r>
      <w:r>
        <w:t>The Nominating Committee shall consist of three active members of the Corporation, one of whom shall be the Chairperson.</w:t>
      </w:r>
      <w:r>
        <w:rPr>
          <w:spacing w:val="40"/>
        </w:rPr>
        <w:t xml:space="preserve"> </w:t>
      </w:r>
      <w:r>
        <w:t>Said</w:t>
      </w:r>
      <w:r>
        <w:rPr>
          <w:spacing w:val="-7"/>
        </w:rPr>
        <w:t xml:space="preserve"> </w:t>
      </w:r>
      <w:r>
        <w:t>Committee</w:t>
      </w:r>
      <w:r>
        <w:rPr>
          <w:spacing w:val="-8"/>
        </w:rPr>
        <w:t xml:space="preserve"> </w:t>
      </w:r>
      <w:r>
        <w:t>to</w:t>
      </w:r>
      <w:r>
        <w:rPr>
          <w:spacing w:val="-12"/>
        </w:rPr>
        <w:t xml:space="preserve"> </w:t>
      </w:r>
      <w:r>
        <w:t>be</w:t>
      </w:r>
      <w:r>
        <w:rPr>
          <w:spacing w:val="-8"/>
        </w:rPr>
        <w:t xml:space="preserve"> </w:t>
      </w:r>
      <w:r>
        <w:t>composed</w:t>
      </w:r>
      <w:r>
        <w:rPr>
          <w:spacing w:val="-7"/>
        </w:rPr>
        <w:t xml:space="preserve"> </w:t>
      </w:r>
      <w:r>
        <w:t>of</w:t>
      </w:r>
      <w:r>
        <w:rPr>
          <w:spacing w:val="-5"/>
        </w:rPr>
        <w:t xml:space="preserve"> </w:t>
      </w:r>
      <w:r>
        <w:t>one</w:t>
      </w:r>
      <w:r>
        <w:rPr>
          <w:spacing w:val="-8"/>
        </w:rPr>
        <w:t xml:space="preserve"> </w:t>
      </w:r>
      <w:r>
        <w:t>Director</w:t>
      </w:r>
      <w:r>
        <w:rPr>
          <w:spacing w:val="-10"/>
        </w:rPr>
        <w:t xml:space="preserve"> </w:t>
      </w:r>
      <w:r>
        <w:t>not</w:t>
      </w:r>
      <w:r>
        <w:rPr>
          <w:spacing w:val="-11"/>
        </w:rPr>
        <w:t xml:space="preserve"> </w:t>
      </w:r>
      <w:r>
        <w:t>then</w:t>
      </w:r>
      <w:r>
        <w:rPr>
          <w:spacing w:val="-7"/>
        </w:rPr>
        <w:t xml:space="preserve"> </w:t>
      </w:r>
      <w:r>
        <w:t>up</w:t>
      </w:r>
      <w:r>
        <w:rPr>
          <w:spacing w:val="-12"/>
        </w:rPr>
        <w:t xml:space="preserve"> </w:t>
      </w:r>
      <w:r>
        <w:t>for</w:t>
      </w:r>
      <w:r>
        <w:rPr>
          <w:spacing w:val="-10"/>
        </w:rPr>
        <w:t xml:space="preserve"> </w:t>
      </w:r>
      <w:r>
        <w:t>election, and</w:t>
      </w:r>
      <w:r>
        <w:rPr>
          <w:spacing w:val="-1"/>
        </w:rPr>
        <w:t xml:space="preserve"> </w:t>
      </w:r>
      <w:r>
        <w:t>two</w:t>
      </w:r>
      <w:r>
        <w:rPr>
          <w:spacing w:val="-1"/>
        </w:rPr>
        <w:t xml:space="preserve"> </w:t>
      </w:r>
      <w:r>
        <w:t>other active</w:t>
      </w:r>
      <w:r>
        <w:rPr>
          <w:spacing w:val="-2"/>
        </w:rPr>
        <w:t xml:space="preserve"> </w:t>
      </w:r>
      <w:r>
        <w:t>members</w:t>
      </w:r>
      <w:r>
        <w:rPr>
          <w:spacing w:val="-3"/>
        </w:rPr>
        <w:t xml:space="preserve"> </w:t>
      </w:r>
      <w:r>
        <w:t>who</w:t>
      </w:r>
      <w:r>
        <w:rPr>
          <w:spacing w:val="-1"/>
        </w:rPr>
        <w:t xml:space="preserve"> </w:t>
      </w:r>
      <w:r>
        <w:t>hold</w:t>
      </w:r>
      <w:r>
        <w:rPr>
          <w:spacing w:val="-1"/>
        </w:rPr>
        <w:t xml:space="preserve"> </w:t>
      </w:r>
      <w:r>
        <w:t>no</w:t>
      </w:r>
      <w:r>
        <w:rPr>
          <w:spacing w:val="-6"/>
        </w:rPr>
        <w:t xml:space="preserve"> </w:t>
      </w:r>
      <w:r>
        <w:t>office.</w:t>
      </w:r>
      <w:r>
        <w:rPr>
          <w:spacing w:val="-3"/>
        </w:rPr>
        <w:t xml:space="preserve"> </w:t>
      </w:r>
      <w:r>
        <w:t>In</w:t>
      </w:r>
      <w:r>
        <w:rPr>
          <w:spacing w:val="-1"/>
        </w:rPr>
        <w:t xml:space="preserve"> </w:t>
      </w:r>
      <w:r>
        <w:t>the</w:t>
      </w:r>
      <w:r>
        <w:rPr>
          <w:spacing w:val="-2"/>
        </w:rPr>
        <w:t xml:space="preserve"> </w:t>
      </w:r>
      <w:r>
        <w:t>event</w:t>
      </w:r>
      <w:r>
        <w:rPr>
          <w:spacing w:val="-1"/>
        </w:rPr>
        <w:t xml:space="preserve"> </w:t>
      </w:r>
      <w:r>
        <w:t>that</w:t>
      </w:r>
      <w:r>
        <w:rPr>
          <w:spacing w:val="-5"/>
        </w:rPr>
        <w:t xml:space="preserve"> </w:t>
      </w:r>
      <w:r>
        <w:t>there</w:t>
      </w:r>
      <w:r>
        <w:rPr>
          <w:spacing w:val="-2"/>
        </w:rPr>
        <w:t xml:space="preserve"> </w:t>
      </w:r>
      <w:r>
        <w:t>is</w:t>
      </w:r>
      <w:r>
        <w:rPr>
          <w:spacing w:val="-3"/>
        </w:rPr>
        <w:t xml:space="preserve"> </w:t>
      </w:r>
      <w:r>
        <w:t>a</w:t>
      </w:r>
      <w:r>
        <w:rPr>
          <w:spacing w:val="-2"/>
        </w:rPr>
        <w:t xml:space="preserve"> </w:t>
      </w:r>
      <w:r>
        <w:t>tie</w:t>
      </w:r>
      <w:r>
        <w:rPr>
          <w:spacing w:val="-2"/>
        </w:rPr>
        <w:t xml:space="preserve"> </w:t>
      </w:r>
      <w:r>
        <w:t>in</w:t>
      </w:r>
      <w:r>
        <w:rPr>
          <w:spacing w:val="-1"/>
        </w:rPr>
        <w:t xml:space="preserve"> </w:t>
      </w:r>
      <w:r>
        <w:t>the vote</w:t>
      </w:r>
      <w:r>
        <w:rPr>
          <w:spacing w:val="-2"/>
        </w:rPr>
        <w:t xml:space="preserve"> </w:t>
      </w:r>
      <w:r>
        <w:t>of the</w:t>
      </w:r>
      <w:r>
        <w:rPr>
          <w:spacing w:val="-2"/>
        </w:rPr>
        <w:t xml:space="preserve"> </w:t>
      </w:r>
      <w:r>
        <w:t>Directors</w:t>
      </w:r>
      <w:r>
        <w:rPr>
          <w:spacing w:val="-3"/>
        </w:rPr>
        <w:t xml:space="preserve"> </w:t>
      </w:r>
      <w:r>
        <w:t>for</w:t>
      </w:r>
      <w:r>
        <w:rPr>
          <w:spacing w:val="-4"/>
        </w:rPr>
        <w:t xml:space="preserve"> </w:t>
      </w:r>
      <w:r>
        <w:t>the</w:t>
      </w:r>
      <w:r>
        <w:rPr>
          <w:spacing w:val="-2"/>
        </w:rPr>
        <w:t xml:space="preserve"> </w:t>
      </w:r>
      <w:r>
        <w:t>choice</w:t>
      </w:r>
      <w:r>
        <w:rPr>
          <w:spacing w:val="-2"/>
        </w:rPr>
        <w:t xml:space="preserve"> </w:t>
      </w:r>
      <w:r>
        <w:t>of</w:t>
      </w:r>
      <w:r>
        <w:rPr>
          <w:spacing w:val="-4"/>
        </w:rPr>
        <w:t xml:space="preserve"> </w:t>
      </w:r>
      <w:r>
        <w:t>the</w:t>
      </w:r>
      <w:r>
        <w:rPr>
          <w:spacing w:val="-2"/>
        </w:rPr>
        <w:t xml:space="preserve"> </w:t>
      </w:r>
      <w:r>
        <w:t>Chairperson</w:t>
      </w:r>
      <w:r>
        <w:rPr>
          <w:spacing w:val="-2"/>
        </w:rPr>
        <w:t xml:space="preserve"> </w:t>
      </w:r>
      <w:r>
        <w:t>and/or Nominating</w:t>
      </w:r>
      <w:r>
        <w:rPr>
          <w:spacing w:val="-2"/>
        </w:rPr>
        <w:t xml:space="preserve"> </w:t>
      </w:r>
      <w:r>
        <w:t>Committee, the President will be responsible for breaking the tie.</w:t>
      </w:r>
    </w:p>
    <w:p w14:paraId="709FE7EE" w14:textId="77777777" w:rsidR="00E2554B" w:rsidRDefault="00000000">
      <w:pPr>
        <w:pStyle w:val="ListParagraph"/>
        <w:numPr>
          <w:ilvl w:val="1"/>
          <w:numId w:val="10"/>
        </w:numPr>
        <w:tabs>
          <w:tab w:val="left" w:pos="1440"/>
        </w:tabs>
        <w:ind w:right="351" w:firstLine="0"/>
        <w:jc w:val="left"/>
        <w:rPr>
          <w:sz w:val="24"/>
        </w:rPr>
      </w:pPr>
      <w:r>
        <w:t>The members of this Committee shall be notified of their appointment by the Nominating Committee Chairperson and shall be informed with regard to their duties of</w:t>
      </w:r>
      <w:r>
        <w:rPr>
          <w:spacing w:val="-3"/>
        </w:rPr>
        <w:t xml:space="preserve"> </w:t>
      </w:r>
      <w:r>
        <w:t>proposing</w:t>
      </w:r>
      <w:r>
        <w:rPr>
          <w:spacing w:val="-5"/>
        </w:rPr>
        <w:t xml:space="preserve"> </w:t>
      </w:r>
      <w:r>
        <w:t>the</w:t>
      </w:r>
      <w:r>
        <w:rPr>
          <w:spacing w:val="-6"/>
        </w:rPr>
        <w:t xml:space="preserve"> </w:t>
      </w:r>
      <w:r>
        <w:t>names</w:t>
      </w:r>
      <w:r>
        <w:rPr>
          <w:spacing w:val="-7"/>
        </w:rPr>
        <w:t xml:space="preserve"> </w:t>
      </w:r>
      <w:r>
        <w:t>of</w:t>
      </w:r>
      <w:r>
        <w:rPr>
          <w:spacing w:val="-8"/>
        </w:rPr>
        <w:t xml:space="preserve"> </w:t>
      </w:r>
      <w:r>
        <w:t>duly</w:t>
      </w:r>
      <w:r>
        <w:rPr>
          <w:spacing w:val="-5"/>
        </w:rPr>
        <w:t xml:space="preserve"> </w:t>
      </w:r>
      <w:r>
        <w:t>qualified</w:t>
      </w:r>
      <w:r>
        <w:rPr>
          <w:spacing w:val="-5"/>
        </w:rPr>
        <w:t xml:space="preserve"> </w:t>
      </w:r>
      <w:r>
        <w:t>persons</w:t>
      </w:r>
      <w:r>
        <w:rPr>
          <w:spacing w:val="-7"/>
        </w:rPr>
        <w:t xml:space="preserve"> </w:t>
      </w:r>
      <w:r>
        <w:t>to</w:t>
      </w:r>
      <w:r>
        <w:rPr>
          <w:spacing w:val="-10"/>
        </w:rPr>
        <w:t xml:space="preserve"> </w:t>
      </w:r>
      <w:r>
        <w:t>be</w:t>
      </w:r>
      <w:r>
        <w:rPr>
          <w:spacing w:val="-6"/>
        </w:rPr>
        <w:t xml:space="preserve"> </w:t>
      </w:r>
      <w:r>
        <w:t>placed</w:t>
      </w:r>
      <w:r>
        <w:rPr>
          <w:spacing w:val="-5"/>
        </w:rPr>
        <w:t xml:space="preserve"> </w:t>
      </w:r>
      <w:r>
        <w:t>on</w:t>
      </w:r>
      <w:r>
        <w:rPr>
          <w:spacing w:val="-5"/>
        </w:rPr>
        <w:t xml:space="preserve"> </w:t>
      </w:r>
      <w:r>
        <w:t>the</w:t>
      </w:r>
      <w:r>
        <w:rPr>
          <w:spacing w:val="-6"/>
        </w:rPr>
        <w:t xml:space="preserve"> </w:t>
      </w:r>
      <w:r>
        <w:t>ballot</w:t>
      </w:r>
      <w:r>
        <w:rPr>
          <w:spacing w:val="-9"/>
        </w:rPr>
        <w:t xml:space="preserve"> </w:t>
      </w:r>
      <w:r>
        <w:t>for</w:t>
      </w:r>
      <w:r>
        <w:rPr>
          <w:spacing w:val="-8"/>
        </w:rPr>
        <w:t xml:space="preserve"> </w:t>
      </w:r>
      <w:r>
        <w:t>the</w:t>
      </w:r>
      <w:r>
        <w:rPr>
          <w:spacing w:val="-6"/>
        </w:rPr>
        <w:t xml:space="preserve"> </w:t>
      </w:r>
      <w:r>
        <w:t>next coming</w:t>
      </w:r>
      <w:r>
        <w:rPr>
          <w:spacing w:val="-1"/>
        </w:rPr>
        <w:t xml:space="preserve"> </w:t>
      </w:r>
      <w:r>
        <w:t>election. Said</w:t>
      </w:r>
      <w:r>
        <w:rPr>
          <w:spacing w:val="-1"/>
        </w:rPr>
        <w:t xml:space="preserve"> </w:t>
      </w:r>
      <w:r>
        <w:t>names</w:t>
      </w:r>
      <w:r>
        <w:rPr>
          <w:spacing w:val="-3"/>
        </w:rPr>
        <w:t xml:space="preserve"> </w:t>
      </w:r>
      <w:r>
        <w:t>will</w:t>
      </w:r>
      <w:r>
        <w:rPr>
          <w:spacing w:val="-1"/>
        </w:rPr>
        <w:t xml:space="preserve"> </w:t>
      </w:r>
      <w:r>
        <w:t>remain</w:t>
      </w:r>
      <w:r>
        <w:rPr>
          <w:spacing w:val="-1"/>
        </w:rPr>
        <w:t xml:space="preserve"> </w:t>
      </w:r>
      <w:r>
        <w:t>confidential</w:t>
      </w:r>
      <w:r>
        <w:rPr>
          <w:spacing w:val="-1"/>
        </w:rPr>
        <w:t xml:space="preserve"> </w:t>
      </w:r>
      <w:r>
        <w:t>until</w:t>
      </w:r>
      <w:r>
        <w:rPr>
          <w:spacing w:val="-1"/>
        </w:rPr>
        <w:t xml:space="preserve"> </w:t>
      </w:r>
      <w:r>
        <w:t>notification</w:t>
      </w:r>
      <w:r>
        <w:rPr>
          <w:spacing w:val="-6"/>
        </w:rPr>
        <w:t xml:space="preserve"> </w:t>
      </w:r>
      <w:r>
        <w:t>has</w:t>
      </w:r>
      <w:r>
        <w:rPr>
          <w:spacing w:val="-3"/>
        </w:rPr>
        <w:t xml:space="preserve"> </w:t>
      </w:r>
      <w:r>
        <w:t>been</w:t>
      </w:r>
      <w:r>
        <w:rPr>
          <w:spacing w:val="-1"/>
        </w:rPr>
        <w:t xml:space="preserve"> </w:t>
      </w:r>
      <w:r>
        <w:t>made to the Board of Directors.</w:t>
      </w:r>
    </w:p>
    <w:p w14:paraId="41919058" w14:textId="77777777" w:rsidR="00E2554B" w:rsidRDefault="00000000">
      <w:pPr>
        <w:pStyle w:val="ListParagraph"/>
        <w:numPr>
          <w:ilvl w:val="1"/>
          <w:numId w:val="10"/>
        </w:numPr>
        <w:tabs>
          <w:tab w:val="left" w:pos="1439"/>
        </w:tabs>
        <w:spacing w:before="2" w:line="237" w:lineRule="auto"/>
        <w:ind w:right="352" w:firstLine="0"/>
        <w:jc w:val="left"/>
        <w:rPr>
          <w:sz w:val="24"/>
        </w:rPr>
      </w:pPr>
      <w:r>
        <w:t>This</w:t>
      </w:r>
      <w:r>
        <w:rPr>
          <w:spacing w:val="-15"/>
        </w:rPr>
        <w:t xml:space="preserve"> </w:t>
      </w:r>
      <w:r>
        <w:t>Committee</w:t>
      </w:r>
      <w:r>
        <w:rPr>
          <w:spacing w:val="-15"/>
        </w:rPr>
        <w:t xml:space="preserve"> </w:t>
      </w:r>
      <w:r>
        <w:t>shall</w:t>
      </w:r>
      <w:r>
        <w:rPr>
          <w:spacing w:val="-15"/>
        </w:rPr>
        <w:t xml:space="preserve"> </w:t>
      </w:r>
      <w:r>
        <w:t>be</w:t>
      </w:r>
      <w:r>
        <w:rPr>
          <w:spacing w:val="-15"/>
        </w:rPr>
        <w:t xml:space="preserve"> </w:t>
      </w:r>
      <w:r>
        <w:t>called</w:t>
      </w:r>
      <w:r>
        <w:rPr>
          <w:spacing w:val="-15"/>
        </w:rPr>
        <w:t xml:space="preserve"> </w:t>
      </w:r>
      <w:r>
        <w:t>together</w:t>
      </w:r>
      <w:r>
        <w:rPr>
          <w:spacing w:val="-15"/>
        </w:rPr>
        <w:t xml:space="preserve"> </w:t>
      </w:r>
      <w:r>
        <w:t>by</w:t>
      </w:r>
      <w:r>
        <w:rPr>
          <w:spacing w:val="-15"/>
        </w:rPr>
        <w:t xml:space="preserve"> </w:t>
      </w:r>
      <w:r>
        <w:t>the</w:t>
      </w:r>
      <w:r>
        <w:rPr>
          <w:spacing w:val="-15"/>
        </w:rPr>
        <w:t xml:space="preserve"> </w:t>
      </w:r>
      <w:r>
        <w:t>Nominating</w:t>
      </w:r>
      <w:r>
        <w:rPr>
          <w:spacing w:val="-15"/>
        </w:rPr>
        <w:t xml:space="preserve"> </w:t>
      </w:r>
      <w:r>
        <w:t>Committee</w:t>
      </w:r>
      <w:r>
        <w:rPr>
          <w:spacing w:val="-15"/>
        </w:rPr>
        <w:t xml:space="preserve"> </w:t>
      </w:r>
      <w:r>
        <w:t>Chairperson on</w:t>
      </w:r>
      <w:r>
        <w:rPr>
          <w:spacing w:val="-1"/>
        </w:rPr>
        <w:t xml:space="preserve"> </w:t>
      </w:r>
      <w:r>
        <w:t>or</w:t>
      </w:r>
      <w:r>
        <w:rPr>
          <w:spacing w:val="-4"/>
        </w:rPr>
        <w:t xml:space="preserve"> </w:t>
      </w:r>
      <w:r>
        <w:t>before</w:t>
      </w:r>
      <w:r>
        <w:rPr>
          <w:spacing w:val="-7"/>
        </w:rPr>
        <w:t xml:space="preserve"> </w:t>
      </w:r>
      <w:r>
        <w:t>March</w:t>
      </w:r>
      <w:r>
        <w:rPr>
          <w:spacing w:val="-1"/>
        </w:rPr>
        <w:t xml:space="preserve"> </w:t>
      </w:r>
      <w:r>
        <w:t>1</w:t>
      </w:r>
      <w:r>
        <w:rPr>
          <w:spacing w:val="-6"/>
        </w:rPr>
        <w:t xml:space="preserve"> </w:t>
      </w:r>
      <w:r>
        <w:t>next</w:t>
      </w:r>
      <w:r>
        <w:rPr>
          <w:spacing w:val="-1"/>
        </w:rPr>
        <w:t xml:space="preserve"> </w:t>
      </w:r>
      <w:r>
        <w:t>following,</w:t>
      </w:r>
      <w:r>
        <w:rPr>
          <w:spacing w:val="-3"/>
        </w:rPr>
        <w:t xml:space="preserve"> </w:t>
      </w:r>
      <w:r>
        <w:t>by</w:t>
      </w:r>
      <w:r>
        <w:rPr>
          <w:spacing w:val="-6"/>
        </w:rPr>
        <w:t xml:space="preserve"> </w:t>
      </w:r>
      <w:r>
        <w:t>which</w:t>
      </w:r>
      <w:r>
        <w:rPr>
          <w:spacing w:val="-1"/>
        </w:rPr>
        <w:t xml:space="preserve"> </w:t>
      </w:r>
      <w:r>
        <w:t>time</w:t>
      </w:r>
      <w:r>
        <w:rPr>
          <w:spacing w:val="-2"/>
        </w:rPr>
        <w:t xml:space="preserve"> </w:t>
      </w:r>
      <w:r>
        <w:t>they</w:t>
      </w:r>
      <w:r>
        <w:rPr>
          <w:spacing w:val="-1"/>
        </w:rPr>
        <w:t xml:space="preserve"> </w:t>
      </w:r>
      <w:r>
        <w:t>will</w:t>
      </w:r>
      <w:r>
        <w:rPr>
          <w:spacing w:val="-5"/>
        </w:rPr>
        <w:t xml:space="preserve"> </w:t>
      </w:r>
      <w:r>
        <w:t>have</w:t>
      </w:r>
      <w:r>
        <w:rPr>
          <w:spacing w:val="-2"/>
        </w:rPr>
        <w:t xml:space="preserve"> </w:t>
      </w:r>
      <w:r>
        <w:t>had</w:t>
      </w:r>
      <w:r>
        <w:rPr>
          <w:spacing w:val="-6"/>
        </w:rPr>
        <w:t xml:space="preserve"> </w:t>
      </w:r>
      <w:r>
        <w:t>an</w:t>
      </w:r>
      <w:r>
        <w:rPr>
          <w:spacing w:val="-1"/>
        </w:rPr>
        <w:t xml:space="preserve"> </w:t>
      </w:r>
      <w:r>
        <w:t>opportunity</w:t>
      </w:r>
    </w:p>
    <w:p w14:paraId="085B559E" w14:textId="77777777" w:rsidR="00E2554B" w:rsidRDefault="00000000">
      <w:pPr>
        <w:pStyle w:val="BodyText"/>
        <w:spacing w:before="76"/>
        <w:ind w:left="1079" w:right="352"/>
      </w:pPr>
      <w:r>
        <w:t>to consider names for nomination to the office of Director.</w:t>
      </w:r>
      <w:r>
        <w:rPr>
          <w:spacing w:val="40"/>
        </w:rPr>
        <w:t xml:space="preserve"> </w:t>
      </w:r>
      <w:r>
        <w:t>The Board of Directors’ nominees will be finalized at the spring Board of Directors’ meeting.</w:t>
      </w:r>
      <w:r>
        <w:rPr>
          <w:spacing w:val="40"/>
        </w:rPr>
        <w:t xml:space="preserve"> </w:t>
      </w:r>
      <w:r>
        <w:t>Notification to nominees will be handled by the Nominating Committee Chairperson.</w:t>
      </w:r>
      <w:r>
        <w:rPr>
          <w:spacing w:val="40"/>
        </w:rPr>
        <w:t xml:space="preserve"> </w:t>
      </w:r>
      <w:r>
        <w:t>At the time of notification, the nominee will be informed of the role of a Board of Director and its expectations and will be asked for their decision as far as acceptance.</w:t>
      </w:r>
      <w:r>
        <w:rPr>
          <w:spacing w:val="40"/>
        </w:rPr>
        <w:t xml:space="preserve"> </w:t>
      </w:r>
      <w:r>
        <w:t>All Board of Director nominees</w:t>
      </w:r>
      <w:r>
        <w:rPr>
          <w:spacing w:val="-3"/>
        </w:rPr>
        <w:t xml:space="preserve"> </w:t>
      </w:r>
      <w:r>
        <w:t>must</w:t>
      </w:r>
      <w:r>
        <w:rPr>
          <w:spacing w:val="-1"/>
        </w:rPr>
        <w:t xml:space="preserve"> </w:t>
      </w:r>
      <w:r>
        <w:t>be</w:t>
      </w:r>
      <w:r>
        <w:rPr>
          <w:spacing w:val="-2"/>
        </w:rPr>
        <w:t xml:space="preserve"> </w:t>
      </w:r>
      <w:r>
        <w:t>active</w:t>
      </w:r>
      <w:r>
        <w:rPr>
          <w:spacing w:val="-2"/>
        </w:rPr>
        <w:t xml:space="preserve"> </w:t>
      </w:r>
      <w:r>
        <w:t>members</w:t>
      </w:r>
      <w:r>
        <w:rPr>
          <w:spacing w:val="-3"/>
        </w:rPr>
        <w:t xml:space="preserve"> </w:t>
      </w:r>
      <w:r>
        <w:t>of the</w:t>
      </w:r>
      <w:r>
        <w:rPr>
          <w:spacing w:val="-7"/>
        </w:rPr>
        <w:t xml:space="preserve"> </w:t>
      </w:r>
      <w:r>
        <w:t>Belgian</w:t>
      </w:r>
      <w:r>
        <w:rPr>
          <w:spacing w:val="-1"/>
        </w:rPr>
        <w:t xml:space="preserve"> </w:t>
      </w:r>
      <w:r>
        <w:t>Draft</w:t>
      </w:r>
      <w:r>
        <w:rPr>
          <w:spacing w:val="-1"/>
        </w:rPr>
        <w:t xml:space="preserve"> </w:t>
      </w:r>
      <w:r>
        <w:t>Horse</w:t>
      </w:r>
      <w:r>
        <w:rPr>
          <w:spacing w:val="-2"/>
        </w:rPr>
        <w:t xml:space="preserve"> </w:t>
      </w:r>
      <w:r>
        <w:t>Corporation</w:t>
      </w:r>
      <w:r>
        <w:rPr>
          <w:spacing w:val="-1"/>
        </w:rPr>
        <w:t xml:space="preserve"> </w:t>
      </w:r>
      <w:r>
        <w:t xml:space="preserve">of </w:t>
      </w:r>
      <w:r>
        <w:rPr>
          <w:spacing w:val="-2"/>
        </w:rPr>
        <w:t>America.</w:t>
      </w:r>
    </w:p>
    <w:p w14:paraId="32F0331D" w14:textId="77777777" w:rsidR="00E2554B" w:rsidRDefault="00000000">
      <w:pPr>
        <w:pStyle w:val="ListParagraph"/>
        <w:numPr>
          <w:ilvl w:val="1"/>
          <w:numId w:val="10"/>
        </w:numPr>
        <w:tabs>
          <w:tab w:val="left" w:pos="1439"/>
        </w:tabs>
        <w:ind w:left="1079" w:right="353" w:firstLine="0"/>
        <w:jc w:val="left"/>
        <w:rPr>
          <w:sz w:val="24"/>
        </w:rPr>
      </w:pPr>
      <w:r>
        <w:t>There shall</w:t>
      </w:r>
      <w:r>
        <w:rPr>
          <w:spacing w:val="-1"/>
        </w:rPr>
        <w:t xml:space="preserve"> </w:t>
      </w:r>
      <w:r>
        <w:t>be</w:t>
      </w:r>
      <w:r>
        <w:rPr>
          <w:spacing w:val="-2"/>
        </w:rPr>
        <w:t xml:space="preserve"> </w:t>
      </w:r>
      <w:r>
        <w:t>two candidates named</w:t>
      </w:r>
      <w:r>
        <w:rPr>
          <w:spacing w:val="-1"/>
        </w:rPr>
        <w:t xml:space="preserve"> </w:t>
      </w:r>
      <w:r>
        <w:t>for the</w:t>
      </w:r>
      <w:r>
        <w:rPr>
          <w:spacing w:val="-2"/>
        </w:rPr>
        <w:t xml:space="preserve"> </w:t>
      </w:r>
      <w:r>
        <w:t>office</w:t>
      </w:r>
      <w:r>
        <w:rPr>
          <w:spacing w:val="-2"/>
        </w:rPr>
        <w:t xml:space="preserve"> </w:t>
      </w:r>
      <w:r>
        <w:t>of each Director whose term</w:t>
      </w:r>
      <w:r>
        <w:rPr>
          <w:spacing w:val="-1"/>
        </w:rPr>
        <w:t xml:space="preserve"> </w:t>
      </w:r>
      <w:r>
        <w:t>is expiring and two candidates named to fill any vacancy for the unexpired term of any Director which has occurred for any reason or cause during the current year.</w:t>
      </w:r>
      <w:r>
        <w:rPr>
          <w:spacing w:val="40"/>
        </w:rPr>
        <w:t xml:space="preserve"> </w:t>
      </w:r>
      <w:r>
        <w:t>In that instance where more than three Directors are being elected because one or more Directors</w:t>
      </w:r>
      <w:r>
        <w:rPr>
          <w:spacing w:val="-9"/>
        </w:rPr>
        <w:t xml:space="preserve"> </w:t>
      </w:r>
      <w:r>
        <w:t>are</w:t>
      </w:r>
      <w:r>
        <w:rPr>
          <w:spacing w:val="-8"/>
        </w:rPr>
        <w:t xml:space="preserve"> </w:t>
      </w:r>
      <w:r>
        <w:t>unable</w:t>
      </w:r>
      <w:r>
        <w:rPr>
          <w:spacing w:val="-8"/>
        </w:rPr>
        <w:t xml:space="preserve"> </w:t>
      </w:r>
      <w:r>
        <w:t>to</w:t>
      </w:r>
      <w:r>
        <w:rPr>
          <w:spacing w:val="-7"/>
        </w:rPr>
        <w:t xml:space="preserve"> </w:t>
      </w:r>
      <w:r>
        <w:t>complete</w:t>
      </w:r>
      <w:r>
        <w:rPr>
          <w:spacing w:val="-3"/>
        </w:rPr>
        <w:t xml:space="preserve"> </w:t>
      </w:r>
      <w:r>
        <w:t>their</w:t>
      </w:r>
      <w:r>
        <w:rPr>
          <w:spacing w:val="-5"/>
        </w:rPr>
        <w:t xml:space="preserve"> </w:t>
      </w:r>
      <w:r>
        <w:t>term,</w:t>
      </w:r>
      <w:r>
        <w:rPr>
          <w:spacing w:val="-4"/>
        </w:rPr>
        <w:t xml:space="preserve"> </w:t>
      </w:r>
      <w:r>
        <w:t>for</w:t>
      </w:r>
      <w:r>
        <w:rPr>
          <w:spacing w:val="-5"/>
        </w:rPr>
        <w:t xml:space="preserve"> </w:t>
      </w:r>
      <w:r>
        <w:t>any</w:t>
      </w:r>
      <w:r>
        <w:rPr>
          <w:spacing w:val="-11"/>
        </w:rPr>
        <w:t xml:space="preserve"> </w:t>
      </w:r>
      <w:r>
        <w:t>reason,</w:t>
      </w:r>
      <w:r>
        <w:rPr>
          <w:spacing w:val="-4"/>
        </w:rPr>
        <w:t xml:space="preserve"> </w:t>
      </w:r>
      <w:r>
        <w:t>then</w:t>
      </w:r>
      <w:r>
        <w:rPr>
          <w:spacing w:val="-7"/>
        </w:rPr>
        <w:t xml:space="preserve"> </w:t>
      </w:r>
      <w:r>
        <w:t>all</w:t>
      </w:r>
      <w:r>
        <w:rPr>
          <w:spacing w:val="-6"/>
        </w:rPr>
        <w:t xml:space="preserve"> </w:t>
      </w:r>
      <w:r>
        <w:t>persons</w:t>
      </w:r>
      <w:r>
        <w:rPr>
          <w:spacing w:val="-9"/>
        </w:rPr>
        <w:t xml:space="preserve"> </w:t>
      </w:r>
      <w:r>
        <w:t>nominated for the</w:t>
      </w:r>
      <w:r>
        <w:rPr>
          <w:spacing w:val="-1"/>
        </w:rPr>
        <w:t xml:space="preserve"> </w:t>
      </w:r>
      <w:r>
        <w:t>seats for all Directors</w:t>
      </w:r>
      <w:r>
        <w:rPr>
          <w:spacing w:val="-2"/>
        </w:rPr>
        <w:t xml:space="preserve"> </w:t>
      </w:r>
      <w:r>
        <w:t>shall be</w:t>
      </w:r>
      <w:r>
        <w:rPr>
          <w:spacing w:val="-1"/>
        </w:rPr>
        <w:t xml:space="preserve"> </w:t>
      </w:r>
      <w:r>
        <w:t>listed on one</w:t>
      </w:r>
      <w:r>
        <w:rPr>
          <w:spacing w:val="-1"/>
        </w:rPr>
        <w:t xml:space="preserve"> </w:t>
      </w:r>
      <w:r>
        <w:t>ballot and the</w:t>
      </w:r>
      <w:r>
        <w:rPr>
          <w:spacing w:val="-1"/>
        </w:rPr>
        <w:t xml:space="preserve"> </w:t>
      </w:r>
      <w:r>
        <w:t>number of nominees that</w:t>
      </w:r>
      <w:r>
        <w:rPr>
          <w:spacing w:val="-7"/>
        </w:rPr>
        <w:t xml:space="preserve"> </w:t>
      </w:r>
      <w:r>
        <w:t>coincide</w:t>
      </w:r>
      <w:r>
        <w:rPr>
          <w:spacing w:val="-8"/>
        </w:rPr>
        <w:t xml:space="preserve"> </w:t>
      </w:r>
      <w:r>
        <w:t>with</w:t>
      </w:r>
      <w:r>
        <w:rPr>
          <w:spacing w:val="-12"/>
        </w:rPr>
        <w:t xml:space="preserve"> </w:t>
      </w:r>
      <w:r>
        <w:t>the</w:t>
      </w:r>
      <w:r>
        <w:rPr>
          <w:spacing w:val="-8"/>
        </w:rPr>
        <w:t xml:space="preserve"> </w:t>
      </w:r>
      <w:r>
        <w:t>number</w:t>
      </w:r>
      <w:r>
        <w:rPr>
          <w:spacing w:val="-6"/>
        </w:rPr>
        <w:t xml:space="preserve"> </w:t>
      </w:r>
      <w:r>
        <w:t>of</w:t>
      </w:r>
      <w:r>
        <w:rPr>
          <w:spacing w:val="-6"/>
        </w:rPr>
        <w:t xml:space="preserve"> </w:t>
      </w:r>
      <w:r>
        <w:t>Directors’</w:t>
      </w:r>
      <w:r>
        <w:rPr>
          <w:spacing w:val="-6"/>
        </w:rPr>
        <w:t xml:space="preserve"> </w:t>
      </w:r>
      <w:r>
        <w:t>positions</w:t>
      </w:r>
      <w:r>
        <w:rPr>
          <w:spacing w:val="-9"/>
        </w:rPr>
        <w:t xml:space="preserve"> </w:t>
      </w:r>
      <w:r>
        <w:t>being</w:t>
      </w:r>
      <w:r>
        <w:rPr>
          <w:spacing w:val="-7"/>
        </w:rPr>
        <w:t xml:space="preserve"> </w:t>
      </w:r>
      <w:r>
        <w:t>filled</w:t>
      </w:r>
      <w:r>
        <w:rPr>
          <w:spacing w:val="-12"/>
        </w:rPr>
        <w:t xml:space="preserve"> </w:t>
      </w:r>
      <w:r>
        <w:t>who</w:t>
      </w:r>
      <w:r>
        <w:rPr>
          <w:spacing w:val="-12"/>
        </w:rPr>
        <w:t xml:space="preserve"> </w:t>
      </w:r>
      <w:r>
        <w:t>receive</w:t>
      </w:r>
      <w:r>
        <w:rPr>
          <w:spacing w:val="-8"/>
        </w:rPr>
        <w:t xml:space="preserve"> </w:t>
      </w:r>
      <w:r>
        <w:t>the</w:t>
      </w:r>
      <w:r>
        <w:rPr>
          <w:spacing w:val="-8"/>
        </w:rPr>
        <w:t xml:space="preserve"> </w:t>
      </w:r>
      <w:r>
        <w:t>most votes shall be elected as Directors. There shall not be a separate ballot or a separate portion</w:t>
      </w:r>
      <w:r>
        <w:rPr>
          <w:spacing w:val="-10"/>
        </w:rPr>
        <w:t xml:space="preserve"> </w:t>
      </w:r>
      <w:r>
        <w:t>of</w:t>
      </w:r>
      <w:r>
        <w:rPr>
          <w:spacing w:val="-13"/>
        </w:rPr>
        <w:t xml:space="preserve"> </w:t>
      </w:r>
      <w:r>
        <w:t>the</w:t>
      </w:r>
      <w:r>
        <w:rPr>
          <w:spacing w:val="-11"/>
        </w:rPr>
        <w:t xml:space="preserve"> </w:t>
      </w:r>
      <w:r>
        <w:t>ballot</w:t>
      </w:r>
      <w:r>
        <w:rPr>
          <w:spacing w:val="-14"/>
        </w:rPr>
        <w:t xml:space="preserve"> </w:t>
      </w:r>
      <w:r>
        <w:t>for</w:t>
      </w:r>
      <w:r>
        <w:rPr>
          <w:spacing w:val="-13"/>
        </w:rPr>
        <w:t xml:space="preserve"> </w:t>
      </w:r>
      <w:r>
        <w:t>those</w:t>
      </w:r>
      <w:r>
        <w:rPr>
          <w:spacing w:val="-11"/>
        </w:rPr>
        <w:t xml:space="preserve"> </w:t>
      </w:r>
      <w:r>
        <w:t>Directors</w:t>
      </w:r>
      <w:r>
        <w:rPr>
          <w:spacing w:val="-12"/>
        </w:rPr>
        <w:t xml:space="preserve"> </w:t>
      </w:r>
      <w:r>
        <w:t>being</w:t>
      </w:r>
      <w:r>
        <w:rPr>
          <w:spacing w:val="-10"/>
        </w:rPr>
        <w:t xml:space="preserve"> </w:t>
      </w:r>
      <w:r>
        <w:t>elected</w:t>
      </w:r>
      <w:r>
        <w:rPr>
          <w:spacing w:val="-10"/>
        </w:rPr>
        <w:t xml:space="preserve"> </w:t>
      </w:r>
      <w:r>
        <w:t>to</w:t>
      </w:r>
      <w:r>
        <w:rPr>
          <w:spacing w:val="-10"/>
        </w:rPr>
        <w:t xml:space="preserve"> </w:t>
      </w:r>
      <w:r>
        <w:t>serve</w:t>
      </w:r>
      <w:r>
        <w:rPr>
          <w:spacing w:val="-11"/>
        </w:rPr>
        <w:t xml:space="preserve"> </w:t>
      </w:r>
      <w:r>
        <w:t>out</w:t>
      </w:r>
      <w:r>
        <w:rPr>
          <w:spacing w:val="-10"/>
        </w:rPr>
        <w:t xml:space="preserve"> </w:t>
      </w:r>
      <w:r>
        <w:t>the</w:t>
      </w:r>
      <w:r>
        <w:rPr>
          <w:spacing w:val="-15"/>
        </w:rPr>
        <w:t xml:space="preserve"> </w:t>
      </w:r>
      <w:r>
        <w:t>term</w:t>
      </w:r>
      <w:r>
        <w:rPr>
          <w:spacing w:val="-10"/>
        </w:rPr>
        <w:t xml:space="preserve"> </w:t>
      </w:r>
      <w:r>
        <w:t>of</w:t>
      </w:r>
      <w:r>
        <w:rPr>
          <w:spacing w:val="-9"/>
        </w:rPr>
        <w:t xml:space="preserve"> </w:t>
      </w:r>
      <w:r>
        <w:t>a</w:t>
      </w:r>
      <w:r>
        <w:rPr>
          <w:spacing w:val="-11"/>
        </w:rPr>
        <w:t xml:space="preserve"> </w:t>
      </w:r>
      <w:r>
        <w:t>Director or Directors</w:t>
      </w:r>
      <w:r>
        <w:rPr>
          <w:spacing w:val="-3"/>
        </w:rPr>
        <w:t xml:space="preserve"> </w:t>
      </w:r>
      <w:r>
        <w:t>who</w:t>
      </w:r>
      <w:r>
        <w:rPr>
          <w:spacing w:val="-6"/>
        </w:rPr>
        <w:t xml:space="preserve"> </w:t>
      </w:r>
      <w:r>
        <w:t>have</w:t>
      </w:r>
      <w:r>
        <w:rPr>
          <w:spacing w:val="-2"/>
        </w:rPr>
        <w:t xml:space="preserve"> </w:t>
      </w:r>
      <w:r>
        <w:t>failed</w:t>
      </w:r>
      <w:r>
        <w:rPr>
          <w:spacing w:val="-2"/>
        </w:rPr>
        <w:t xml:space="preserve"> </w:t>
      </w:r>
      <w:r>
        <w:t>to</w:t>
      </w:r>
      <w:r>
        <w:rPr>
          <w:spacing w:val="-6"/>
        </w:rPr>
        <w:t xml:space="preserve"> </w:t>
      </w:r>
      <w:r>
        <w:t>serve</w:t>
      </w:r>
      <w:r>
        <w:rPr>
          <w:spacing w:val="-2"/>
        </w:rPr>
        <w:t xml:space="preserve"> </w:t>
      </w:r>
      <w:r>
        <w:t>his/her unexpired</w:t>
      </w:r>
      <w:r>
        <w:rPr>
          <w:spacing w:val="-2"/>
        </w:rPr>
        <w:t xml:space="preserve"> </w:t>
      </w:r>
      <w:r>
        <w:t>term.</w:t>
      </w:r>
      <w:r>
        <w:rPr>
          <w:spacing w:val="-4"/>
        </w:rPr>
        <w:t xml:space="preserve"> </w:t>
      </w:r>
      <w:r>
        <w:t>The</w:t>
      </w:r>
      <w:r>
        <w:rPr>
          <w:spacing w:val="-2"/>
        </w:rPr>
        <w:t xml:space="preserve"> </w:t>
      </w:r>
      <w:r>
        <w:t>three</w:t>
      </w:r>
      <w:r>
        <w:rPr>
          <w:spacing w:val="-2"/>
        </w:rPr>
        <w:t xml:space="preserve"> </w:t>
      </w:r>
      <w:r>
        <w:t>nominees</w:t>
      </w:r>
      <w:r>
        <w:rPr>
          <w:spacing w:val="-3"/>
        </w:rPr>
        <w:t xml:space="preserve"> </w:t>
      </w:r>
      <w:r>
        <w:t>who receive</w:t>
      </w:r>
      <w:r>
        <w:rPr>
          <w:spacing w:val="-11"/>
        </w:rPr>
        <w:t xml:space="preserve"> </w:t>
      </w:r>
      <w:r>
        <w:t>the</w:t>
      </w:r>
      <w:r>
        <w:rPr>
          <w:spacing w:val="-11"/>
        </w:rPr>
        <w:t xml:space="preserve"> </w:t>
      </w:r>
      <w:r>
        <w:t>highest</w:t>
      </w:r>
      <w:r>
        <w:rPr>
          <w:spacing w:val="-9"/>
        </w:rPr>
        <w:t xml:space="preserve"> </w:t>
      </w:r>
      <w:r>
        <w:t>number</w:t>
      </w:r>
      <w:r>
        <w:rPr>
          <w:spacing w:val="-8"/>
        </w:rPr>
        <w:t xml:space="preserve"> </w:t>
      </w:r>
      <w:r>
        <w:t>of</w:t>
      </w:r>
      <w:r>
        <w:rPr>
          <w:spacing w:val="-8"/>
        </w:rPr>
        <w:t xml:space="preserve"> </w:t>
      </w:r>
      <w:r>
        <w:t>votes</w:t>
      </w:r>
      <w:r>
        <w:rPr>
          <w:spacing w:val="-12"/>
        </w:rPr>
        <w:t xml:space="preserve"> </w:t>
      </w:r>
      <w:r>
        <w:t>will</w:t>
      </w:r>
      <w:r>
        <w:rPr>
          <w:spacing w:val="-9"/>
        </w:rPr>
        <w:t xml:space="preserve"> </w:t>
      </w:r>
      <w:r>
        <w:t>fill</w:t>
      </w:r>
      <w:r>
        <w:rPr>
          <w:spacing w:val="-14"/>
        </w:rPr>
        <w:t xml:space="preserve"> </w:t>
      </w:r>
      <w:r>
        <w:t>the</w:t>
      </w:r>
      <w:r>
        <w:rPr>
          <w:spacing w:val="-11"/>
        </w:rPr>
        <w:t xml:space="preserve"> </w:t>
      </w:r>
      <w:r>
        <w:t>term</w:t>
      </w:r>
      <w:r>
        <w:rPr>
          <w:spacing w:val="-9"/>
        </w:rPr>
        <w:t xml:space="preserve"> </w:t>
      </w:r>
      <w:r>
        <w:t>of</w:t>
      </w:r>
      <w:r>
        <w:rPr>
          <w:spacing w:val="-8"/>
        </w:rPr>
        <w:t xml:space="preserve"> </w:t>
      </w:r>
      <w:r>
        <w:t>the</w:t>
      </w:r>
      <w:r>
        <w:rPr>
          <w:spacing w:val="-11"/>
        </w:rPr>
        <w:t xml:space="preserve"> </w:t>
      </w:r>
      <w:r>
        <w:t>three</w:t>
      </w:r>
      <w:r>
        <w:rPr>
          <w:spacing w:val="-11"/>
        </w:rPr>
        <w:t xml:space="preserve"> </w:t>
      </w:r>
      <w:r>
        <w:t>directors</w:t>
      </w:r>
      <w:r>
        <w:rPr>
          <w:spacing w:val="-12"/>
        </w:rPr>
        <w:t xml:space="preserve"> </w:t>
      </w:r>
      <w:r>
        <w:t>whose</w:t>
      </w:r>
      <w:r>
        <w:rPr>
          <w:spacing w:val="-2"/>
        </w:rPr>
        <w:t xml:space="preserve"> </w:t>
      </w:r>
      <w:r>
        <w:t>three-year term is normally expiring. In the instance that a</w:t>
      </w:r>
      <w:r>
        <w:rPr>
          <w:spacing w:val="-1"/>
        </w:rPr>
        <w:t xml:space="preserve"> </w:t>
      </w:r>
      <w:r>
        <w:t>director’s</w:t>
      </w:r>
      <w:r>
        <w:rPr>
          <w:spacing w:val="-2"/>
        </w:rPr>
        <w:t xml:space="preserve"> </w:t>
      </w:r>
      <w:r>
        <w:t>term has terminated prior</w:t>
      </w:r>
      <w:r>
        <w:rPr>
          <w:spacing w:val="-8"/>
        </w:rPr>
        <w:t xml:space="preserve"> </w:t>
      </w:r>
      <w:r>
        <w:t>to</w:t>
      </w:r>
      <w:r>
        <w:rPr>
          <w:spacing w:val="-10"/>
        </w:rPr>
        <w:t xml:space="preserve"> </w:t>
      </w:r>
      <w:r>
        <w:t>the</w:t>
      </w:r>
      <w:r>
        <w:rPr>
          <w:spacing w:val="-11"/>
        </w:rPr>
        <w:t xml:space="preserve"> </w:t>
      </w:r>
      <w:r>
        <w:t>normal</w:t>
      </w:r>
      <w:r>
        <w:rPr>
          <w:spacing w:val="-14"/>
        </w:rPr>
        <w:t xml:space="preserve"> </w:t>
      </w:r>
      <w:r>
        <w:t>three-year</w:t>
      </w:r>
      <w:r>
        <w:rPr>
          <w:spacing w:val="-8"/>
        </w:rPr>
        <w:t xml:space="preserve"> </w:t>
      </w:r>
      <w:r>
        <w:t>term</w:t>
      </w:r>
      <w:r>
        <w:rPr>
          <w:spacing w:val="-9"/>
        </w:rPr>
        <w:t xml:space="preserve"> </w:t>
      </w:r>
      <w:r>
        <w:t>then</w:t>
      </w:r>
      <w:r>
        <w:rPr>
          <w:spacing w:val="-10"/>
        </w:rPr>
        <w:t xml:space="preserve"> </w:t>
      </w:r>
      <w:r>
        <w:t>the</w:t>
      </w:r>
      <w:r>
        <w:rPr>
          <w:spacing w:val="-11"/>
        </w:rPr>
        <w:t xml:space="preserve"> </w:t>
      </w:r>
      <w:r>
        <w:t>nominee(s)</w:t>
      </w:r>
      <w:r>
        <w:rPr>
          <w:spacing w:val="-8"/>
        </w:rPr>
        <w:t xml:space="preserve"> </w:t>
      </w:r>
      <w:r>
        <w:t>that</w:t>
      </w:r>
      <w:r>
        <w:rPr>
          <w:spacing w:val="-9"/>
        </w:rPr>
        <w:t xml:space="preserve"> </w:t>
      </w:r>
      <w:r>
        <w:t>have</w:t>
      </w:r>
      <w:r>
        <w:rPr>
          <w:spacing w:val="-11"/>
        </w:rPr>
        <w:t xml:space="preserve"> </w:t>
      </w:r>
      <w:r>
        <w:t>the</w:t>
      </w:r>
      <w:r>
        <w:rPr>
          <w:spacing w:val="-11"/>
        </w:rPr>
        <w:t xml:space="preserve"> </w:t>
      </w:r>
      <w:r>
        <w:t>next</w:t>
      </w:r>
      <w:r>
        <w:rPr>
          <w:spacing w:val="-9"/>
        </w:rPr>
        <w:t xml:space="preserve"> </w:t>
      </w:r>
      <w:r>
        <w:t>highest</w:t>
      </w:r>
      <w:r>
        <w:rPr>
          <w:spacing w:val="-9"/>
        </w:rPr>
        <w:t xml:space="preserve"> </w:t>
      </w:r>
      <w:r>
        <w:t>votes will fill the open term(s).</w:t>
      </w:r>
    </w:p>
    <w:p w14:paraId="43E5B986" w14:textId="77777777" w:rsidR="00E2554B" w:rsidRDefault="00000000">
      <w:pPr>
        <w:pStyle w:val="ListParagraph"/>
        <w:numPr>
          <w:ilvl w:val="1"/>
          <w:numId w:val="10"/>
        </w:numPr>
        <w:tabs>
          <w:tab w:val="left" w:pos="1438"/>
        </w:tabs>
        <w:ind w:left="1079" w:right="352" w:firstLine="0"/>
        <w:jc w:val="left"/>
        <w:rPr>
          <w:sz w:val="24"/>
        </w:rPr>
      </w:pPr>
      <w:r>
        <w:t>After the selection of candidates has been agreed upon by the Nominating Committee,</w:t>
      </w:r>
      <w:r>
        <w:rPr>
          <w:spacing w:val="-1"/>
        </w:rPr>
        <w:t xml:space="preserve"> </w:t>
      </w:r>
      <w:r>
        <w:t>the</w:t>
      </w:r>
      <w:r>
        <w:rPr>
          <w:spacing w:val="-3"/>
        </w:rPr>
        <w:t xml:space="preserve"> </w:t>
      </w:r>
      <w:r>
        <w:t>nominees</w:t>
      </w:r>
      <w:r>
        <w:rPr>
          <w:spacing w:val="-4"/>
        </w:rPr>
        <w:t xml:space="preserve"> </w:t>
      </w:r>
      <w:r>
        <w:t>should</w:t>
      </w:r>
      <w:r>
        <w:rPr>
          <w:spacing w:val="-7"/>
        </w:rPr>
        <w:t xml:space="preserve"> </w:t>
      </w:r>
      <w:r>
        <w:t>remain</w:t>
      </w:r>
      <w:r>
        <w:rPr>
          <w:spacing w:val="-3"/>
        </w:rPr>
        <w:t xml:space="preserve"> </w:t>
      </w:r>
      <w:r>
        <w:t>confidential</w:t>
      </w:r>
      <w:r>
        <w:rPr>
          <w:spacing w:val="-3"/>
        </w:rPr>
        <w:t xml:space="preserve"> </w:t>
      </w:r>
      <w:r>
        <w:t>until</w:t>
      </w:r>
      <w:r>
        <w:rPr>
          <w:spacing w:val="-3"/>
        </w:rPr>
        <w:t xml:space="preserve"> </w:t>
      </w:r>
      <w:r>
        <w:t>the</w:t>
      </w:r>
      <w:r>
        <w:rPr>
          <w:spacing w:val="-8"/>
        </w:rPr>
        <w:t xml:space="preserve"> </w:t>
      </w:r>
      <w:r>
        <w:t>Nominating</w:t>
      </w:r>
      <w:r>
        <w:rPr>
          <w:spacing w:val="-3"/>
        </w:rPr>
        <w:t xml:space="preserve"> </w:t>
      </w:r>
      <w:r>
        <w:t>Committee Chairperson</w:t>
      </w:r>
      <w:r>
        <w:rPr>
          <w:spacing w:val="-6"/>
        </w:rPr>
        <w:t xml:space="preserve"> </w:t>
      </w:r>
      <w:r>
        <w:t>has</w:t>
      </w:r>
      <w:r>
        <w:rPr>
          <w:spacing w:val="-8"/>
        </w:rPr>
        <w:t xml:space="preserve"> </w:t>
      </w:r>
      <w:r>
        <w:t>informed</w:t>
      </w:r>
      <w:r>
        <w:rPr>
          <w:spacing w:val="-6"/>
        </w:rPr>
        <w:t xml:space="preserve"> </w:t>
      </w:r>
      <w:r>
        <w:t>all</w:t>
      </w:r>
      <w:r>
        <w:rPr>
          <w:spacing w:val="-5"/>
        </w:rPr>
        <w:t xml:space="preserve"> </w:t>
      </w:r>
      <w:r>
        <w:t>Board</w:t>
      </w:r>
      <w:r>
        <w:rPr>
          <w:spacing w:val="-6"/>
        </w:rPr>
        <w:t xml:space="preserve"> </w:t>
      </w:r>
      <w:r>
        <w:t>of</w:t>
      </w:r>
      <w:r>
        <w:rPr>
          <w:spacing w:val="-4"/>
        </w:rPr>
        <w:t xml:space="preserve"> </w:t>
      </w:r>
      <w:r>
        <w:t>Directors.</w:t>
      </w:r>
      <w:r>
        <w:rPr>
          <w:spacing w:val="-3"/>
        </w:rPr>
        <w:t xml:space="preserve"> </w:t>
      </w:r>
      <w:r>
        <w:t>The</w:t>
      </w:r>
      <w:r>
        <w:rPr>
          <w:spacing w:val="-7"/>
        </w:rPr>
        <w:t xml:space="preserve"> </w:t>
      </w:r>
      <w:r>
        <w:t>Secretary</w:t>
      </w:r>
      <w:r>
        <w:rPr>
          <w:spacing w:val="-6"/>
        </w:rPr>
        <w:t xml:space="preserve"> </w:t>
      </w:r>
      <w:r>
        <w:t>shall</w:t>
      </w:r>
      <w:r>
        <w:rPr>
          <w:spacing w:val="-5"/>
        </w:rPr>
        <w:t xml:space="preserve"> </w:t>
      </w:r>
      <w:r>
        <w:t>prepare</w:t>
      </w:r>
      <w:r>
        <w:rPr>
          <w:spacing w:val="-7"/>
        </w:rPr>
        <w:t xml:space="preserve"> </w:t>
      </w:r>
      <w:r>
        <w:t>a</w:t>
      </w:r>
      <w:r>
        <w:rPr>
          <w:spacing w:val="-7"/>
        </w:rPr>
        <w:t xml:space="preserve"> </w:t>
      </w:r>
      <w:r>
        <w:t xml:space="preserve">printed ballot, and mail the same </w:t>
      </w:r>
      <w:r>
        <w:lastRenderedPageBreak/>
        <w:t>to all active members at least 30 days prior to the annual meeting, on which the names appear as chosen by the Nominating Committee. Three blank lines shall be provided on the ballot beneath the names of the candidates, to permit any active member to write in the name of a candidate of their own selection.</w:t>
      </w:r>
    </w:p>
    <w:p w14:paraId="5F0B2949" w14:textId="77777777" w:rsidR="00E2554B" w:rsidRDefault="00000000">
      <w:pPr>
        <w:pStyle w:val="ListParagraph"/>
        <w:numPr>
          <w:ilvl w:val="1"/>
          <w:numId w:val="10"/>
        </w:numPr>
        <w:tabs>
          <w:tab w:val="left" w:pos="1437"/>
        </w:tabs>
        <w:spacing w:before="1"/>
        <w:ind w:left="1079" w:right="352" w:firstLine="0"/>
        <w:jc w:val="left"/>
        <w:rPr>
          <w:sz w:val="24"/>
        </w:rPr>
      </w:pPr>
      <w:r>
        <w:t>As quickly as the ballots have been printed and in conformity with the provisions of Section</w:t>
      </w:r>
      <w:r>
        <w:rPr>
          <w:spacing w:val="-1"/>
        </w:rPr>
        <w:t xml:space="preserve"> </w:t>
      </w:r>
      <w:r>
        <w:t>7, Article III of these Bylaws, but 30 days prior to the annual meeting, the Secretary</w:t>
      </w:r>
      <w:r>
        <w:rPr>
          <w:spacing w:val="-1"/>
        </w:rPr>
        <w:t xml:space="preserve"> </w:t>
      </w:r>
      <w:r>
        <w:t>shall</w:t>
      </w:r>
      <w:r>
        <w:rPr>
          <w:spacing w:val="-1"/>
        </w:rPr>
        <w:t xml:space="preserve"> </w:t>
      </w:r>
      <w:r>
        <w:t>mail</w:t>
      </w:r>
      <w:r>
        <w:rPr>
          <w:spacing w:val="-1"/>
        </w:rPr>
        <w:t xml:space="preserve"> </w:t>
      </w:r>
      <w:r>
        <w:t>to</w:t>
      </w:r>
      <w:r>
        <w:rPr>
          <w:spacing w:val="-6"/>
        </w:rPr>
        <w:t xml:space="preserve"> </w:t>
      </w:r>
      <w:r>
        <w:t>each</w:t>
      </w:r>
      <w:r>
        <w:rPr>
          <w:spacing w:val="-1"/>
        </w:rPr>
        <w:t xml:space="preserve"> </w:t>
      </w:r>
      <w:r>
        <w:t>active</w:t>
      </w:r>
      <w:r>
        <w:rPr>
          <w:spacing w:val="-7"/>
        </w:rPr>
        <w:t xml:space="preserve"> </w:t>
      </w:r>
      <w:r>
        <w:t>member</w:t>
      </w:r>
      <w:r>
        <w:rPr>
          <w:spacing w:val="-4"/>
        </w:rPr>
        <w:t xml:space="preserve"> </w:t>
      </w:r>
      <w:r>
        <w:t>of</w:t>
      </w:r>
      <w:r>
        <w:rPr>
          <w:spacing w:val="-4"/>
        </w:rPr>
        <w:t xml:space="preserve"> </w:t>
      </w:r>
      <w:r>
        <w:t>this</w:t>
      </w:r>
      <w:r>
        <w:rPr>
          <w:spacing w:val="-8"/>
        </w:rPr>
        <w:t xml:space="preserve"> </w:t>
      </w:r>
      <w:r>
        <w:t>Corporation,</w:t>
      </w:r>
      <w:r>
        <w:rPr>
          <w:spacing w:val="-3"/>
        </w:rPr>
        <w:t xml:space="preserve"> </w:t>
      </w:r>
      <w:r>
        <w:t>a</w:t>
      </w:r>
      <w:r>
        <w:rPr>
          <w:spacing w:val="-2"/>
        </w:rPr>
        <w:t xml:space="preserve"> </w:t>
      </w:r>
      <w:r>
        <w:t>ballot</w:t>
      </w:r>
      <w:r>
        <w:rPr>
          <w:spacing w:val="-5"/>
        </w:rPr>
        <w:t xml:space="preserve"> </w:t>
      </w:r>
      <w:r>
        <w:t>and</w:t>
      </w:r>
      <w:r>
        <w:rPr>
          <w:spacing w:val="-6"/>
        </w:rPr>
        <w:t xml:space="preserve"> </w:t>
      </w:r>
      <w:r>
        <w:t>a</w:t>
      </w:r>
      <w:r>
        <w:rPr>
          <w:spacing w:val="-2"/>
        </w:rPr>
        <w:t xml:space="preserve"> </w:t>
      </w:r>
      <w:r>
        <w:t>business reply envelope.</w:t>
      </w:r>
      <w:r>
        <w:rPr>
          <w:spacing w:val="40"/>
        </w:rPr>
        <w:t xml:space="preserve"> </w:t>
      </w:r>
      <w:r>
        <w:t>The member, upon receipt of the ballot, shall record their vote by making the usual “X” next to the names of the candidates of their choice. They shall then</w:t>
      </w:r>
      <w:r>
        <w:rPr>
          <w:spacing w:val="-7"/>
        </w:rPr>
        <w:t xml:space="preserve"> </w:t>
      </w:r>
      <w:r>
        <w:t>place</w:t>
      </w:r>
      <w:r>
        <w:rPr>
          <w:spacing w:val="-8"/>
        </w:rPr>
        <w:t xml:space="preserve"> </w:t>
      </w:r>
      <w:r>
        <w:t>their</w:t>
      </w:r>
      <w:r>
        <w:rPr>
          <w:spacing w:val="-10"/>
        </w:rPr>
        <w:t xml:space="preserve"> </w:t>
      </w:r>
      <w:r>
        <w:t>ballot</w:t>
      </w:r>
      <w:r>
        <w:rPr>
          <w:spacing w:val="-11"/>
        </w:rPr>
        <w:t xml:space="preserve"> </w:t>
      </w:r>
      <w:r>
        <w:t>in</w:t>
      </w:r>
      <w:r>
        <w:rPr>
          <w:spacing w:val="-12"/>
        </w:rPr>
        <w:t xml:space="preserve"> </w:t>
      </w:r>
      <w:r>
        <w:t>the</w:t>
      </w:r>
      <w:r>
        <w:rPr>
          <w:spacing w:val="-13"/>
        </w:rPr>
        <w:t xml:space="preserve"> </w:t>
      </w:r>
      <w:r>
        <w:t>business</w:t>
      </w:r>
      <w:r>
        <w:rPr>
          <w:spacing w:val="-9"/>
        </w:rPr>
        <w:t xml:space="preserve"> </w:t>
      </w:r>
      <w:r>
        <w:t>reply</w:t>
      </w:r>
      <w:r>
        <w:rPr>
          <w:spacing w:val="-7"/>
        </w:rPr>
        <w:t xml:space="preserve"> </w:t>
      </w:r>
      <w:r>
        <w:t>envelope</w:t>
      </w:r>
      <w:r>
        <w:rPr>
          <w:spacing w:val="-8"/>
        </w:rPr>
        <w:t xml:space="preserve"> </w:t>
      </w:r>
      <w:r>
        <w:t>and</w:t>
      </w:r>
      <w:r>
        <w:rPr>
          <w:spacing w:val="-12"/>
        </w:rPr>
        <w:t xml:space="preserve"> </w:t>
      </w:r>
      <w:r>
        <w:t>seal</w:t>
      </w:r>
      <w:r>
        <w:rPr>
          <w:spacing w:val="-6"/>
        </w:rPr>
        <w:t xml:space="preserve"> </w:t>
      </w:r>
      <w:r>
        <w:t>the</w:t>
      </w:r>
      <w:r>
        <w:rPr>
          <w:spacing w:val="-13"/>
        </w:rPr>
        <w:t xml:space="preserve"> </w:t>
      </w:r>
      <w:r>
        <w:t>same.</w:t>
      </w:r>
      <w:r>
        <w:rPr>
          <w:spacing w:val="-9"/>
        </w:rPr>
        <w:t xml:space="preserve"> </w:t>
      </w:r>
      <w:r>
        <w:t>They</w:t>
      </w:r>
      <w:r>
        <w:rPr>
          <w:spacing w:val="-12"/>
        </w:rPr>
        <w:t xml:space="preserve"> </w:t>
      </w:r>
      <w:r>
        <w:t>shall</w:t>
      </w:r>
      <w:r>
        <w:rPr>
          <w:spacing w:val="-6"/>
        </w:rPr>
        <w:t xml:space="preserve"> </w:t>
      </w:r>
      <w:r>
        <w:t>then sign their name over the word “Signature”, which appears on the back of the outside envelope addressed to said firm responsible for counting said ballots so that their signature shall partially appear on the flap and partially on the back of said envelope.</w:t>
      </w:r>
    </w:p>
    <w:p w14:paraId="4A3BCD08" w14:textId="77777777" w:rsidR="00E2554B" w:rsidRDefault="00000000">
      <w:pPr>
        <w:pStyle w:val="ListParagraph"/>
        <w:numPr>
          <w:ilvl w:val="1"/>
          <w:numId w:val="10"/>
        </w:numPr>
        <w:tabs>
          <w:tab w:val="left" w:pos="1439"/>
        </w:tabs>
        <w:spacing w:line="242" w:lineRule="auto"/>
        <w:ind w:left="1079" w:right="357" w:firstLine="0"/>
        <w:jc w:val="left"/>
        <w:rPr>
          <w:sz w:val="24"/>
        </w:rPr>
      </w:pPr>
      <w:r>
        <w:t>All ballots must be received by said firm at least seven</w:t>
      </w:r>
      <w:r>
        <w:rPr>
          <w:spacing w:val="-1"/>
        </w:rPr>
        <w:t xml:space="preserve"> </w:t>
      </w:r>
      <w:r>
        <w:t>business days prior to the date of the annual meeting.</w:t>
      </w:r>
    </w:p>
    <w:p w14:paraId="73357AE1" w14:textId="77777777" w:rsidR="00E2554B" w:rsidRDefault="00000000">
      <w:pPr>
        <w:pStyle w:val="ListParagraph"/>
        <w:numPr>
          <w:ilvl w:val="1"/>
          <w:numId w:val="10"/>
        </w:numPr>
        <w:tabs>
          <w:tab w:val="left" w:pos="1439"/>
        </w:tabs>
        <w:ind w:left="1079" w:right="352" w:firstLine="0"/>
        <w:jc w:val="left"/>
        <w:rPr>
          <w:sz w:val="24"/>
        </w:rPr>
      </w:pPr>
      <w:r>
        <w:t>Said accounting</w:t>
      </w:r>
      <w:r>
        <w:rPr>
          <w:spacing w:val="-3"/>
        </w:rPr>
        <w:t xml:space="preserve"> </w:t>
      </w:r>
      <w:r>
        <w:t>firm</w:t>
      </w:r>
      <w:r>
        <w:rPr>
          <w:spacing w:val="-3"/>
        </w:rPr>
        <w:t xml:space="preserve"> </w:t>
      </w:r>
      <w:r>
        <w:t>shall open</w:t>
      </w:r>
      <w:r>
        <w:rPr>
          <w:spacing w:val="-3"/>
        </w:rPr>
        <w:t xml:space="preserve"> </w:t>
      </w:r>
      <w:r>
        <w:t>ballots</w:t>
      </w:r>
      <w:r>
        <w:rPr>
          <w:spacing w:val="-5"/>
        </w:rPr>
        <w:t xml:space="preserve"> </w:t>
      </w:r>
      <w:r>
        <w:t>and tabulate, certifying</w:t>
      </w:r>
      <w:r>
        <w:rPr>
          <w:spacing w:val="-3"/>
        </w:rPr>
        <w:t xml:space="preserve"> </w:t>
      </w:r>
      <w:r>
        <w:t>results and</w:t>
      </w:r>
      <w:r>
        <w:rPr>
          <w:spacing w:val="-3"/>
        </w:rPr>
        <w:t xml:space="preserve"> </w:t>
      </w:r>
      <w:r>
        <w:t>placing its</w:t>
      </w:r>
      <w:r>
        <w:rPr>
          <w:spacing w:val="-8"/>
        </w:rPr>
        <w:t xml:space="preserve"> </w:t>
      </w:r>
      <w:r>
        <w:t>tabulation</w:t>
      </w:r>
      <w:r>
        <w:rPr>
          <w:spacing w:val="-11"/>
        </w:rPr>
        <w:t xml:space="preserve"> </w:t>
      </w:r>
      <w:r>
        <w:t>in</w:t>
      </w:r>
      <w:r>
        <w:rPr>
          <w:spacing w:val="-11"/>
        </w:rPr>
        <w:t xml:space="preserve"> </w:t>
      </w:r>
      <w:r>
        <w:t>a</w:t>
      </w:r>
      <w:r>
        <w:rPr>
          <w:spacing w:val="-12"/>
        </w:rPr>
        <w:t xml:space="preserve"> </w:t>
      </w:r>
      <w:r>
        <w:t>sealed</w:t>
      </w:r>
      <w:r>
        <w:rPr>
          <w:spacing w:val="-6"/>
        </w:rPr>
        <w:t xml:space="preserve"> </w:t>
      </w:r>
      <w:r>
        <w:t>envelope</w:t>
      </w:r>
      <w:r>
        <w:rPr>
          <w:spacing w:val="-7"/>
        </w:rPr>
        <w:t xml:space="preserve"> </w:t>
      </w:r>
      <w:r>
        <w:t>for</w:t>
      </w:r>
      <w:r>
        <w:rPr>
          <w:spacing w:val="-9"/>
        </w:rPr>
        <w:t xml:space="preserve"> </w:t>
      </w:r>
      <w:r>
        <w:t>delivery</w:t>
      </w:r>
      <w:r>
        <w:rPr>
          <w:spacing w:val="-11"/>
        </w:rPr>
        <w:t xml:space="preserve"> </w:t>
      </w:r>
      <w:r>
        <w:t>to</w:t>
      </w:r>
      <w:r>
        <w:rPr>
          <w:spacing w:val="-11"/>
        </w:rPr>
        <w:t xml:space="preserve"> </w:t>
      </w:r>
      <w:r>
        <w:t>the</w:t>
      </w:r>
      <w:r>
        <w:rPr>
          <w:spacing w:val="-7"/>
        </w:rPr>
        <w:t xml:space="preserve"> </w:t>
      </w:r>
      <w:r>
        <w:t>Secretary</w:t>
      </w:r>
      <w:r>
        <w:rPr>
          <w:spacing w:val="-11"/>
        </w:rPr>
        <w:t xml:space="preserve"> </w:t>
      </w:r>
      <w:r>
        <w:t>of</w:t>
      </w:r>
      <w:r>
        <w:rPr>
          <w:spacing w:val="-9"/>
        </w:rPr>
        <w:t xml:space="preserve"> </w:t>
      </w:r>
      <w:r>
        <w:t>the</w:t>
      </w:r>
      <w:r>
        <w:rPr>
          <w:spacing w:val="-12"/>
        </w:rPr>
        <w:t xml:space="preserve"> </w:t>
      </w:r>
      <w:r>
        <w:t>Corporation.</w:t>
      </w:r>
      <w:r>
        <w:rPr>
          <w:spacing w:val="-8"/>
        </w:rPr>
        <w:t xml:space="preserve"> </w:t>
      </w:r>
      <w:r>
        <w:t xml:space="preserve">Said envelope will be opened during the annual meeting, but not before, and the results </w:t>
      </w:r>
      <w:r>
        <w:rPr>
          <w:spacing w:val="-2"/>
        </w:rPr>
        <w:t>disclosed.</w:t>
      </w:r>
    </w:p>
    <w:p w14:paraId="65B7F4CF" w14:textId="77777777" w:rsidR="00E2554B" w:rsidRDefault="00000000">
      <w:pPr>
        <w:pStyle w:val="ListParagraph"/>
        <w:numPr>
          <w:ilvl w:val="1"/>
          <w:numId w:val="10"/>
        </w:numPr>
        <w:tabs>
          <w:tab w:val="left" w:pos="1437"/>
        </w:tabs>
        <w:ind w:left="1079" w:right="356" w:firstLine="0"/>
        <w:jc w:val="left"/>
        <w:rPr>
          <w:sz w:val="24"/>
        </w:rPr>
      </w:pPr>
      <w:r>
        <w:t>Should a tie result between two candidates for the final position in an election, a winner will</w:t>
      </w:r>
      <w:r>
        <w:rPr>
          <w:spacing w:val="-5"/>
        </w:rPr>
        <w:t xml:space="preserve"> </w:t>
      </w:r>
      <w:r>
        <w:t>be</w:t>
      </w:r>
      <w:r>
        <w:rPr>
          <w:spacing w:val="-3"/>
        </w:rPr>
        <w:t xml:space="preserve"> </w:t>
      </w:r>
      <w:r>
        <w:t>declared</w:t>
      </w:r>
      <w:r>
        <w:rPr>
          <w:spacing w:val="-6"/>
        </w:rPr>
        <w:t xml:space="preserve"> </w:t>
      </w:r>
      <w:r>
        <w:t>by</w:t>
      </w:r>
      <w:r>
        <w:rPr>
          <w:spacing w:val="-6"/>
        </w:rPr>
        <w:t xml:space="preserve"> </w:t>
      </w:r>
      <w:r>
        <w:t>a</w:t>
      </w:r>
      <w:r>
        <w:rPr>
          <w:spacing w:val="-3"/>
        </w:rPr>
        <w:t xml:space="preserve"> </w:t>
      </w:r>
      <w:r>
        <w:t>majority</w:t>
      </w:r>
      <w:r>
        <w:rPr>
          <w:spacing w:val="-6"/>
        </w:rPr>
        <w:t xml:space="preserve"> </w:t>
      </w:r>
      <w:r>
        <w:t>vote</w:t>
      </w:r>
      <w:r>
        <w:rPr>
          <w:spacing w:val="-3"/>
        </w:rPr>
        <w:t xml:space="preserve"> </w:t>
      </w:r>
      <w:r>
        <w:t>of the</w:t>
      </w:r>
      <w:r>
        <w:rPr>
          <w:spacing w:val="-7"/>
        </w:rPr>
        <w:t xml:space="preserve"> </w:t>
      </w:r>
      <w:r>
        <w:t>active</w:t>
      </w:r>
      <w:r>
        <w:rPr>
          <w:spacing w:val="-3"/>
        </w:rPr>
        <w:t xml:space="preserve"> </w:t>
      </w:r>
      <w:r>
        <w:t>members</w:t>
      </w:r>
      <w:r>
        <w:rPr>
          <w:spacing w:val="-4"/>
        </w:rPr>
        <w:t xml:space="preserve"> </w:t>
      </w:r>
      <w:r>
        <w:t>present</w:t>
      </w:r>
      <w:r>
        <w:rPr>
          <w:spacing w:val="-2"/>
        </w:rPr>
        <w:t xml:space="preserve"> </w:t>
      </w:r>
      <w:r>
        <w:t>at</w:t>
      </w:r>
      <w:r>
        <w:rPr>
          <w:spacing w:val="-5"/>
        </w:rPr>
        <w:t xml:space="preserve"> </w:t>
      </w:r>
      <w:r>
        <w:t>the</w:t>
      </w:r>
      <w:r>
        <w:rPr>
          <w:spacing w:val="-7"/>
        </w:rPr>
        <w:t xml:space="preserve"> </w:t>
      </w:r>
      <w:r>
        <w:t xml:space="preserve">annual </w:t>
      </w:r>
      <w:r>
        <w:rPr>
          <w:spacing w:val="-2"/>
        </w:rPr>
        <w:t>meeting.</w:t>
      </w:r>
    </w:p>
    <w:p w14:paraId="5D3798C4" w14:textId="77777777" w:rsidR="00E2554B" w:rsidRDefault="00000000">
      <w:pPr>
        <w:pStyle w:val="ListParagraph"/>
        <w:numPr>
          <w:ilvl w:val="1"/>
          <w:numId w:val="10"/>
        </w:numPr>
        <w:tabs>
          <w:tab w:val="left" w:pos="1439"/>
        </w:tabs>
        <w:spacing w:before="79" w:line="237" w:lineRule="auto"/>
        <w:ind w:right="353" w:firstLine="0"/>
        <w:jc w:val="left"/>
        <w:rPr>
          <w:sz w:val="24"/>
        </w:rPr>
      </w:pPr>
      <w:r>
        <w:t>Any</w:t>
      </w:r>
      <w:r>
        <w:rPr>
          <w:spacing w:val="40"/>
        </w:rPr>
        <w:t xml:space="preserve"> </w:t>
      </w:r>
      <w:r>
        <w:t>active</w:t>
      </w:r>
      <w:r>
        <w:rPr>
          <w:spacing w:val="40"/>
        </w:rPr>
        <w:t xml:space="preserve"> </w:t>
      </w:r>
      <w:r>
        <w:t>member</w:t>
      </w:r>
      <w:r>
        <w:rPr>
          <w:spacing w:val="40"/>
        </w:rPr>
        <w:t xml:space="preserve"> </w:t>
      </w:r>
      <w:r>
        <w:t>or</w:t>
      </w:r>
      <w:r>
        <w:rPr>
          <w:spacing w:val="40"/>
        </w:rPr>
        <w:t xml:space="preserve"> </w:t>
      </w:r>
      <w:r>
        <w:t>board</w:t>
      </w:r>
      <w:r>
        <w:rPr>
          <w:spacing w:val="40"/>
        </w:rPr>
        <w:t xml:space="preserve"> </w:t>
      </w:r>
      <w:r>
        <w:t>of</w:t>
      </w:r>
      <w:r>
        <w:rPr>
          <w:spacing w:val="40"/>
        </w:rPr>
        <w:t xml:space="preserve"> </w:t>
      </w:r>
      <w:r>
        <w:t>director(s) may</w:t>
      </w:r>
      <w:r>
        <w:rPr>
          <w:spacing w:val="40"/>
        </w:rPr>
        <w:t xml:space="preserve"> </w:t>
      </w:r>
      <w:r>
        <w:t>request a</w:t>
      </w:r>
      <w:r>
        <w:rPr>
          <w:spacing w:val="40"/>
        </w:rPr>
        <w:t xml:space="preserve"> </w:t>
      </w:r>
      <w:r>
        <w:t>recount</w:t>
      </w:r>
      <w:r>
        <w:rPr>
          <w:spacing w:val="40"/>
        </w:rPr>
        <w:t xml:space="preserve"> </w:t>
      </w:r>
      <w:r>
        <w:t>within</w:t>
      </w:r>
      <w:r>
        <w:rPr>
          <w:spacing w:val="40"/>
        </w:rPr>
        <w:t xml:space="preserve"> </w:t>
      </w:r>
      <w:r>
        <w:t>two business days following the annual meeting provided:</w:t>
      </w:r>
    </w:p>
    <w:p w14:paraId="38EC82CD" w14:textId="77777777" w:rsidR="00E2554B" w:rsidRDefault="00000000">
      <w:pPr>
        <w:pStyle w:val="ListParagraph"/>
        <w:numPr>
          <w:ilvl w:val="2"/>
          <w:numId w:val="10"/>
        </w:numPr>
        <w:tabs>
          <w:tab w:val="left" w:pos="1798"/>
        </w:tabs>
        <w:spacing w:before="3" w:line="275" w:lineRule="exact"/>
        <w:ind w:left="1798" w:hanging="123"/>
        <w:jc w:val="left"/>
        <w:rPr>
          <w:sz w:val="24"/>
        </w:rPr>
      </w:pPr>
      <w:r>
        <w:t>Fewer</w:t>
      </w:r>
      <w:r>
        <w:rPr>
          <w:spacing w:val="1"/>
        </w:rPr>
        <w:t xml:space="preserve"> </w:t>
      </w:r>
      <w:r>
        <w:t>than five</w:t>
      </w:r>
      <w:r>
        <w:rPr>
          <w:spacing w:val="-6"/>
        </w:rPr>
        <w:t xml:space="preserve"> </w:t>
      </w:r>
      <w:r>
        <w:t>votes</w:t>
      </w:r>
      <w:r>
        <w:rPr>
          <w:spacing w:val="-3"/>
        </w:rPr>
        <w:t xml:space="preserve"> </w:t>
      </w:r>
      <w:r>
        <w:t>separate</w:t>
      </w:r>
      <w:r>
        <w:rPr>
          <w:spacing w:val="-1"/>
        </w:rPr>
        <w:t xml:space="preserve"> </w:t>
      </w:r>
      <w:r>
        <w:t>the</w:t>
      </w:r>
      <w:r>
        <w:rPr>
          <w:spacing w:val="-1"/>
        </w:rPr>
        <w:t xml:space="preserve"> </w:t>
      </w:r>
      <w:r>
        <w:t>two</w:t>
      </w:r>
      <w:r>
        <w:rPr>
          <w:spacing w:val="-1"/>
        </w:rPr>
        <w:t xml:space="preserve"> </w:t>
      </w:r>
      <w:r>
        <w:t>candidates</w:t>
      </w:r>
      <w:r>
        <w:rPr>
          <w:spacing w:val="-2"/>
        </w:rPr>
        <w:t xml:space="preserve"> </w:t>
      </w:r>
      <w:r>
        <w:t xml:space="preserve">in question; </w:t>
      </w:r>
      <w:r>
        <w:rPr>
          <w:spacing w:val="-4"/>
        </w:rPr>
        <w:t>and,</w:t>
      </w:r>
    </w:p>
    <w:p w14:paraId="6462C604" w14:textId="77777777" w:rsidR="00E2554B" w:rsidRDefault="00000000">
      <w:pPr>
        <w:pStyle w:val="ListParagraph"/>
        <w:numPr>
          <w:ilvl w:val="2"/>
          <w:numId w:val="10"/>
        </w:numPr>
        <w:tabs>
          <w:tab w:val="left" w:pos="1797"/>
          <w:tab w:val="left" w:pos="1799"/>
        </w:tabs>
        <w:spacing w:line="242" w:lineRule="auto"/>
        <w:ind w:left="1799" w:right="360" w:hanging="192"/>
        <w:jc w:val="left"/>
        <w:rPr>
          <w:sz w:val="24"/>
        </w:rPr>
      </w:pPr>
      <w:r>
        <w:t>The</w:t>
      </w:r>
      <w:r>
        <w:rPr>
          <w:spacing w:val="-2"/>
        </w:rPr>
        <w:t xml:space="preserve"> </w:t>
      </w:r>
      <w:r>
        <w:t>active</w:t>
      </w:r>
      <w:r>
        <w:rPr>
          <w:spacing w:val="40"/>
        </w:rPr>
        <w:t xml:space="preserve"> </w:t>
      </w:r>
      <w:r>
        <w:t>member</w:t>
      </w:r>
      <w:r>
        <w:rPr>
          <w:spacing w:val="40"/>
        </w:rPr>
        <w:t xml:space="preserve"> </w:t>
      </w:r>
      <w:r>
        <w:t>or</w:t>
      </w:r>
      <w:r>
        <w:rPr>
          <w:spacing w:val="40"/>
        </w:rPr>
        <w:t xml:space="preserve"> </w:t>
      </w:r>
      <w:r>
        <w:t>board</w:t>
      </w:r>
      <w:r>
        <w:rPr>
          <w:spacing w:val="40"/>
        </w:rPr>
        <w:t xml:space="preserve"> </w:t>
      </w:r>
      <w:r>
        <w:t>of</w:t>
      </w:r>
      <w:r>
        <w:rPr>
          <w:spacing w:val="40"/>
        </w:rPr>
        <w:t xml:space="preserve"> </w:t>
      </w:r>
      <w:r>
        <w:t>director(s)</w:t>
      </w:r>
      <w:r>
        <w:rPr>
          <w:spacing w:val="-4"/>
        </w:rPr>
        <w:t xml:space="preserve"> </w:t>
      </w:r>
      <w:r>
        <w:t>requesting</w:t>
      </w:r>
      <w:r>
        <w:rPr>
          <w:spacing w:val="40"/>
        </w:rPr>
        <w:t xml:space="preserve"> </w:t>
      </w:r>
      <w:r>
        <w:t>the</w:t>
      </w:r>
      <w:r>
        <w:rPr>
          <w:spacing w:val="40"/>
        </w:rPr>
        <w:t xml:space="preserve"> </w:t>
      </w:r>
      <w:r>
        <w:t>recount</w:t>
      </w:r>
      <w:r>
        <w:rPr>
          <w:spacing w:val="40"/>
        </w:rPr>
        <w:t xml:space="preserve"> </w:t>
      </w:r>
      <w:r>
        <w:t>pre-pays current recount fee charged by the Corporation’s accounting firm.</w:t>
      </w:r>
    </w:p>
    <w:p w14:paraId="3C537599" w14:textId="77777777" w:rsidR="00E2554B" w:rsidRDefault="00000000">
      <w:pPr>
        <w:pStyle w:val="Heading1"/>
        <w:spacing w:before="272"/>
        <w:jc w:val="center"/>
      </w:pPr>
      <w:r>
        <w:t>Article</w:t>
      </w:r>
      <w:r>
        <w:rPr>
          <w:spacing w:val="-3"/>
        </w:rPr>
        <w:t xml:space="preserve"> </w:t>
      </w:r>
      <w:r>
        <w:rPr>
          <w:spacing w:val="-5"/>
        </w:rPr>
        <w:t>IV</w:t>
      </w:r>
    </w:p>
    <w:p w14:paraId="68D348DE" w14:textId="77777777" w:rsidR="00E2554B" w:rsidRDefault="00000000">
      <w:pPr>
        <w:pStyle w:val="BodyText"/>
        <w:spacing w:line="275" w:lineRule="exact"/>
        <w:rPr>
          <w:b/>
          <w:sz w:val="24"/>
        </w:rPr>
      </w:pPr>
      <w:r>
        <w:rPr>
          <w:b/>
          <w:sz w:val="24"/>
        </w:rPr>
        <w:t>Board</w:t>
      </w:r>
      <w:r>
        <w:rPr>
          <w:b/>
          <w:spacing w:val="1"/>
          <w:sz w:val="24"/>
        </w:rPr>
        <w:t xml:space="preserve"> </w:t>
      </w:r>
      <w:r>
        <w:rPr>
          <w:b/>
          <w:sz w:val="24"/>
        </w:rPr>
        <w:t>of</w:t>
      </w:r>
      <w:r>
        <w:rPr>
          <w:b/>
          <w:spacing w:val="3"/>
          <w:sz w:val="24"/>
        </w:rPr>
        <w:t xml:space="preserve"> </w:t>
      </w:r>
      <w:r>
        <w:rPr>
          <w:b/>
          <w:spacing w:val="-2"/>
          <w:sz w:val="24"/>
        </w:rPr>
        <w:t>Directors</w:t>
      </w:r>
    </w:p>
    <w:p w14:paraId="0C9F6822" w14:textId="77777777" w:rsidR="00E2554B" w:rsidRDefault="00000000">
      <w:pPr>
        <w:pStyle w:val="BylawsSection"/>
        <w:jc w:val="left"/>
      </w:pPr>
      <w:r>
        <w:t>Section</w:t>
      </w:r>
      <w:r>
        <w:rPr>
          <w:spacing w:val="-1"/>
        </w:rPr>
        <w:t xml:space="preserve"> </w:t>
      </w:r>
      <w:r>
        <w:t>1.</w:t>
      </w:r>
      <w:r>
        <w:rPr>
          <w:spacing w:val="-2"/>
        </w:rPr>
        <w:t xml:space="preserve"> </w:t>
      </w:r>
      <w:r>
        <w:t>Number</w:t>
      </w:r>
      <w:r>
        <w:rPr>
          <w:spacing w:val="2"/>
        </w:rPr>
        <w:t xml:space="preserve"> </w:t>
      </w:r>
      <w:r>
        <w:t>of</w:t>
      </w:r>
      <w:r>
        <w:rPr>
          <w:spacing w:val="2"/>
        </w:rPr>
        <w:t xml:space="preserve"> </w:t>
      </w:r>
      <w:r>
        <w:rPr>
          <w:spacing w:val="-2"/>
        </w:rPr>
        <w:t>Directors</w:t>
      </w:r>
    </w:p>
    <w:p w14:paraId="5A6AA103" w14:textId="77777777" w:rsidR="00E2554B" w:rsidRDefault="00000000">
      <w:pPr>
        <w:pStyle w:val="BodyText"/>
        <w:spacing w:before="2"/>
        <w:ind w:right="621"/>
      </w:pPr>
      <w:r>
        <w:t>The</w:t>
      </w:r>
      <w:r>
        <w:rPr>
          <w:spacing w:val="-2"/>
        </w:rPr>
        <w:t xml:space="preserve"> </w:t>
      </w:r>
      <w:r>
        <w:t>property,</w:t>
      </w:r>
      <w:r>
        <w:rPr>
          <w:spacing w:val="-3"/>
        </w:rPr>
        <w:t xml:space="preserve"> </w:t>
      </w:r>
      <w:r>
        <w:t>funds</w:t>
      </w:r>
      <w:r>
        <w:rPr>
          <w:spacing w:val="-3"/>
        </w:rPr>
        <w:t xml:space="preserve"> </w:t>
      </w:r>
      <w:r>
        <w:t>and</w:t>
      </w:r>
      <w:r>
        <w:rPr>
          <w:spacing w:val="-1"/>
        </w:rPr>
        <w:t xml:space="preserve"> </w:t>
      </w:r>
      <w:r>
        <w:t>affairs</w:t>
      </w:r>
      <w:r>
        <w:rPr>
          <w:spacing w:val="-3"/>
        </w:rPr>
        <w:t xml:space="preserve"> </w:t>
      </w:r>
      <w:r>
        <w:t>of</w:t>
      </w:r>
      <w:r>
        <w:rPr>
          <w:spacing w:val="-4"/>
        </w:rPr>
        <w:t xml:space="preserve"> </w:t>
      </w:r>
      <w:r>
        <w:t>the</w:t>
      </w:r>
      <w:r>
        <w:rPr>
          <w:spacing w:val="-2"/>
        </w:rPr>
        <w:t xml:space="preserve"> </w:t>
      </w:r>
      <w:r>
        <w:t>Corporation</w:t>
      </w:r>
      <w:r>
        <w:rPr>
          <w:spacing w:val="-6"/>
        </w:rPr>
        <w:t xml:space="preserve"> </w:t>
      </w:r>
      <w:r>
        <w:t>shall</w:t>
      </w:r>
      <w:r>
        <w:rPr>
          <w:spacing w:val="-1"/>
        </w:rPr>
        <w:t xml:space="preserve"> </w:t>
      </w:r>
      <w:r>
        <w:t>be</w:t>
      </w:r>
      <w:r>
        <w:rPr>
          <w:spacing w:val="-2"/>
        </w:rPr>
        <w:t xml:space="preserve"> </w:t>
      </w:r>
      <w:r>
        <w:t>managed</w:t>
      </w:r>
      <w:r>
        <w:rPr>
          <w:spacing w:val="-1"/>
        </w:rPr>
        <w:t xml:space="preserve"> </w:t>
      </w:r>
      <w:r>
        <w:t>and</w:t>
      </w:r>
      <w:r>
        <w:rPr>
          <w:spacing w:val="-1"/>
        </w:rPr>
        <w:t xml:space="preserve"> </w:t>
      </w:r>
      <w:r>
        <w:t>controlled</w:t>
      </w:r>
      <w:r>
        <w:rPr>
          <w:spacing w:val="-6"/>
        </w:rPr>
        <w:t xml:space="preserve"> </w:t>
      </w:r>
      <w:r>
        <w:t>by</w:t>
      </w:r>
      <w:r>
        <w:rPr>
          <w:spacing w:val="-1"/>
        </w:rPr>
        <w:t xml:space="preserve"> </w:t>
      </w:r>
      <w:r>
        <w:t>a</w:t>
      </w:r>
      <w:r>
        <w:rPr>
          <w:spacing w:val="-2"/>
        </w:rPr>
        <w:t xml:space="preserve"> </w:t>
      </w:r>
      <w:r>
        <w:t>Board of Directors</w:t>
      </w:r>
      <w:r>
        <w:rPr>
          <w:spacing w:val="-3"/>
        </w:rPr>
        <w:t xml:space="preserve"> </w:t>
      </w:r>
      <w:r>
        <w:t>consisting</w:t>
      </w:r>
      <w:r>
        <w:rPr>
          <w:spacing w:val="-1"/>
        </w:rPr>
        <w:t xml:space="preserve"> </w:t>
      </w:r>
      <w:r>
        <w:t>of</w:t>
      </w:r>
      <w:r>
        <w:rPr>
          <w:spacing w:val="-4"/>
        </w:rPr>
        <w:t xml:space="preserve"> </w:t>
      </w:r>
      <w:r>
        <w:t>nine</w:t>
      </w:r>
      <w:r>
        <w:rPr>
          <w:spacing w:val="-7"/>
        </w:rPr>
        <w:t xml:space="preserve"> </w:t>
      </w:r>
      <w:r>
        <w:t>members.</w:t>
      </w:r>
      <w:r>
        <w:rPr>
          <w:spacing w:val="-4"/>
        </w:rPr>
        <w:t xml:space="preserve"> </w:t>
      </w:r>
      <w:r>
        <w:t>Each</w:t>
      </w:r>
      <w:r>
        <w:rPr>
          <w:spacing w:val="-1"/>
        </w:rPr>
        <w:t xml:space="preserve"> </w:t>
      </w:r>
      <w:r>
        <w:t>of</w:t>
      </w:r>
      <w:r>
        <w:rPr>
          <w:spacing w:val="-4"/>
        </w:rPr>
        <w:t xml:space="preserve"> </w:t>
      </w:r>
      <w:r>
        <w:t>the</w:t>
      </w:r>
      <w:r>
        <w:rPr>
          <w:spacing w:val="-2"/>
        </w:rPr>
        <w:t xml:space="preserve"> </w:t>
      </w:r>
      <w:r>
        <w:t>said</w:t>
      </w:r>
      <w:r>
        <w:rPr>
          <w:spacing w:val="-1"/>
        </w:rPr>
        <w:t xml:space="preserve"> </w:t>
      </w:r>
      <w:r>
        <w:t>Directors</w:t>
      </w:r>
      <w:r>
        <w:rPr>
          <w:spacing w:val="-3"/>
        </w:rPr>
        <w:t xml:space="preserve"> </w:t>
      </w:r>
      <w:r>
        <w:t>shall</w:t>
      </w:r>
      <w:r>
        <w:rPr>
          <w:spacing w:val="-1"/>
        </w:rPr>
        <w:t xml:space="preserve"> </w:t>
      </w:r>
      <w:r>
        <w:t>hold</w:t>
      </w:r>
      <w:r>
        <w:rPr>
          <w:spacing w:val="-1"/>
        </w:rPr>
        <w:t xml:space="preserve"> </w:t>
      </w:r>
      <w:r>
        <w:t>office</w:t>
      </w:r>
      <w:r>
        <w:rPr>
          <w:spacing w:val="-2"/>
        </w:rPr>
        <w:t xml:space="preserve"> </w:t>
      </w:r>
      <w:r>
        <w:t>until</w:t>
      </w:r>
      <w:r>
        <w:rPr>
          <w:spacing w:val="-1"/>
        </w:rPr>
        <w:t xml:space="preserve"> </w:t>
      </w:r>
      <w:r>
        <w:t>their successor is duly elected and qualified.</w:t>
      </w:r>
    </w:p>
    <w:p w14:paraId="47AFE6ED" w14:textId="77777777" w:rsidR="00E2554B" w:rsidRDefault="00000000">
      <w:pPr>
        <w:pStyle w:val="BylawsSection"/>
        <w:spacing w:line="275" w:lineRule="exact"/>
        <w:jc w:val="left"/>
      </w:pPr>
      <w:r>
        <w:t>Section 2.</w:t>
      </w:r>
      <w:r>
        <w:rPr>
          <w:spacing w:val="-2"/>
        </w:rPr>
        <w:t xml:space="preserve"> </w:t>
      </w:r>
      <w:r>
        <w:t>Regular</w:t>
      </w:r>
      <w:r>
        <w:rPr>
          <w:spacing w:val="2"/>
        </w:rPr>
        <w:t xml:space="preserve"> </w:t>
      </w:r>
      <w:r>
        <w:rPr>
          <w:spacing w:val="-2"/>
        </w:rPr>
        <w:t>Meetings</w:t>
      </w:r>
    </w:p>
    <w:p w14:paraId="423AEF15" w14:textId="77777777" w:rsidR="00E2554B" w:rsidRDefault="00000000">
      <w:pPr>
        <w:pStyle w:val="BodyText"/>
        <w:spacing w:line="242" w:lineRule="auto"/>
        <w:ind w:right="363"/>
      </w:pPr>
      <w:r>
        <w:t>Regular meetings</w:t>
      </w:r>
      <w:r>
        <w:rPr>
          <w:spacing w:val="-3"/>
        </w:rPr>
        <w:t xml:space="preserve"> </w:t>
      </w:r>
      <w:r>
        <w:t>of the</w:t>
      </w:r>
      <w:r>
        <w:rPr>
          <w:spacing w:val="-7"/>
        </w:rPr>
        <w:t xml:space="preserve"> </w:t>
      </w:r>
      <w:r>
        <w:t>Board</w:t>
      </w:r>
      <w:r>
        <w:rPr>
          <w:spacing w:val="-1"/>
        </w:rPr>
        <w:t xml:space="preserve"> </w:t>
      </w:r>
      <w:r>
        <w:t>of</w:t>
      </w:r>
      <w:r>
        <w:rPr>
          <w:spacing w:val="-4"/>
        </w:rPr>
        <w:t xml:space="preserve"> </w:t>
      </w:r>
      <w:r>
        <w:t>Directors</w:t>
      </w:r>
      <w:r>
        <w:rPr>
          <w:spacing w:val="-3"/>
        </w:rPr>
        <w:t xml:space="preserve"> </w:t>
      </w:r>
      <w:r>
        <w:t>shall</w:t>
      </w:r>
      <w:r>
        <w:rPr>
          <w:spacing w:val="-1"/>
        </w:rPr>
        <w:t xml:space="preserve"> </w:t>
      </w:r>
      <w:r>
        <w:t>be</w:t>
      </w:r>
      <w:r>
        <w:rPr>
          <w:spacing w:val="-2"/>
        </w:rPr>
        <w:t xml:space="preserve"> </w:t>
      </w:r>
      <w:r>
        <w:t>held</w:t>
      </w:r>
      <w:r>
        <w:rPr>
          <w:spacing w:val="-1"/>
        </w:rPr>
        <w:t xml:space="preserve"> </w:t>
      </w:r>
      <w:r>
        <w:t>in</w:t>
      </w:r>
      <w:r>
        <w:rPr>
          <w:spacing w:val="-1"/>
        </w:rPr>
        <w:t xml:space="preserve"> </w:t>
      </w:r>
      <w:r>
        <w:t>conjunction</w:t>
      </w:r>
      <w:r>
        <w:rPr>
          <w:spacing w:val="-6"/>
        </w:rPr>
        <w:t xml:space="preserve"> </w:t>
      </w:r>
      <w:r>
        <w:t>with</w:t>
      </w:r>
      <w:r>
        <w:rPr>
          <w:spacing w:val="-6"/>
        </w:rPr>
        <w:t xml:space="preserve"> </w:t>
      </w:r>
      <w:r>
        <w:t>the</w:t>
      </w:r>
      <w:r>
        <w:rPr>
          <w:spacing w:val="-2"/>
        </w:rPr>
        <w:t xml:space="preserve"> </w:t>
      </w:r>
      <w:r>
        <w:t>annual</w:t>
      </w:r>
      <w:r>
        <w:rPr>
          <w:spacing w:val="-1"/>
        </w:rPr>
        <w:t xml:space="preserve"> </w:t>
      </w:r>
      <w:r>
        <w:t>meeting of the members and a separate spring meeting.</w:t>
      </w:r>
    </w:p>
    <w:p w14:paraId="69F2E26D" w14:textId="77777777" w:rsidR="00E2554B" w:rsidRDefault="00000000">
      <w:pPr>
        <w:pStyle w:val="BylawsSection"/>
        <w:spacing w:before="272" w:line="275" w:lineRule="exact"/>
        <w:jc w:val="left"/>
      </w:pPr>
      <w:r>
        <w:t>Section</w:t>
      </w:r>
      <w:r>
        <w:rPr>
          <w:spacing w:val="-2"/>
        </w:rPr>
        <w:t xml:space="preserve"> </w:t>
      </w:r>
      <w:r>
        <w:t>3.</w:t>
      </w:r>
      <w:r>
        <w:rPr>
          <w:spacing w:val="-2"/>
        </w:rPr>
        <w:t xml:space="preserve"> </w:t>
      </w:r>
      <w:r>
        <w:t>Special</w:t>
      </w:r>
      <w:r>
        <w:rPr>
          <w:spacing w:val="1"/>
        </w:rPr>
        <w:t xml:space="preserve"> </w:t>
      </w:r>
      <w:r>
        <w:rPr>
          <w:spacing w:val="-2"/>
        </w:rPr>
        <w:t>Meetings</w:t>
      </w:r>
    </w:p>
    <w:p w14:paraId="25E55BB9" w14:textId="77777777" w:rsidR="00E2554B" w:rsidRDefault="00000000">
      <w:pPr>
        <w:pStyle w:val="BodyText"/>
        <w:spacing w:line="242" w:lineRule="auto"/>
        <w:ind w:right="549"/>
      </w:pPr>
      <w:r>
        <w:t>Special</w:t>
      </w:r>
      <w:r>
        <w:rPr>
          <w:spacing w:val="-1"/>
        </w:rPr>
        <w:t xml:space="preserve"> </w:t>
      </w:r>
      <w:r>
        <w:t>meetings</w:t>
      </w:r>
      <w:r>
        <w:rPr>
          <w:spacing w:val="-3"/>
        </w:rPr>
        <w:t xml:space="preserve"> </w:t>
      </w:r>
      <w:r>
        <w:t>of the</w:t>
      </w:r>
      <w:r>
        <w:rPr>
          <w:spacing w:val="-7"/>
        </w:rPr>
        <w:t xml:space="preserve"> </w:t>
      </w:r>
      <w:r>
        <w:t>Board</w:t>
      </w:r>
      <w:r>
        <w:rPr>
          <w:spacing w:val="-1"/>
        </w:rPr>
        <w:t xml:space="preserve"> </w:t>
      </w:r>
      <w:r>
        <w:t>may</w:t>
      </w:r>
      <w:r>
        <w:rPr>
          <w:spacing w:val="-1"/>
        </w:rPr>
        <w:t xml:space="preserve"> </w:t>
      </w:r>
      <w:r>
        <w:t>be</w:t>
      </w:r>
      <w:r>
        <w:rPr>
          <w:spacing w:val="-7"/>
        </w:rPr>
        <w:t xml:space="preserve"> </w:t>
      </w:r>
      <w:r>
        <w:t>called</w:t>
      </w:r>
      <w:r>
        <w:rPr>
          <w:spacing w:val="-1"/>
        </w:rPr>
        <w:t xml:space="preserve"> </w:t>
      </w:r>
      <w:r>
        <w:t>by</w:t>
      </w:r>
      <w:r>
        <w:rPr>
          <w:spacing w:val="-6"/>
        </w:rPr>
        <w:t xml:space="preserve"> </w:t>
      </w:r>
      <w:r>
        <w:t>the</w:t>
      </w:r>
      <w:r>
        <w:rPr>
          <w:spacing w:val="-2"/>
        </w:rPr>
        <w:t xml:space="preserve"> </w:t>
      </w:r>
      <w:r>
        <w:t>President</w:t>
      </w:r>
      <w:r>
        <w:rPr>
          <w:spacing w:val="-1"/>
        </w:rPr>
        <w:t xml:space="preserve"> </w:t>
      </w:r>
      <w:r>
        <w:t>or</w:t>
      </w:r>
      <w:r>
        <w:rPr>
          <w:spacing w:val="-4"/>
        </w:rPr>
        <w:t xml:space="preserve"> </w:t>
      </w:r>
      <w:r>
        <w:t>by</w:t>
      </w:r>
      <w:r>
        <w:rPr>
          <w:spacing w:val="-1"/>
        </w:rPr>
        <w:t xml:space="preserve"> </w:t>
      </w:r>
      <w:r>
        <w:t>a</w:t>
      </w:r>
      <w:r>
        <w:rPr>
          <w:spacing w:val="-7"/>
        </w:rPr>
        <w:t xml:space="preserve"> </w:t>
      </w:r>
      <w:r>
        <w:t>two-thirds</w:t>
      </w:r>
      <w:r>
        <w:rPr>
          <w:spacing w:val="-3"/>
        </w:rPr>
        <w:t xml:space="preserve"> </w:t>
      </w:r>
      <w:r>
        <w:t>vote</w:t>
      </w:r>
      <w:r>
        <w:rPr>
          <w:spacing w:val="-2"/>
        </w:rPr>
        <w:t xml:space="preserve"> </w:t>
      </w:r>
      <w:r>
        <w:t>of</w:t>
      </w:r>
      <w:r>
        <w:rPr>
          <w:spacing w:val="-4"/>
        </w:rPr>
        <w:t xml:space="preserve"> </w:t>
      </w:r>
      <w:r>
        <w:t xml:space="preserve">the </w:t>
      </w:r>
      <w:r>
        <w:rPr>
          <w:spacing w:val="-2"/>
        </w:rPr>
        <w:t>Board.</w:t>
      </w:r>
    </w:p>
    <w:p w14:paraId="6AFC7FCD" w14:textId="77777777" w:rsidR="00E2554B" w:rsidRDefault="00000000">
      <w:pPr>
        <w:pStyle w:val="BylawsSection"/>
        <w:spacing w:before="272" w:line="275" w:lineRule="exact"/>
        <w:jc w:val="left"/>
      </w:pPr>
      <w:r>
        <w:t>Section 4.</w:t>
      </w:r>
      <w:r>
        <w:rPr>
          <w:spacing w:val="-1"/>
        </w:rPr>
        <w:t xml:space="preserve"> </w:t>
      </w:r>
      <w:r>
        <w:t>Place of</w:t>
      </w:r>
      <w:r>
        <w:rPr>
          <w:spacing w:val="-1"/>
        </w:rPr>
        <w:t xml:space="preserve"> </w:t>
      </w:r>
      <w:r>
        <w:rPr>
          <w:spacing w:val="-2"/>
        </w:rPr>
        <w:t>Meeting</w:t>
      </w:r>
    </w:p>
    <w:p w14:paraId="73BFD321" w14:textId="77777777" w:rsidR="00E2554B" w:rsidRDefault="00000000">
      <w:pPr>
        <w:pStyle w:val="BodyText"/>
        <w:ind w:right="549"/>
      </w:pPr>
      <w:r>
        <w:t>The</w:t>
      </w:r>
      <w:r>
        <w:rPr>
          <w:spacing w:val="-1"/>
        </w:rPr>
        <w:t xml:space="preserve"> </w:t>
      </w:r>
      <w:r>
        <w:t>Board of</w:t>
      </w:r>
      <w:r>
        <w:rPr>
          <w:spacing w:val="-3"/>
        </w:rPr>
        <w:t xml:space="preserve"> </w:t>
      </w:r>
      <w:r>
        <w:t>Directors</w:t>
      </w:r>
      <w:r>
        <w:rPr>
          <w:spacing w:val="-2"/>
        </w:rPr>
        <w:t xml:space="preserve"> </w:t>
      </w:r>
      <w:r>
        <w:t>as</w:t>
      </w:r>
      <w:r>
        <w:rPr>
          <w:spacing w:val="-2"/>
        </w:rPr>
        <w:t xml:space="preserve"> </w:t>
      </w:r>
      <w:r>
        <w:t>they</w:t>
      </w:r>
      <w:r>
        <w:rPr>
          <w:spacing w:val="-5"/>
        </w:rPr>
        <w:t xml:space="preserve"> </w:t>
      </w:r>
      <w:r>
        <w:t>may</w:t>
      </w:r>
      <w:r>
        <w:rPr>
          <w:spacing w:val="-5"/>
        </w:rPr>
        <w:t xml:space="preserve"> </w:t>
      </w:r>
      <w:r>
        <w:t>from</w:t>
      </w:r>
      <w:r>
        <w:rPr>
          <w:spacing w:val="-4"/>
        </w:rPr>
        <w:t xml:space="preserve"> </w:t>
      </w:r>
      <w:r>
        <w:t>time</w:t>
      </w:r>
      <w:r>
        <w:rPr>
          <w:spacing w:val="-1"/>
        </w:rPr>
        <w:t xml:space="preserve"> </w:t>
      </w:r>
      <w:r>
        <w:t>to</w:t>
      </w:r>
      <w:r>
        <w:rPr>
          <w:spacing w:val="-5"/>
        </w:rPr>
        <w:t xml:space="preserve"> </w:t>
      </w:r>
      <w:r>
        <w:t>time</w:t>
      </w:r>
      <w:r>
        <w:rPr>
          <w:spacing w:val="-1"/>
        </w:rPr>
        <w:t xml:space="preserve"> </w:t>
      </w:r>
      <w:r>
        <w:t>by motion</w:t>
      </w:r>
      <w:r>
        <w:rPr>
          <w:spacing w:val="-5"/>
        </w:rPr>
        <w:t xml:space="preserve"> </w:t>
      </w:r>
      <w:r>
        <w:t>determine,</w:t>
      </w:r>
      <w:r>
        <w:rPr>
          <w:spacing w:val="-2"/>
        </w:rPr>
        <w:t xml:space="preserve"> </w:t>
      </w:r>
      <w:r>
        <w:t>hold</w:t>
      </w:r>
      <w:r>
        <w:rPr>
          <w:spacing w:val="-5"/>
        </w:rPr>
        <w:t xml:space="preserve"> </w:t>
      </w:r>
      <w:r>
        <w:t>its</w:t>
      </w:r>
      <w:r>
        <w:rPr>
          <w:spacing w:val="-2"/>
        </w:rPr>
        <w:t xml:space="preserve"> </w:t>
      </w:r>
      <w:r>
        <w:t>meetings, regular or special, at any place other than the office of the Corporation and may at any such meeting transact all business the same as if called at the regular place of business. Otherwise, all meetings of</w:t>
      </w:r>
      <w:r>
        <w:rPr>
          <w:spacing w:val="-1"/>
        </w:rPr>
        <w:t xml:space="preserve"> </w:t>
      </w:r>
      <w:r>
        <w:t>the Board of Directors</w:t>
      </w:r>
      <w:r>
        <w:rPr>
          <w:spacing w:val="-5"/>
        </w:rPr>
        <w:t xml:space="preserve"> </w:t>
      </w:r>
      <w:r>
        <w:t>shall be held</w:t>
      </w:r>
      <w:r>
        <w:rPr>
          <w:spacing w:val="-3"/>
        </w:rPr>
        <w:t xml:space="preserve"> </w:t>
      </w:r>
      <w:r>
        <w:t>at the office of the</w:t>
      </w:r>
      <w:r>
        <w:rPr>
          <w:spacing w:val="-4"/>
        </w:rPr>
        <w:t xml:space="preserve"> </w:t>
      </w:r>
      <w:r>
        <w:t>Corporation</w:t>
      </w:r>
      <w:r>
        <w:rPr>
          <w:spacing w:val="-3"/>
        </w:rPr>
        <w:t xml:space="preserve"> </w:t>
      </w:r>
      <w:r>
        <w:t>in the</w:t>
      </w:r>
      <w:r>
        <w:rPr>
          <w:spacing w:val="-4"/>
        </w:rPr>
        <w:t xml:space="preserve"> </w:t>
      </w:r>
      <w:r>
        <w:t>City of Wabash, in the State of Indiana.</w:t>
      </w:r>
      <w:r>
        <w:rPr>
          <w:spacing w:val="40"/>
        </w:rPr>
        <w:t xml:space="preserve"> </w:t>
      </w:r>
      <w:r>
        <w:t>Special meetings may be held remotely, via electronic methods, based on a two-thirds vote of the Board of Directors.</w:t>
      </w:r>
    </w:p>
    <w:p w14:paraId="21139C57" w14:textId="77777777" w:rsidR="00E2554B" w:rsidRDefault="00000000">
      <w:pPr>
        <w:pStyle w:val="BylawsSection"/>
        <w:spacing w:line="275" w:lineRule="exact"/>
        <w:jc w:val="left"/>
      </w:pPr>
      <w:r>
        <w:lastRenderedPageBreak/>
        <w:t>Section</w:t>
      </w:r>
      <w:r>
        <w:rPr>
          <w:spacing w:val="-2"/>
        </w:rPr>
        <w:t xml:space="preserve"> </w:t>
      </w:r>
      <w:r>
        <w:t>5.</w:t>
      </w:r>
      <w:r>
        <w:rPr>
          <w:spacing w:val="-1"/>
        </w:rPr>
        <w:t xml:space="preserve"> </w:t>
      </w:r>
      <w:r>
        <w:t>Notice of</w:t>
      </w:r>
      <w:r>
        <w:rPr>
          <w:spacing w:val="-1"/>
        </w:rPr>
        <w:t xml:space="preserve"> </w:t>
      </w:r>
      <w:r>
        <w:rPr>
          <w:spacing w:val="-2"/>
        </w:rPr>
        <w:t>Meetings</w:t>
      </w:r>
    </w:p>
    <w:p w14:paraId="0861791F" w14:textId="77777777" w:rsidR="00E2554B" w:rsidRDefault="00000000">
      <w:pPr>
        <w:pStyle w:val="BodyText"/>
        <w:ind w:right="815"/>
      </w:pPr>
      <w:r>
        <w:t>Notice</w:t>
      </w:r>
      <w:r>
        <w:rPr>
          <w:spacing w:val="-3"/>
        </w:rPr>
        <w:t xml:space="preserve"> </w:t>
      </w:r>
      <w:r>
        <w:t>of regular and</w:t>
      </w:r>
      <w:r>
        <w:rPr>
          <w:spacing w:val="-2"/>
        </w:rPr>
        <w:t xml:space="preserve"> </w:t>
      </w:r>
      <w:r>
        <w:t>special</w:t>
      </w:r>
      <w:r>
        <w:rPr>
          <w:spacing w:val="-2"/>
        </w:rPr>
        <w:t xml:space="preserve"> </w:t>
      </w:r>
      <w:r>
        <w:t>meetings</w:t>
      </w:r>
      <w:r>
        <w:rPr>
          <w:spacing w:val="-4"/>
        </w:rPr>
        <w:t xml:space="preserve"> </w:t>
      </w:r>
      <w:r>
        <w:t>shall</w:t>
      </w:r>
      <w:r>
        <w:rPr>
          <w:spacing w:val="-2"/>
        </w:rPr>
        <w:t xml:space="preserve"> </w:t>
      </w:r>
      <w:r>
        <w:t>be</w:t>
      </w:r>
      <w:r>
        <w:rPr>
          <w:spacing w:val="-3"/>
        </w:rPr>
        <w:t xml:space="preserve"> </w:t>
      </w:r>
      <w:r>
        <w:t>sent</w:t>
      </w:r>
      <w:r>
        <w:rPr>
          <w:spacing w:val="-2"/>
        </w:rPr>
        <w:t xml:space="preserve"> </w:t>
      </w:r>
      <w:r>
        <w:t>to</w:t>
      </w:r>
      <w:r>
        <w:rPr>
          <w:spacing w:val="-2"/>
        </w:rPr>
        <w:t xml:space="preserve"> </w:t>
      </w:r>
      <w:r>
        <w:t>each</w:t>
      </w:r>
      <w:r>
        <w:rPr>
          <w:spacing w:val="-2"/>
        </w:rPr>
        <w:t xml:space="preserve"> </w:t>
      </w:r>
      <w:r>
        <w:t>Director by</w:t>
      </w:r>
      <w:r>
        <w:rPr>
          <w:spacing w:val="-7"/>
        </w:rPr>
        <w:t xml:space="preserve"> </w:t>
      </w:r>
      <w:r>
        <w:t>the</w:t>
      </w:r>
      <w:r>
        <w:rPr>
          <w:spacing w:val="-3"/>
        </w:rPr>
        <w:t xml:space="preserve"> </w:t>
      </w:r>
      <w:r>
        <w:t>Secretary</w:t>
      </w:r>
      <w:r>
        <w:rPr>
          <w:spacing w:val="-7"/>
        </w:rPr>
        <w:t xml:space="preserve"> </w:t>
      </w:r>
      <w:r>
        <w:t>at</w:t>
      </w:r>
      <w:r>
        <w:rPr>
          <w:spacing w:val="-2"/>
        </w:rPr>
        <w:t xml:space="preserve"> </w:t>
      </w:r>
      <w:r>
        <w:t>least ten days</w:t>
      </w:r>
      <w:r>
        <w:rPr>
          <w:spacing w:val="-1"/>
        </w:rPr>
        <w:t xml:space="preserve"> </w:t>
      </w:r>
      <w:r>
        <w:t>prior</w:t>
      </w:r>
      <w:r>
        <w:rPr>
          <w:spacing w:val="-2"/>
        </w:rPr>
        <w:t xml:space="preserve"> </w:t>
      </w:r>
      <w:r>
        <w:t>to the</w:t>
      </w:r>
      <w:r>
        <w:rPr>
          <w:spacing w:val="-5"/>
        </w:rPr>
        <w:t xml:space="preserve"> </w:t>
      </w:r>
      <w:r>
        <w:t>date of</w:t>
      </w:r>
      <w:r>
        <w:rPr>
          <w:spacing w:val="-2"/>
        </w:rPr>
        <w:t xml:space="preserve"> </w:t>
      </w:r>
      <w:r>
        <w:t>such meeting unless</w:t>
      </w:r>
      <w:r>
        <w:rPr>
          <w:spacing w:val="-1"/>
        </w:rPr>
        <w:t xml:space="preserve"> </w:t>
      </w:r>
      <w:r>
        <w:t>a</w:t>
      </w:r>
      <w:r>
        <w:rPr>
          <w:spacing w:val="-5"/>
        </w:rPr>
        <w:t xml:space="preserve"> </w:t>
      </w:r>
      <w:r>
        <w:t>unanimous</w:t>
      </w:r>
      <w:r>
        <w:rPr>
          <w:spacing w:val="-1"/>
        </w:rPr>
        <w:t xml:space="preserve"> </w:t>
      </w:r>
      <w:r>
        <w:t>vote of</w:t>
      </w:r>
      <w:r>
        <w:rPr>
          <w:spacing w:val="-2"/>
        </w:rPr>
        <w:t xml:space="preserve"> </w:t>
      </w:r>
      <w:r>
        <w:t>the directors</w:t>
      </w:r>
      <w:r>
        <w:rPr>
          <w:spacing w:val="-2"/>
        </w:rPr>
        <w:t xml:space="preserve"> </w:t>
      </w:r>
      <w:proofErr w:type="gramStart"/>
      <w:r>
        <w:t>waive</w:t>
      </w:r>
      <w:proofErr w:type="gramEnd"/>
      <w:r>
        <w:rPr>
          <w:spacing w:val="-5"/>
        </w:rPr>
        <w:t xml:space="preserve"> </w:t>
      </w:r>
      <w:r>
        <w:t>the notice requirement.</w:t>
      </w:r>
    </w:p>
    <w:p w14:paraId="1E7040A1" w14:textId="77777777" w:rsidR="00E2554B" w:rsidRDefault="00000000">
      <w:pPr>
        <w:pStyle w:val="BylawsSection"/>
        <w:spacing w:before="275"/>
        <w:jc w:val="left"/>
      </w:pPr>
      <w:r>
        <w:t xml:space="preserve">Section 6. </w:t>
      </w:r>
      <w:r>
        <w:rPr>
          <w:spacing w:val="-2"/>
        </w:rPr>
        <w:t>Vacancy</w:t>
      </w:r>
    </w:p>
    <w:p w14:paraId="536C13F7" w14:textId="77777777" w:rsidR="00E2554B" w:rsidRDefault="00000000">
      <w:pPr>
        <w:pStyle w:val="BodyText"/>
        <w:spacing w:before="2"/>
        <w:ind w:right="549"/>
      </w:pPr>
      <w:r>
        <w:t>Any vacancy occurring in the Board of Directors, caused by death, resignation, or otherwise shall be</w:t>
      </w:r>
      <w:r>
        <w:rPr>
          <w:spacing w:val="-1"/>
        </w:rPr>
        <w:t xml:space="preserve"> </w:t>
      </w:r>
      <w:r>
        <w:t>filled by</w:t>
      </w:r>
      <w:r>
        <w:rPr>
          <w:spacing w:val="-5"/>
        </w:rPr>
        <w:t xml:space="preserve"> </w:t>
      </w:r>
      <w:r>
        <w:t>a</w:t>
      </w:r>
      <w:r>
        <w:rPr>
          <w:spacing w:val="-1"/>
        </w:rPr>
        <w:t xml:space="preserve"> </w:t>
      </w:r>
      <w:r>
        <w:t>majority vote</w:t>
      </w:r>
      <w:r>
        <w:rPr>
          <w:spacing w:val="-6"/>
        </w:rPr>
        <w:t xml:space="preserve"> </w:t>
      </w:r>
      <w:r>
        <w:t>of</w:t>
      </w:r>
      <w:r>
        <w:rPr>
          <w:spacing w:val="-3"/>
        </w:rPr>
        <w:t xml:space="preserve"> </w:t>
      </w:r>
      <w:r>
        <w:t>the</w:t>
      </w:r>
      <w:r>
        <w:rPr>
          <w:spacing w:val="-1"/>
        </w:rPr>
        <w:t xml:space="preserve"> </w:t>
      </w:r>
      <w:r>
        <w:t>remaining</w:t>
      </w:r>
      <w:r>
        <w:rPr>
          <w:spacing w:val="-10"/>
        </w:rPr>
        <w:t xml:space="preserve"> </w:t>
      </w:r>
      <w:r>
        <w:t>members</w:t>
      </w:r>
      <w:r>
        <w:rPr>
          <w:spacing w:val="-2"/>
        </w:rPr>
        <w:t xml:space="preserve"> </w:t>
      </w:r>
      <w:r>
        <w:t>of the</w:t>
      </w:r>
      <w:r>
        <w:rPr>
          <w:spacing w:val="-6"/>
        </w:rPr>
        <w:t xml:space="preserve"> </w:t>
      </w:r>
      <w:r>
        <w:t>Board until</w:t>
      </w:r>
      <w:r>
        <w:rPr>
          <w:spacing w:val="-4"/>
        </w:rPr>
        <w:t xml:space="preserve"> </w:t>
      </w:r>
      <w:r>
        <w:t>the</w:t>
      </w:r>
      <w:r>
        <w:rPr>
          <w:spacing w:val="-1"/>
        </w:rPr>
        <w:t xml:space="preserve"> </w:t>
      </w:r>
      <w:r>
        <w:t>next</w:t>
      </w:r>
      <w:r>
        <w:rPr>
          <w:spacing w:val="-4"/>
        </w:rPr>
        <w:t xml:space="preserve"> </w:t>
      </w:r>
      <w:r>
        <w:t>annual meeting of members.</w:t>
      </w:r>
      <w:r>
        <w:rPr>
          <w:spacing w:val="40"/>
        </w:rPr>
        <w:t xml:space="preserve"> </w:t>
      </w:r>
      <w:r>
        <w:t>In the event of a tie, the President will act as tie breaker.</w:t>
      </w:r>
    </w:p>
    <w:p w14:paraId="7446BC66" w14:textId="77777777" w:rsidR="00E2554B" w:rsidRDefault="00000000">
      <w:pPr>
        <w:pStyle w:val="BylawsSection"/>
        <w:spacing w:before="1" w:line="275" w:lineRule="exact"/>
        <w:jc w:val="left"/>
      </w:pPr>
      <w:r>
        <w:t xml:space="preserve">Section 7. </w:t>
      </w:r>
      <w:r>
        <w:rPr>
          <w:spacing w:val="-2"/>
        </w:rPr>
        <w:t>Quorum</w:t>
      </w:r>
    </w:p>
    <w:p w14:paraId="58B694CE" w14:textId="77777777" w:rsidR="00E2554B" w:rsidRDefault="00000000">
      <w:pPr>
        <w:pStyle w:val="BodyText"/>
        <w:spacing w:line="242" w:lineRule="auto"/>
        <w:ind w:right="724"/>
      </w:pPr>
      <w:r>
        <w:t>Two-thirds</w:t>
      </w:r>
      <w:r>
        <w:rPr>
          <w:spacing w:val="-4"/>
        </w:rPr>
        <w:t xml:space="preserve"> </w:t>
      </w:r>
      <w:r>
        <w:t>of the</w:t>
      </w:r>
      <w:r>
        <w:rPr>
          <w:spacing w:val="-8"/>
        </w:rPr>
        <w:t xml:space="preserve"> </w:t>
      </w:r>
      <w:r>
        <w:t>whole</w:t>
      </w:r>
      <w:r>
        <w:rPr>
          <w:spacing w:val="-3"/>
        </w:rPr>
        <w:t xml:space="preserve"> </w:t>
      </w:r>
      <w:r>
        <w:t>Board</w:t>
      </w:r>
      <w:r>
        <w:rPr>
          <w:spacing w:val="-2"/>
        </w:rPr>
        <w:t xml:space="preserve"> </w:t>
      </w:r>
      <w:r>
        <w:t>of Directors</w:t>
      </w:r>
      <w:r>
        <w:rPr>
          <w:spacing w:val="-4"/>
        </w:rPr>
        <w:t xml:space="preserve"> </w:t>
      </w:r>
      <w:r>
        <w:t>shall</w:t>
      </w:r>
      <w:r>
        <w:rPr>
          <w:spacing w:val="-2"/>
        </w:rPr>
        <w:t xml:space="preserve"> </w:t>
      </w:r>
      <w:r>
        <w:t>be</w:t>
      </w:r>
      <w:r>
        <w:rPr>
          <w:spacing w:val="-3"/>
        </w:rPr>
        <w:t xml:space="preserve"> </w:t>
      </w:r>
      <w:r>
        <w:t>necessary</w:t>
      </w:r>
      <w:r>
        <w:rPr>
          <w:spacing w:val="-2"/>
        </w:rPr>
        <w:t xml:space="preserve"> </w:t>
      </w:r>
      <w:r>
        <w:t>to</w:t>
      </w:r>
      <w:r>
        <w:rPr>
          <w:spacing w:val="-2"/>
        </w:rPr>
        <w:t xml:space="preserve"> </w:t>
      </w:r>
      <w:r>
        <w:t>constitute</w:t>
      </w:r>
      <w:r>
        <w:rPr>
          <w:spacing w:val="-3"/>
        </w:rPr>
        <w:t xml:space="preserve"> </w:t>
      </w:r>
      <w:r>
        <w:t>a</w:t>
      </w:r>
      <w:r>
        <w:rPr>
          <w:spacing w:val="-3"/>
        </w:rPr>
        <w:t xml:space="preserve"> </w:t>
      </w:r>
      <w:r>
        <w:t>quorum</w:t>
      </w:r>
      <w:r>
        <w:rPr>
          <w:spacing w:val="-6"/>
        </w:rPr>
        <w:t xml:space="preserve"> </w:t>
      </w:r>
      <w:r>
        <w:t>thereof, except for the filling of vacancies which is referenced in Section 6 above.</w:t>
      </w:r>
    </w:p>
    <w:p w14:paraId="6F77977F" w14:textId="77777777" w:rsidR="00E2554B" w:rsidRDefault="00000000">
      <w:pPr>
        <w:pStyle w:val="BylawsSection"/>
        <w:spacing w:before="271"/>
        <w:jc w:val="left"/>
      </w:pPr>
      <w:r>
        <w:t>Section 8.</w:t>
      </w:r>
      <w:r>
        <w:rPr>
          <w:spacing w:val="-1"/>
        </w:rPr>
        <w:t xml:space="preserve"> </w:t>
      </w:r>
      <w:r>
        <w:t>Expectations</w:t>
      </w:r>
      <w:r>
        <w:rPr>
          <w:spacing w:val="-2"/>
        </w:rPr>
        <w:t xml:space="preserve"> </w:t>
      </w:r>
      <w:r>
        <w:t>of</w:t>
      </w:r>
      <w:r>
        <w:rPr>
          <w:spacing w:val="-2"/>
        </w:rPr>
        <w:t xml:space="preserve"> </w:t>
      </w:r>
      <w:r>
        <w:t>Board</w:t>
      </w:r>
      <w:r>
        <w:rPr>
          <w:spacing w:val="1"/>
        </w:rPr>
        <w:t xml:space="preserve"> </w:t>
      </w:r>
      <w:r>
        <w:rPr>
          <w:spacing w:val="-2"/>
        </w:rPr>
        <w:t>Member/Qualifications</w:t>
      </w:r>
    </w:p>
    <w:p w14:paraId="59FBDC38" w14:textId="77777777" w:rsidR="00E2554B" w:rsidRDefault="00000000">
      <w:pPr>
        <w:pStyle w:val="BodyText"/>
        <w:spacing w:before="79" w:line="237" w:lineRule="auto"/>
      </w:pPr>
      <w:r>
        <w:t>To</w:t>
      </w:r>
      <w:r>
        <w:rPr>
          <w:spacing w:val="-2"/>
        </w:rPr>
        <w:t xml:space="preserve"> </w:t>
      </w:r>
      <w:r>
        <w:t>be</w:t>
      </w:r>
      <w:r>
        <w:rPr>
          <w:spacing w:val="-3"/>
        </w:rPr>
        <w:t xml:space="preserve"> </w:t>
      </w:r>
      <w:r>
        <w:t>considered</w:t>
      </w:r>
      <w:r>
        <w:rPr>
          <w:spacing w:val="-2"/>
        </w:rPr>
        <w:t xml:space="preserve"> </w:t>
      </w:r>
      <w:r>
        <w:t>as</w:t>
      </w:r>
      <w:r>
        <w:rPr>
          <w:spacing w:val="-4"/>
        </w:rPr>
        <w:t xml:space="preserve"> </w:t>
      </w:r>
      <w:r>
        <w:t>a</w:t>
      </w:r>
      <w:r>
        <w:rPr>
          <w:spacing w:val="-3"/>
        </w:rPr>
        <w:t xml:space="preserve"> </w:t>
      </w:r>
      <w:r>
        <w:t>director nominee</w:t>
      </w:r>
      <w:r>
        <w:rPr>
          <w:spacing w:val="-3"/>
        </w:rPr>
        <w:t xml:space="preserve"> </w:t>
      </w:r>
      <w:r>
        <w:t>and/or</w:t>
      </w:r>
      <w:r>
        <w:rPr>
          <w:spacing w:val="-5"/>
        </w:rPr>
        <w:t xml:space="preserve"> </w:t>
      </w:r>
      <w:r>
        <w:t>serving</w:t>
      </w:r>
      <w:r>
        <w:rPr>
          <w:spacing w:val="-2"/>
        </w:rPr>
        <w:t xml:space="preserve"> </w:t>
      </w:r>
      <w:r>
        <w:t>director, that</w:t>
      </w:r>
      <w:r>
        <w:rPr>
          <w:spacing w:val="-5"/>
        </w:rPr>
        <w:t xml:space="preserve"> </w:t>
      </w:r>
      <w:r>
        <w:t>person</w:t>
      </w:r>
      <w:r>
        <w:rPr>
          <w:spacing w:val="-2"/>
        </w:rPr>
        <w:t xml:space="preserve"> </w:t>
      </w:r>
      <w:r>
        <w:t>must</w:t>
      </w:r>
      <w:r>
        <w:rPr>
          <w:spacing w:val="-2"/>
        </w:rPr>
        <w:t xml:space="preserve"> </w:t>
      </w:r>
      <w:r>
        <w:t>comply</w:t>
      </w:r>
      <w:r>
        <w:rPr>
          <w:spacing w:val="-6"/>
        </w:rPr>
        <w:t xml:space="preserve"> </w:t>
      </w:r>
      <w:r>
        <w:t>with</w:t>
      </w:r>
      <w:r>
        <w:rPr>
          <w:spacing w:val="-6"/>
        </w:rPr>
        <w:t xml:space="preserve"> </w:t>
      </w:r>
      <w:r>
        <w:t xml:space="preserve">the </w:t>
      </w:r>
      <w:r>
        <w:rPr>
          <w:spacing w:val="-2"/>
        </w:rPr>
        <w:t>following:</w:t>
      </w:r>
    </w:p>
    <w:p w14:paraId="2E3C3E91" w14:textId="77777777" w:rsidR="00E2554B" w:rsidRDefault="00000000">
      <w:pPr>
        <w:pStyle w:val="ListParagraph"/>
        <w:numPr>
          <w:ilvl w:val="0"/>
          <w:numId w:val="9"/>
        </w:numPr>
        <w:tabs>
          <w:tab w:val="left" w:pos="1439"/>
        </w:tabs>
        <w:spacing w:before="3" w:line="275" w:lineRule="exact"/>
        <w:ind w:left="1439" w:hanging="359"/>
        <w:jc w:val="left"/>
        <w:rPr>
          <w:sz w:val="24"/>
        </w:rPr>
      </w:pPr>
      <w:r>
        <w:t>Be</w:t>
      </w:r>
      <w:r>
        <w:rPr>
          <w:spacing w:val="-1"/>
        </w:rPr>
        <w:t xml:space="preserve"> </w:t>
      </w:r>
      <w:r>
        <w:t>an active</w:t>
      </w:r>
      <w:r>
        <w:rPr>
          <w:spacing w:val="-1"/>
        </w:rPr>
        <w:t xml:space="preserve"> </w:t>
      </w:r>
      <w:r>
        <w:t>member</w:t>
      </w:r>
      <w:r>
        <w:rPr>
          <w:spacing w:val="2"/>
        </w:rPr>
        <w:t xml:space="preserve"> </w:t>
      </w:r>
      <w:r>
        <w:t>in</w:t>
      </w:r>
      <w:r>
        <w:rPr>
          <w:spacing w:val="-4"/>
        </w:rPr>
        <w:t xml:space="preserve"> </w:t>
      </w:r>
      <w:r>
        <w:t>good standing of</w:t>
      </w:r>
      <w:r>
        <w:rPr>
          <w:spacing w:val="2"/>
        </w:rPr>
        <w:t xml:space="preserve"> </w:t>
      </w:r>
      <w:r>
        <w:t>this</w:t>
      </w:r>
      <w:r>
        <w:rPr>
          <w:spacing w:val="-6"/>
        </w:rPr>
        <w:t xml:space="preserve"> </w:t>
      </w:r>
      <w:r>
        <w:rPr>
          <w:spacing w:val="-2"/>
        </w:rPr>
        <w:t>Corporation.</w:t>
      </w:r>
    </w:p>
    <w:p w14:paraId="5838FB91" w14:textId="77777777" w:rsidR="00E2554B" w:rsidRDefault="00000000">
      <w:pPr>
        <w:pStyle w:val="ListParagraph"/>
        <w:numPr>
          <w:ilvl w:val="0"/>
          <w:numId w:val="9"/>
        </w:numPr>
        <w:tabs>
          <w:tab w:val="left" w:pos="1440"/>
        </w:tabs>
        <w:spacing w:line="275" w:lineRule="exact"/>
        <w:jc w:val="left"/>
        <w:rPr>
          <w:sz w:val="24"/>
        </w:rPr>
      </w:pPr>
      <w:r>
        <w:t>Not have</w:t>
      </w:r>
      <w:r>
        <w:rPr>
          <w:spacing w:val="-1"/>
        </w:rPr>
        <w:t xml:space="preserve"> </w:t>
      </w:r>
      <w:r>
        <w:t>an adult</w:t>
      </w:r>
      <w:r>
        <w:rPr>
          <w:spacing w:val="-3"/>
        </w:rPr>
        <w:t xml:space="preserve"> </w:t>
      </w:r>
      <w:r>
        <w:t>felony criminal</w:t>
      </w:r>
      <w:r>
        <w:rPr>
          <w:spacing w:val="1"/>
        </w:rPr>
        <w:t xml:space="preserve"> </w:t>
      </w:r>
      <w:r>
        <w:rPr>
          <w:spacing w:val="-2"/>
        </w:rPr>
        <w:t>conviction.</w:t>
      </w:r>
    </w:p>
    <w:p w14:paraId="1D17E10A" w14:textId="77777777" w:rsidR="00E2554B" w:rsidRDefault="00000000">
      <w:pPr>
        <w:pStyle w:val="ListParagraph"/>
        <w:numPr>
          <w:ilvl w:val="0"/>
          <w:numId w:val="9"/>
        </w:numPr>
        <w:tabs>
          <w:tab w:val="left" w:pos="1438"/>
        </w:tabs>
        <w:spacing w:before="5" w:line="237" w:lineRule="auto"/>
        <w:ind w:left="1079" w:right="525" w:firstLine="0"/>
        <w:jc w:val="left"/>
        <w:rPr>
          <w:sz w:val="24"/>
        </w:rPr>
      </w:pPr>
      <w:r>
        <w:t>Not</w:t>
      </w:r>
      <w:r>
        <w:rPr>
          <w:spacing w:val="-5"/>
        </w:rPr>
        <w:t xml:space="preserve"> </w:t>
      </w:r>
      <w:r>
        <w:t>communicate</w:t>
      </w:r>
      <w:r>
        <w:rPr>
          <w:spacing w:val="-6"/>
        </w:rPr>
        <w:t xml:space="preserve"> </w:t>
      </w:r>
      <w:r>
        <w:t>discussions,</w:t>
      </w:r>
      <w:r>
        <w:rPr>
          <w:spacing w:val="-3"/>
        </w:rPr>
        <w:t xml:space="preserve"> </w:t>
      </w:r>
      <w:r>
        <w:t>communications,</w:t>
      </w:r>
      <w:r>
        <w:rPr>
          <w:spacing w:val="-3"/>
        </w:rPr>
        <w:t xml:space="preserve"> </w:t>
      </w:r>
      <w:r>
        <w:t>opinions</w:t>
      </w:r>
      <w:r>
        <w:rPr>
          <w:spacing w:val="-7"/>
        </w:rPr>
        <w:t xml:space="preserve"> </w:t>
      </w:r>
      <w:r>
        <w:t>or</w:t>
      </w:r>
      <w:r>
        <w:rPr>
          <w:spacing w:val="-3"/>
        </w:rPr>
        <w:t xml:space="preserve"> </w:t>
      </w:r>
      <w:r>
        <w:t>information</w:t>
      </w:r>
      <w:r>
        <w:rPr>
          <w:spacing w:val="-10"/>
        </w:rPr>
        <w:t xml:space="preserve"> </w:t>
      </w:r>
      <w:r>
        <w:t>derived from executive sessions of the Board of Directors.</w:t>
      </w:r>
    </w:p>
    <w:p w14:paraId="3820FDAC" w14:textId="77777777" w:rsidR="00E2554B" w:rsidRDefault="00000000">
      <w:pPr>
        <w:pStyle w:val="ListParagraph"/>
        <w:numPr>
          <w:ilvl w:val="0"/>
          <w:numId w:val="9"/>
        </w:numPr>
        <w:tabs>
          <w:tab w:val="left" w:pos="1439"/>
        </w:tabs>
        <w:spacing w:before="3" w:line="275" w:lineRule="exact"/>
        <w:ind w:left="1439"/>
        <w:jc w:val="left"/>
        <w:rPr>
          <w:sz w:val="24"/>
        </w:rPr>
      </w:pPr>
      <w:r>
        <w:t>Have</w:t>
      </w:r>
      <w:r>
        <w:rPr>
          <w:spacing w:val="-4"/>
        </w:rPr>
        <w:t xml:space="preserve"> </w:t>
      </w:r>
      <w:r>
        <w:t>no</w:t>
      </w:r>
      <w:r>
        <w:rPr>
          <w:spacing w:val="-1"/>
        </w:rPr>
        <w:t xml:space="preserve"> </w:t>
      </w:r>
      <w:r>
        <w:t>unexcused absences</w:t>
      </w:r>
      <w:r>
        <w:rPr>
          <w:spacing w:val="-3"/>
        </w:rPr>
        <w:t xml:space="preserve"> </w:t>
      </w:r>
      <w:r>
        <w:t>from scheduled</w:t>
      </w:r>
      <w:r>
        <w:rPr>
          <w:spacing w:val="-1"/>
        </w:rPr>
        <w:t xml:space="preserve"> </w:t>
      </w:r>
      <w:r>
        <w:t>or</w:t>
      </w:r>
      <w:r>
        <w:rPr>
          <w:spacing w:val="-3"/>
        </w:rPr>
        <w:t xml:space="preserve"> </w:t>
      </w:r>
      <w:r>
        <w:t>special</w:t>
      </w:r>
      <w:r>
        <w:rPr>
          <w:spacing w:val="-1"/>
        </w:rPr>
        <w:t xml:space="preserve"> </w:t>
      </w:r>
      <w:r>
        <w:t xml:space="preserve">board </w:t>
      </w:r>
      <w:r>
        <w:rPr>
          <w:spacing w:val="-2"/>
        </w:rPr>
        <w:t>meetings.</w:t>
      </w:r>
    </w:p>
    <w:p w14:paraId="64B07C6F" w14:textId="77777777" w:rsidR="00E2554B" w:rsidRDefault="00000000">
      <w:pPr>
        <w:pStyle w:val="ListParagraph"/>
        <w:numPr>
          <w:ilvl w:val="0"/>
          <w:numId w:val="9"/>
        </w:numPr>
        <w:tabs>
          <w:tab w:val="left" w:pos="1438"/>
        </w:tabs>
        <w:ind w:left="1079" w:right="391" w:firstLine="0"/>
        <w:jc w:val="left"/>
        <w:rPr>
          <w:sz w:val="24"/>
        </w:rPr>
      </w:pPr>
      <w:r>
        <w:t>Violation</w:t>
      </w:r>
      <w:r>
        <w:rPr>
          <w:spacing w:val="-1"/>
        </w:rPr>
        <w:t xml:space="preserve"> </w:t>
      </w:r>
      <w:r>
        <w:t>or</w:t>
      </w:r>
      <w:r>
        <w:rPr>
          <w:spacing w:val="-4"/>
        </w:rPr>
        <w:t xml:space="preserve"> </w:t>
      </w:r>
      <w:r>
        <w:t>breach</w:t>
      </w:r>
      <w:r>
        <w:rPr>
          <w:spacing w:val="-1"/>
        </w:rPr>
        <w:t xml:space="preserve"> </w:t>
      </w:r>
      <w:r>
        <w:t>of</w:t>
      </w:r>
      <w:r>
        <w:rPr>
          <w:spacing w:val="-4"/>
        </w:rPr>
        <w:t xml:space="preserve"> </w:t>
      </w:r>
      <w:r>
        <w:t>one</w:t>
      </w:r>
      <w:r>
        <w:rPr>
          <w:spacing w:val="-2"/>
        </w:rPr>
        <w:t xml:space="preserve"> </w:t>
      </w:r>
      <w:r>
        <w:t>or</w:t>
      </w:r>
      <w:r>
        <w:rPr>
          <w:spacing w:val="-4"/>
        </w:rPr>
        <w:t xml:space="preserve"> </w:t>
      </w:r>
      <w:r>
        <w:t>more</w:t>
      </w:r>
      <w:r>
        <w:rPr>
          <w:spacing w:val="-7"/>
        </w:rPr>
        <w:t xml:space="preserve"> </w:t>
      </w:r>
      <w:r>
        <w:t>requirements</w:t>
      </w:r>
      <w:r>
        <w:rPr>
          <w:spacing w:val="-3"/>
        </w:rPr>
        <w:t xml:space="preserve"> </w:t>
      </w:r>
      <w:r>
        <w:t>of Board</w:t>
      </w:r>
      <w:r>
        <w:rPr>
          <w:spacing w:val="-1"/>
        </w:rPr>
        <w:t xml:space="preserve"> </w:t>
      </w:r>
      <w:r>
        <w:t>Members</w:t>
      </w:r>
      <w:r>
        <w:rPr>
          <w:spacing w:val="-3"/>
        </w:rPr>
        <w:t xml:space="preserve"> </w:t>
      </w:r>
      <w:r>
        <w:t>as</w:t>
      </w:r>
      <w:r>
        <w:rPr>
          <w:spacing w:val="-3"/>
        </w:rPr>
        <w:t xml:space="preserve"> </w:t>
      </w:r>
      <w:r>
        <w:t>outlined</w:t>
      </w:r>
      <w:r>
        <w:rPr>
          <w:spacing w:val="-6"/>
        </w:rPr>
        <w:t xml:space="preserve"> </w:t>
      </w:r>
      <w:r>
        <w:t>in the document “Requirements of a</w:t>
      </w:r>
      <w:r>
        <w:rPr>
          <w:spacing w:val="-3"/>
        </w:rPr>
        <w:t xml:space="preserve"> </w:t>
      </w:r>
      <w:r>
        <w:t>Director of the</w:t>
      </w:r>
      <w:r>
        <w:rPr>
          <w:spacing w:val="-3"/>
        </w:rPr>
        <w:t xml:space="preserve"> </w:t>
      </w:r>
      <w:r>
        <w:t xml:space="preserve">Belgian Draft Horse Corporation of </w:t>
      </w:r>
      <w:r>
        <w:rPr>
          <w:spacing w:val="-2"/>
        </w:rPr>
        <w:t>America”.</w:t>
      </w:r>
    </w:p>
    <w:p w14:paraId="61A29D11" w14:textId="77777777" w:rsidR="00E2554B" w:rsidRDefault="00000000">
      <w:pPr>
        <w:pStyle w:val="BodyText"/>
        <w:spacing w:before="1"/>
        <w:ind w:left="359" w:right="363"/>
      </w:pPr>
      <w:r>
        <w:t>Any violation, deviation and/or</w:t>
      </w:r>
      <w:r>
        <w:rPr>
          <w:spacing w:val="-1"/>
        </w:rPr>
        <w:t xml:space="preserve"> </w:t>
      </w:r>
      <w:r>
        <w:t>breach of the</w:t>
      </w:r>
      <w:r>
        <w:rPr>
          <w:spacing w:val="-4"/>
        </w:rPr>
        <w:t xml:space="preserve"> </w:t>
      </w:r>
      <w:r>
        <w:t>above expectations will facilitate board review and could lead to disciplinary action up to and including removal as a Director of the Corporation, however,</w:t>
      </w:r>
      <w:r>
        <w:rPr>
          <w:spacing w:val="-3"/>
        </w:rPr>
        <w:t xml:space="preserve"> </w:t>
      </w:r>
      <w:r>
        <w:t>requiring</w:t>
      </w:r>
      <w:r>
        <w:rPr>
          <w:spacing w:val="-6"/>
        </w:rPr>
        <w:t xml:space="preserve"> </w:t>
      </w:r>
      <w:r>
        <w:t>a</w:t>
      </w:r>
      <w:r>
        <w:rPr>
          <w:spacing w:val="-2"/>
        </w:rPr>
        <w:t xml:space="preserve"> </w:t>
      </w:r>
      <w:r>
        <w:t>two-thirds</w:t>
      </w:r>
      <w:r>
        <w:rPr>
          <w:spacing w:val="-3"/>
        </w:rPr>
        <w:t xml:space="preserve"> </w:t>
      </w:r>
      <w:r>
        <w:t>vote</w:t>
      </w:r>
      <w:r>
        <w:rPr>
          <w:spacing w:val="-7"/>
        </w:rPr>
        <w:t xml:space="preserve"> </w:t>
      </w:r>
      <w:r>
        <w:t>of the</w:t>
      </w:r>
      <w:r>
        <w:rPr>
          <w:spacing w:val="-2"/>
        </w:rPr>
        <w:t xml:space="preserve"> </w:t>
      </w:r>
      <w:r>
        <w:t>Directors</w:t>
      </w:r>
      <w:r>
        <w:rPr>
          <w:spacing w:val="-3"/>
        </w:rPr>
        <w:t xml:space="preserve"> </w:t>
      </w:r>
      <w:r>
        <w:t>subject</w:t>
      </w:r>
      <w:r>
        <w:rPr>
          <w:spacing w:val="-1"/>
        </w:rPr>
        <w:t xml:space="preserve"> </w:t>
      </w:r>
      <w:r>
        <w:t>to</w:t>
      </w:r>
      <w:r>
        <w:rPr>
          <w:spacing w:val="-6"/>
        </w:rPr>
        <w:t xml:space="preserve"> </w:t>
      </w:r>
      <w:r>
        <w:t>requirements</w:t>
      </w:r>
      <w:r>
        <w:rPr>
          <w:spacing w:val="-3"/>
        </w:rPr>
        <w:t xml:space="preserve"> </w:t>
      </w:r>
      <w:r>
        <w:t>of Section 5 and 7 of this article and Article X.</w:t>
      </w:r>
    </w:p>
    <w:p w14:paraId="367080D9" w14:textId="77777777" w:rsidR="00E2554B" w:rsidRDefault="00000000">
      <w:pPr>
        <w:pStyle w:val="Heading1"/>
        <w:spacing w:before="255"/>
        <w:jc w:val="center"/>
      </w:pPr>
      <w:r>
        <w:t>Article</w:t>
      </w:r>
      <w:r>
        <w:rPr>
          <w:spacing w:val="-3"/>
        </w:rPr>
        <w:t xml:space="preserve"> </w:t>
      </w:r>
      <w:r>
        <w:rPr>
          <w:spacing w:val="-10"/>
        </w:rPr>
        <w:t>V</w:t>
      </w:r>
    </w:p>
    <w:p w14:paraId="150BDF59" w14:textId="77777777" w:rsidR="00E2554B" w:rsidRDefault="00000000">
      <w:pPr>
        <w:pStyle w:val="BodyText"/>
        <w:spacing w:line="275" w:lineRule="exact"/>
        <w:rPr>
          <w:b/>
          <w:sz w:val="24"/>
        </w:rPr>
      </w:pPr>
      <w:r>
        <w:rPr>
          <w:b/>
          <w:sz w:val="24"/>
        </w:rPr>
        <w:t>Officers</w:t>
      </w:r>
      <w:r>
        <w:rPr>
          <w:b/>
          <w:spacing w:val="-1"/>
          <w:sz w:val="24"/>
        </w:rPr>
        <w:t xml:space="preserve"> </w:t>
      </w:r>
      <w:r>
        <w:rPr>
          <w:b/>
          <w:sz w:val="24"/>
        </w:rPr>
        <w:t>and</w:t>
      </w:r>
      <w:r>
        <w:rPr>
          <w:b/>
          <w:spacing w:val="3"/>
          <w:sz w:val="24"/>
        </w:rPr>
        <w:t xml:space="preserve"> </w:t>
      </w:r>
      <w:r>
        <w:rPr>
          <w:b/>
          <w:spacing w:val="-2"/>
          <w:sz w:val="24"/>
        </w:rPr>
        <w:t>Duties</w:t>
      </w:r>
    </w:p>
    <w:p w14:paraId="03841CFF" w14:textId="77777777" w:rsidR="00E2554B" w:rsidRDefault="00000000">
      <w:pPr>
        <w:pStyle w:val="BylawsSection"/>
        <w:jc w:val="left"/>
      </w:pPr>
      <w:r>
        <w:t xml:space="preserve">Section 1. </w:t>
      </w:r>
      <w:r>
        <w:rPr>
          <w:spacing w:val="-2"/>
        </w:rPr>
        <w:t>Officers</w:t>
      </w:r>
    </w:p>
    <w:p w14:paraId="7E5916EF" w14:textId="77777777" w:rsidR="00E2554B" w:rsidRDefault="00000000">
      <w:pPr>
        <w:pStyle w:val="BodyText"/>
        <w:spacing w:before="2"/>
        <w:ind w:right="363"/>
      </w:pPr>
      <w:r>
        <w:t>The Officers of the Corporation shall consist of a President, Vice-President, Secretary and Treasurer who shall be</w:t>
      </w:r>
      <w:r>
        <w:rPr>
          <w:spacing w:val="-3"/>
        </w:rPr>
        <w:t xml:space="preserve"> </w:t>
      </w:r>
      <w:r>
        <w:t>chosen by the Board</w:t>
      </w:r>
      <w:r>
        <w:rPr>
          <w:spacing w:val="-2"/>
        </w:rPr>
        <w:t xml:space="preserve"> </w:t>
      </w:r>
      <w:r>
        <w:t>of Directors and such Officers shall hold</w:t>
      </w:r>
      <w:r>
        <w:rPr>
          <w:spacing w:val="-2"/>
        </w:rPr>
        <w:t xml:space="preserve"> </w:t>
      </w:r>
      <w:r>
        <w:t>office for the</w:t>
      </w:r>
      <w:r>
        <w:rPr>
          <w:spacing w:val="-1"/>
        </w:rPr>
        <w:t xml:space="preserve"> </w:t>
      </w:r>
      <w:r>
        <w:t>period of one</w:t>
      </w:r>
      <w:r>
        <w:rPr>
          <w:spacing w:val="-1"/>
        </w:rPr>
        <w:t xml:space="preserve"> </w:t>
      </w:r>
      <w:r>
        <w:t>year, except</w:t>
      </w:r>
      <w:r>
        <w:rPr>
          <w:spacing w:val="-4"/>
        </w:rPr>
        <w:t xml:space="preserve"> </w:t>
      </w:r>
      <w:r>
        <w:t>for</w:t>
      </w:r>
      <w:r>
        <w:rPr>
          <w:spacing w:val="-3"/>
        </w:rPr>
        <w:t xml:space="preserve"> </w:t>
      </w:r>
      <w:r>
        <w:t>the</w:t>
      </w:r>
      <w:r>
        <w:rPr>
          <w:spacing w:val="-1"/>
        </w:rPr>
        <w:t xml:space="preserve"> </w:t>
      </w:r>
      <w:r>
        <w:t>secretary/treasurer role</w:t>
      </w:r>
      <w:r>
        <w:rPr>
          <w:spacing w:val="-1"/>
        </w:rPr>
        <w:t xml:space="preserve"> </w:t>
      </w:r>
      <w:r>
        <w:t>who</w:t>
      </w:r>
      <w:r>
        <w:rPr>
          <w:spacing w:val="-5"/>
        </w:rPr>
        <w:t xml:space="preserve"> </w:t>
      </w:r>
      <w:r>
        <w:t>is</w:t>
      </w:r>
      <w:r>
        <w:rPr>
          <w:spacing w:val="-2"/>
        </w:rPr>
        <w:t xml:space="preserve"> </w:t>
      </w:r>
      <w:r>
        <w:t>an employee</w:t>
      </w:r>
      <w:r>
        <w:rPr>
          <w:spacing w:val="-1"/>
        </w:rPr>
        <w:t xml:space="preserve"> </w:t>
      </w:r>
      <w:r>
        <w:t>at</w:t>
      </w:r>
      <w:r>
        <w:rPr>
          <w:spacing w:val="-4"/>
        </w:rPr>
        <w:t xml:space="preserve"> </w:t>
      </w:r>
      <w:r>
        <w:t>will, and/or until their successors are duly elected.</w:t>
      </w:r>
      <w:r>
        <w:rPr>
          <w:spacing w:val="40"/>
        </w:rPr>
        <w:t xml:space="preserve"> </w:t>
      </w:r>
      <w:r>
        <w:t>Such Officers shall be elected from the members of the Board</w:t>
      </w:r>
      <w:r>
        <w:rPr>
          <w:spacing w:val="-2"/>
        </w:rPr>
        <w:t xml:space="preserve"> </w:t>
      </w:r>
      <w:r>
        <w:t>of Directors, except</w:t>
      </w:r>
      <w:r>
        <w:rPr>
          <w:spacing w:val="-2"/>
        </w:rPr>
        <w:t xml:space="preserve"> </w:t>
      </w:r>
      <w:r>
        <w:t>the</w:t>
      </w:r>
      <w:r>
        <w:rPr>
          <w:spacing w:val="-7"/>
        </w:rPr>
        <w:t xml:space="preserve"> </w:t>
      </w:r>
      <w:r>
        <w:t>Secretary</w:t>
      </w:r>
      <w:r>
        <w:rPr>
          <w:spacing w:val="-2"/>
        </w:rPr>
        <w:t xml:space="preserve"> </w:t>
      </w:r>
      <w:r>
        <w:t>and</w:t>
      </w:r>
      <w:r>
        <w:rPr>
          <w:spacing w:val="-6"/>
        </w:rPr>
        <w:t xml:space="preserve"> </w:t>
      </w:r>
      <w:r>
        <w:t>Treasurer,</w:t>
      </w:r>
      <w:r>
        <w:rPr>
          <w:spacing w:val="-4"/>
        </w:rPr>
        <w:t xml:space="preserve"> </w:t>
      </w:r>
      <w:r>
        <w:t>who</w:t>
      </w:r>
      <w:r>
        <w:rPr>
          <w:spacing w:val="-2"/>
        </w:rPr>
        <w:t xml:space="preserve"> </w:t>
      </w:r>
      <w:r>
        <w:t>need</w:t>
      </w:r>
      <w:r>
        <w:rPr>
          <w:spacing w:val="-2"/>
        </w:rPr>
        <w:t xml:space="preserve"> </w:t>
      </w:r>
      <w:r>
        <w:t>not</w:t>
      </w:r>
      <w:r>
        <w:rPr>
          <w:spacing w:val="-6"/>
        </w:rPr>
        <w:t xml:space="preserve"> </w:t>
      </w:r>
      <w:r>
        <w:t>be</w:t>
      </w:r>
      <w:r>
        <w:rPr>
          <w:spacing w:val="-3"/>
        </w:rPr>
        <w:t xml:space="preserve"> </w:t>
      </w:r>
      <w:r>
        <w:t>members</w:t>
      </w:r>
      <w:r>
        <w:rPr>
          <w:spacing w:val="-4"/>
        </w:rPr>
        <w:t xml:space="preserve"> </w:t>
      </w:r>
      <w:r>
        <w:t>of the</w:t>
      </w:r>
      <w:r>
        <w:rPr>
          <w:spacing w:val="-7"/>
        </w:rPr>
        <w:t xml:space="preserve"> </w:t>
      </w:r>
      <w:r>
        <w:t>Board. The offices of the Secretary and Treasurer may be held by the same person.</w:t>
      </w:r>
    </w:p>
    <w:p w14:paraId="3AD1C6C9" w14:textId="77777777" w:rsidR="00E2554B" w:rsidRDefault="00000000">
      <w:pPr>
        <w:pStyle w:val="BylawsSection"/>
        <w:spacing w:before="274"/>
        <w:jc w:val="left"/>
      </w:pPr>
      <w:r>
        <w:t xml:space="preserve">Section 2. </w:t>
      </w:r>
      <w:r>
        <w:rPr>
          <w:spacing w:val="-2"/>
        </w:rPr>
        <w:t>President</w:t>
      </w:r>
    </w:p>
    <w:p w14:paraId="1CC3DF85" w14:textId="77777777" w:rsidR="00E2554B" w:rsidRDefault="00000000">
      <w:pPr>
        <w:pStyle w:val="BodyText"/>
        <w:spacing w:before="2"/>
        <w:ind w:left="-1" w:right="397"/>
      </w:pPr>
      <w:r>
        <w:t>The President shall preside at all meetings of the members of the Corporation and of the Board</w:t>
      </w:r>
      <w:r>
        <w:rPr>
          <w:spacing w:val="40"/>
        </w:rPr>
        <w:t xml:space="preserve"> </w:t>
      </w:r>
      <w:r>
        <w:t>of Directors.</w:t>
      </w:r>
      <w:r>
        <w:rPr>
          <w:spacing w:val="-3"/>
        </w:rPr>
        <w:t xml:space="preserve"> </w:t>
      </w:r>
      <w:r>
        <w:t>The</w:t>
      </w:r>
      <w:r>
        <w:rPr>
          <w:spacing w:val="-7"/>
        </w:rPr>
        <w:t xml:space="preserve"> </w:t>
      </w:r>
      <w:r>
        <w:t>President</w:t>
      </w:r>
      <w:r>
        <w:rPr>
          <w:spacing w:val="-1"/>
        </w:rPr>
        <w:t xml:space="preserve"> </w:t>
      </w:r>
      <w:r>
        <w:t>shall</w:t>
      </w:r>
      <w:r>
        <w:rPr>
          <w:spacing w:val="-1"/>
        </w:rPr>
        <w:t xml:space="preserve"> </w:t>
      </w:r>
      <w:r>
        <w:t>see</w:t>
      </w:r>
      <w:r>
        <w:rPr>
          <w:spacing w:val="-2"/>
        </w:rPr>
        <w:t xml:space="preserve"> </w:t>
      </w:r>
      <w:r>
        <w:t>that</w:t>
      </w:r>
      <w:r>
        <w:rPr>
          <w:spacing w:val="-1"/>
        </w:rPr>
        <w:t xml:space="preserve"> </w:t>
      </w:r>
      <w:r>
        <w:t>the</w:t>
      </w:r>
      <w:r>
        <w:rPr>
          <w:spacing w:val="-7"/>
        </w:rPr>
        <w:t xml:space="preserve"> </w:t>
      </w:r>
      <w:r>
        <w:t>Bylaws, rules</w:t>
      </w:r>
      <w:r>
        <w:rPr>
          <w:spacing w:val="-3"/>
        </w:rPr>
        <w:t xml:space="preserve"> </w:t>
      </w:r>
      <w:r>
        <w:t>and</w:t>
      </w:r>
      <w:r>
        <w:rPr>
          <w:spacing w:val="-1"/>
        </w:rPr>
        <w:t xml:space="preserve"> </w:t>
      </w:r>
      <w:r>
        <w:t>regulations</w:t>
      </w:r>
      <w:r>
        <w:rPr>
          <w:spacing w:val="-3"/>
        </w:rPr>
        <w:t xml:space="preserve"> </w:t>
      </w:r>
      <w:r>
        <w:t>of the</w:t>
      </w:r>
      <w:r>
        <w:rPr>
          <w:spacing w:val="-7"/>
        </w:rPr>
        <w:t xml:space="preserve"> </w:t>
      </w:r>
      <w:r>
        <w:t>Corporation</w:t>
      </w:r>
      <w:r>
        <w:rPr>
          <w:spacing w:val="-6"/>
        </w:rPr>
        <w:t xml:space="preserve"> </w:t>
      </w:r>
      <w:r>
        <w:t>are enforced and shall perform all other duties that may be prescribed from time to time by the</w:t>
      </w:r>
      <w:r>
        <w:rPr>
          <w:spacing w:val="40"/>
        </w:rPr>
        <w:t xml:space="preserve"> </w:t>
      </w:r>
      <w:r>
        <w:t>Board of Directors. The President shall be ex-officio member of all committees.</w:t>
      </w:r>
      <w:r>
        <w:rPr>
          <w:spacing w:val="40"/>
        </w:rPr>
        <w:t xml:space="preserve"> </w:t>
      </w:r>
      <w:r>
        <w:t>The President shall appoint board members to the appropriate Corporation committees as well as appoint the chairperson for each of the committees.</w:t>
      </w:r>
      <w:r>
        <w:rPr>
          <w:spacing w:val="80"/>
        </w:rPr>
        <w:t xml:space="preserve"> </w:t>
      </w:r>
      <w:r>
        <w:t>The committee chairperson in conjunction with the other board members on the committee will determine if at large members are needed for the committee and if so, who that member(s) might be.</w:t>
      </w:r>
      <w:r>
        <w:rPr>
          <w:spacing w:val="40"/>
        </w:rPr>
        <w:t xml:space="preserve"> </w:t>
      </w:r>
      <w:r>
        <w:t xml:space="preserve">The chairperson of the committee(s) will then take the recommendation for their committee back to the Belgian Corporation of </w:t>
      </w:r>
      <w:r>
        <w:lastRenderedPageBreak/>
        <w:t>America Board of Directors for their approval.</w:t>
      </w:r>
      <w:r>
        <w:rPr>
          <w:spacing w:val="40"/>
        </w:rPr>
        <w:t xml:space="preserve"> </w:t>
      </w:r>
      <w:r>
        <w:t>Approval will require a majority vote.</w:t>
      </w:r>
      <w:r>
        <w:rPr>
          <w:spacing w:val="40"/>
        </w:rPr>
        <w:t xml:space="preserve"> </w:t>
      </w:r>
      <w:r>
        <w:t>This will be a yearly review and appointment process.</w:t>
      </w:r>
      <w:r>
        <w:rPr>
          <w:spacing w:val="78"/>
        </w:rPr>
        <w:t xml:space="preserve"> </w:t>
      </w:r>
      <w:r>
        <w:t>In case of death, failure, refusal or inability of a</w:t>
      </w:r>
      <w:r>
        <w:rPr>
          <w:spacing w:val="40"/>
        </w:rPr>
        <w:t xml:space="preserve"> </w:t>
      </w:r>
      <w:r>
        <w:t>member of any committee to act, such vacancy shall be filled by appointment by the President for the unexpired term.</w:t>
      </w:r>
    </w:p>
    <w:p w14:paraId="2162A445" w14:textId="77777777" w:rsidR="00E2554B" w:rsidRDefault="00000000">
      <w:pPr>
        <w:pStyle w:val="BylawsSection"/>
        <w:spacing w:line="275" w:lineRule="exact"/>
        <w:jc w:val="left"/>
      </w:pPr>
      <w:r>
        <w:t>Section</w:t>
      </w:r>
      <w:r>
        <w:rPr>
          <w:spacing w:val="-3"/>
        </w:rPr>
        <w:t xml:space="preserve"> </w:t>
      </w:r>
      <w:r>
        <w:t>3.</w:t>
      </w:r>
      <w:r>
        <w:rPr>
          <w:spacing w:val="-4"/>
        </w:rPr>
        <w:t xml:space="preserve"> </w:t>
      </w:r>
      <w:r>
        <w:t>Vice-</w:t>
      </w:r>
      <w:r>
        <w:rPr>
          <w:spacing w:val="-2"/>
        </w:rPr>
        <w:t>President</w:t>
      </w:r>
    </w:p>
    <w:p w14:paraId="6044B252" w14:textId="77777777" w:rsidR="00E2554B" w:rsidRDefault="00000000">
      <w:pPr>
        <w:pStyle w:val="BodyText"/>
        <w:spacing w:before="1" w:line="237" w:lineRule="auto"/>
        <w:ind w:right="336"/>
      </w:pPr>
      <w:r>
        <w:t>In</w:t>
      </w:r>
      <w:r>
        <w:rPr>
          <w:spacing w:val="-2"/>
        </w:rPr>
        <w:t xml:space="preserve"> </w:t>
      </w:r>
      <w:r>
        <w:t>the</w:t>
      </w:r>
      <w:r>
        <w:rPr>
          <w:spacing w:val="-3"/>
        </w:rPr>
        <w:t xml:space="preserve"> </w:t>
      </w:r>
      <w:r>
        <w:t>absence</w:t>
      </w:r>
      <w:r>
        <w:rPr>
          <w:spacing w:val="-3"/>
        </w:rPr>
        <w:t xml:space="preserve"> </w:t>
      </w:r>
      <w:r>
        <w:t>of</w:t>
      </w:r>
      <w:r>
        <w:rPr>
          <w:spacing w:val="-4"/>
        </w:rPr>
        <w:t xml:space="preserve"> </w:t>
      </w:r>
      <w:r>
        <w:t>the</w:t>
      </w:r>
      <w:r>
        <w:rPr>
          <w:spacing w:val="-3"/>
        </w:rPr>
        <w:t xml:space="preserve"> </w:t>
      </w:r>
      <w:r>
        <w:t>President,</w:t>
      </w:r>
      <w:r>
        <w:rPr>
          <w:spacing w:val="-3"/>
        </w:rPr>
        <w:t xml:space="preserve"> </w:t>
      </w:r>
      <w:r>
        <w:t>the</w:t>
      </w:r>
      <w:r>
        <w:rPr>
          <w:spacing w:val="-3"/>
        </w:rPr>
        <w:t xml:space="preserve"> </w:t>
      </w:r>
      <w:r>
        <w:t>Vice-President</w:t>
      </w:r>
      <w:r>
        <w:rPr>
          <w:spacing w:val="-5"/>
        </w:rPr>
        <w:t xml:space="preserve"> </w:t>
      </w:r>
      <w:r>
        <w:t>shall</w:t>
      </w:r>
      <w:r>
        <w:rPr>
          <w:spacing w:val="-2"/>
        </w:rPr>
        <w:t xml:space="preserve"> </w:t>
      </w:r>
      <w:r>
        <w:t>have</w:t>
      </w:r>
      <w:r>
        <w:rPr>
          <w:spacing w:val="-3"/>
        </w:rPr>
        <w:t xml:space="preserve"> </w:t>
      </w:r>
      <w:r>
        <w:t>the</w:t>
      </w:r>
      <w:r>
        <w:rPr>
          <w:spacing w:val="-3"/>
        </w:rPr>
        <w:t xml:space="preserve"> </w:t>
      </w:r>
      <w:r>
        <w:t>powers</w:t>
      </w:r>
      <w:r>
        <w:rPr>
          <w:spacing w:val="-3"/>
        </w:rPr>
        <w:t xml:space="preserve"> </w:t>
      </w:r>
      <w:r>
        <w:t>and</w:t>
      </w:r>
      <w:r>
        <w:rPr>
          <w:spacing w:val="-2"/>
        </w:rPr>
        <w:t xml:space="preserve"> </w:t>
      </w:r>
      <w:r>
        <w:t>shall</w:t>
      </w:r>
      <w:r>
        <w:rPr>
          <w:spacing w:val="-2"/>
        </w:rPr>
        <w:t xml:space="preserve"> </w:t>
      </w:r>
      <w:r>
        <w:t>perform</w:t>
      </w:r>
      <w:r>
        <w:rPr>
          <w:spacing w:val="-5"/>
        </w:rPr>
        <w:t xml:space="preserve"> </w:t>
      </w:r>
      <w:r>
        <w:t>the duties of the President and such other duties as may be prescribed by the Board of Directors.</w:t>
      </w:r>
    </w:p>
    <w:p w14:paraId="4679EA07" w14:textId="77777777" w:rsidR="00E2554B" w:rsidRDefault="00000000">
      <w:pPr>
        <w:pStyle w:val="BylawsSection"/>
        <w:jc w:val="left"/>
      </w:pPr>
      <w:r>
        <w:t xml:space="preserve">Section 4. </w:t>
      </w:r>
      <w:r>
        <w:rPr>
          <w:spacing w:val="-2"/>
        </w:rPr>
        <w:t>Secretary</w:t>
      </w:r>
    </w:p>
    <w:p w14:paraId="4E13DA25" w14:textId="77777777" w:rsidR="00E2554B" w:rsidRDefault="00000000">
      <w:pPr>
        <w:pStyle w:val="BodyText"/>
        <w:spacing w:before="76"/>
        <w:ind w:left="-1" w:right="502"/>
      </w:pPr>
      <w:r>
        <w:t>The Secretary shall keep the minutes of all members’ and Directors’ meetings. The Secretary shall be the custodian for the safekeeping of all documents and records of the Corporation and shall have</w:t>
      </w:r>
      <w:r>
        <w:rPr>
          <w:spacing w:val="-1"/>
        </w:rPr>
        <w:t xml:space="preserve"> </w:t>
      </w:r>
      <w:r>
        <w:t>authority to</w:t>
      </w:r>
      <w:r>
        <w:rPr>
          <w:spacing w:val="-5"/>
        </w:rPr>
        <w:t xml:space="preserve"> </w:t>
      </w:r>
      <w:r>
        <w:t>issue</w:t>
      </w:r>
      <w:r>
        <w:rPr>
          <w:spacing w:val="-1"/>
        </w:rPr>
        <w:t xml:space="preserve"> </w:t>
      </w:r>
      <w:r>
        <w:t>certificates</w:t>
      </w:r>
      <w:r>
        <w:rPr>
          <w:spacing w:val="-2"/>
        </w:rPr>
        <w:t xml:space="preserve"> </w:t>
      </w:r>
      <w:r>
        <w:t>of</w:t>
      </w:r>
      <w:r>
        <w:rPr>
          <w:spacing w:val="-3"/>
        </w:rPr>
        <w:t xml:space="preserve"> </w:t>
      </w:r>
      <w:r>
        <w:t>registry</w:t>
      </w:r>
      <w:r>
        <w:rPr>
          <w:spacing w:val="-5"/>
        </w:rPr>
        <w:t xml:space="preserve"> </w:t>
      </w:r>
      <w:r>
        <w:t>and transfer.</w:t>
      </w:r>
      <w:r>
        <w:rPr>
          <w:spacing w:val="-2"/>
        </w:rPr>
        <w:t xml:space="preserve"> </w:t>
      </w:r>
      <w:r>
        <w:t>The</w:t>
      </w:r>
      <w:r>
        <w:rPr>
          <w:spacing w:val="-6"/>
        </w:rPr>
        <w:t xml:space="preserve"> </w:t>
      </w:r>
      <w:r>
        <w:t>Secretary shall execute</w:t>
      </w:r>
      <w:r>
        <w:rPr>
          <w:spacing w:val="-1"/>
        </w:rPr>
        <w:t xml:space="preserve"> </w:t>
      </w:r>
      <w:r>
        <w:t>the certificates of registry and transfer demanded and proper to be issued by this Corporation and shall keep a record of the same. The Secretary shall collect all monies due the Corporation for registration and transfer or from any other source, and shall pay all such monies to the Treasurer. The Secretary shall be an ex-officio member of all committees appointed by the President or the</w:t>
      </w:r>
      <w:r>
        <w:rPr>
          <w:spacing w:val="-6"/>
        </w:rPr>
        <w:t xml:space="preserve"> </w:t>
      </w:r>
      <w:r>
        <w:t>Board of</w:t>
      </w:r>
      <w:r>
        <w:rPr>
          <w:spacing w:val="-3"/>
        </w:rPr>
        <w:t xml:space="preserve"> </w:t>
      </w:r>
      <w:r>
        <w:t>Directors.</w:t>
      </w:r>
      <w:r>
        <w:rPr>
          <w:spacing w:val="-2"/>
        </w:rPr>
        <w:t xml:space="preserve"> </w:t>
      </w:r>
      <w:r>
        <w:t>The</w:t>
      </w:r>
      <w:r>
        <w:rPr>
          <w:spacing w:val="-6"/>
        </w:rPr>
        <w:t xml:space="preserve"> </w:t>
      </w:r>
      <w:r>
        <w:t>Secretary</w:t>
      </w:r>
      <w:r>
        <w:rPr>
          <w:spacing w:val="-5"/>
        </w:rPr>
        <w:t xml:space="preserve"> </w:t>
      </w:r>
      <w:r>
        <w:t>shall make</w:t>
      </w:r>
      <w:r>
        <w:rPr>
          <w:spacing w:val="-1"/>
        </w:rPr>
        <w:t xml:space="preserve"> </w:t>
      </w:r>
      <w:r>
        <w:t>a</w:t>
      </w:r>
      <w:r>
        <w:rPr>
          <w:spacing w:val="-1"/>
        </w:rPr>
        <w:t xml:space="preserve"> </w:t>
      </w:r>
      <w:r>
        <w:t>report</w:t>
      </w:r>
      <w:r>
        <w:rPr>
          <w:spacing w:val="-4"/>
        </w:rPr>
        <w:t xml:space="preserve"> </w:t>
      </w:r>
      <w:r>
        <w:t>to</w:t>
      </w:r>
      <w:r>
        <w:rPr>
          <w:spacing w:val="-5"/>
        </w:rPr>
        <w:t xml:space="preserve"> </w:t>
      </w:r>
      <w:r>
        <w:t>the</w:t>
      </w:r>
      <w:r>
        <w:rPr>
          <w:spacing w:val="-1"/>
        </w:rPr>
        <w:t xml:space="preserve"> </w:t>
      </w:r>
      <w:r>
        <w:t>Board of Directors when requested and an annual report to the members at their annual meetings.</w:t>
      </w:r>
    </w:p>
    <w:p w14:paraId="6AA4A1D8" w14:textId="77777777" w:rsidR="00E2554B" w:rsidRDefault="00000000">
      <w:pPr>
        <w:pStyle w:val="BylawsSection"/>
        <w:spacing w:before="1" w:line="275" w:lineRule="exact"/>
        <w:jc w:val="left"/>
      </w:pPr>
      <w:r>
        <w:t xml:space="preserve">Section 5. </w:t>
      </w:r>
      <w:r>
        <w:rPr>
          <w:spacing w:val="-2"/>
        </w:rPr>
        <w:t>Treasurer</w:t>
      </w:r>
    </w:p>
    <w:p w14:paraId="48E1C498" w14:textId="77777777" w:rsidR="00E2554B" w:rsidRDefault="00000000">
      <w:pPr>
        <w:pStyle w:val="BodyText"/>
        <w:spacing w:line="242" w:lineRule="auto"/>
        <w:ind w:right="336"/>
      </w:pPr>
      <w:r>
        <w:t>The</w:t>
      </w:r>
      <w:r>
        <w:rPr>
          <w:spacing w:val="-3"/>
        </w:rPr>
        <w:t xml:space="preserve"> </w:t>
      </w:r>
      <w:r>
        <w:t>Treasurer shall</w:t>
      </w:r>
      <w:r>
        <w:rPr>
          <w:spacing w:val="-2"/>
        </w:rPr>
        <w:t xml:space="preserve"> </w:t>
      </w:r>
      <w:r>
        <w:t>receive</w:t>
      </w:r>
      <w:r>
        <w:rPr>
          <w:spacing w:val="-3"/>
        </w:rPr>
        <w:t xml:space="preserve"> </w:t>
      </w:r>
      <w:r>
        <w:t>all</w:t>
      </w:r>
      <w:r>
        <w:rPr>
          <w:spacing w:val="-6"/>
        </w:rPr>
        <w:t xml:space="preserve"> </w:t>
      </w:r>
      <w:r>
        <w:t>monies</w:t>
      </w:r>
      <w:r>
        <w:rPr>
          <w:spacing w:val="-4"/>
        </w:rPr>
        <w:t xml:space="preserve"> </w:t>
      </w:r>
      <w:r>
        <w:t>from</w:t>
      </w:r>
      <w:r>
        <w:rPr>
          <w:spacing w:val="-2"/>
        </w:rPr>
        <w:t xml:space="preserve"> </w:t>
      </w:r>
      <w:r>
        <w:t>the</w:t>
      </w:r>
      <w:r>
        <w:rPr>
          <w:spacing w:val="-8"/>
        </w:rPr>
        <w:t xml:space="preserve"> </w:t>
      </w:r>
      <w:r>
        <w:t>Secretary.</w:t>
      </w:r>
      <w:r>
        <w:rPr>
          <w:spacing w:val="-4"/>
        </w:rPr>
        <w:t xml:space="preserve"> </w:t>
      </w:r>
      <w:r>
        <w:t>The</w:t>
      </w:r>
      <w:r>
        <w:rPr>
          <w:spacing w:val="-3"/>
        </w:rPr>
        <w:t xml:space="preserve"> </w:t>
      </w:r>
      <w:r>
        <w:t>Treasurer shall</w:t>
      </w:r>
      <w:r>
        <w:rPr>
          <w:spacing w:val="-2"/>
        </w:rPr>
        <w:t xml:space="preserve"> </w:t>
      </w:r>
      <w:r>
        <w:t>disburse</w:t>
      </w:r>
      <w:r>
        <w:rPr>
          <w:spacing w:val="-3"/>
        </w:rPr>
        <w:t xml:space="preserve"> </w:t>
      </w:r>
      <w:r>
        <w:t>the</w:t>
      </w:r>
      <w:r>
        <w:rPr>
          <w:spacing w:val="-3"/>
        </w:rPr>
        <w:t xml:space="preserve"> </w:t>
      </w:r>
      <w:r>
        <w:t>same only upon itemized demands and upon the order of the Board of Directors. The</w:t>
      </w:r>
    </w:p>
    <w:p w14:paraId="183FCEFE" w14:textId="77777777" w:rsidR="00E2554B" w:rsidRDefault="00000000">
      <w:pPr>
        <w:pStyle w:val="BodyText"/>
        <w:spacing w:line="242" w:lineRule="auto"/>
        <w:ind w:right="421"/>
      </w:pPr>
      <w:r>
        <w:t>Treasurer shall</w:t>
      </w:r>
      <w:r>
        <w:rPr>
          <w:spacing w:val="-1"/>
        </w:rPr>
        <w:t xml:space="preserve"> </w:t>
      </w:r>
      <w:r>
        <w:t>make</w:t>
      </w:r>
      <w:r>
        <w:rPr>
          <w:spacing w:val="-2"/>
        </w:rPr>
        <w:t xml:space="preserve"> </w:t>
      </w:r>
      <w:r>
        <w:t>a</w:t>
      </w:r>
      <w:r>
        <w:rPr>
          <w:spacing w:val="-7"/>
        </w:rPr>
        <w:t xml:space="preserve"> </w:t>
      </w:r>
      <w:r>
        <w:t>quarterly</w:t>
      </w:r>
      <w:r>
        <w:rPr>
          <w:spacing w:val="-6"/>
        </w:rPr>
        <w:t xml:space="preserve"> </w:t>
      </w:r>
      <w:r>
        <w:t>report</w:t>
      </w:r>
      <w:r>
        <w:rPr>
          <w:spacing w:val="-5"/>
        </w:rPr>
        <w:t xml:space="preserve"> </w:t>
      </w:r>
      <w:r>
        <w:t>to</w:t>
      </w:r>
      <w:r>
        <w:rPr>
          <w:spacing w:val="-6"/>
        </w:rPr>
        <w:t xml:space="preserve"> </w:t>
      </w:r>
      <w:r>
        <w:t>the</w:t>
      </w:r>
      <w:r>
        <w:rPr>
          <w:spacing w:val="-2"/>
        </w:rPr>
        <w:t xml:space="preserve"> </w:t>
      </w:r>
      <w:r>
        <w:t>Board</w:t>
      </w:r>
      <w:r>
        <w:rPr>
          <w:spacing w:val="-1"/>
        </w:rPr>
        <w:t xml:space="preserve"> </w:t>
      </w:r>
      <w:r>
        <w:t>of Directors</w:t>
      </w:r>
      <w:r>
        <w:rPr>
          <w:spacing w:val="-3"/>
        </w:rPr>
        <w:t xml:space="preserve"> </w:t>
      </w:r>
      <w:r>
        <w:t>in</w:t>
      </w:r>
      <w:r>
        <w:rPr>
          <w:spacing w:val="-1"/>
        </w:rPr>
        <w:t xml:space="preserve"> </w:t>
      </w:r>
      <w:r>
        <w:t>detail, and</w:t>
      </w:r>
      <w:r>
        <w:rPr>
          <w:spacing w:val="-6"/>
        </w:rPr>
        <w:t xml:space="preserve"> </w:t>
      </w:r>
      <w:r>
        <w:t>an</w:t>
      </w:r>
      <w:r>
        <w:rPr>
          <w:spacing w:val="-1"/>
        </w:rPr>
        <w:t xml:space="preserve"> </w:t>
      </w:r>
      <w:r>
        <w:t>annual</w:t>
      </w:r>
      <w:r>
        <w:rPr>
          <w:spacing w:val="-5"/>
        </w:rPr>
        <w:t xml:space="preserve"> </w:t>
      </w:r>
      <w:r>
        <w:t>report</w:t>
      </w:r>
      <w:r>
        <w:rPr>
          <w:spacing w:val="-5"/>
        </w:rPr>
        <w:t xml:space="preserve"> </w:t>
      </w:r>
      <w:proofErr w:type="spellStart"/>
      <w:r>
        <w:t>t o</w:t>
      </w:r>
      <w:proofErr w:type="spellEnd"/>
      <w:r>
        <w:t xml:space="preserve"> the members at their annual meetings.</w:t>
      </w:r>
    </w:p>
    <w:p w14:paraId="62F49C98" w14:textId="77777777" w:rsidR="00E2554B" w:rsidRDefault="00000000">
      <w:pPr>
        <w:pStyle w:val="BylawsSection"/>
        <w:spacing w:before="266" w:line="275" w:lineRule="exact"/>
        <w:jc w:val="left"/>
      </w:pPr>
      <w:r>
        <w:t>Section 6.</w:t>
      </w:r>
      <w:r>
        <w:rPr>
          <w:spacing w:val="-2"/>
        </w:rPr>
        <w:t xml:space="preserve"> </w:t>
      </w:r>
      <w:r>
        <w:t>Auditing of</w:t>
      </w:r>
      <w:r>
        <w:rPr>
          <w:spacing w:val="2"/>
        </w:rPr>
        <w:t xml:space="preserve"> </w:t>
      </w:r>
      <w:r>
        <w:rPr>
          <w:spacing w:val="-2"/>
        </w:rPr>
        <w:t>Accounts</w:t>
      </w:r>
    </w:p>
    <w:p w14:paraId="5D286782" w14:textId="77777777" w:rsidR="00E2554B" w:rsidRDefault="00000000">
      <w:pPr>
        <w:pStyle w:val="BodyText"/>
        <w:ind w:right="502"/>
      </w:pPr>
      <w:r>
        <w:t>The Board may request a commercial audit of accounts of the Secretary and Treasurer (or Secretary-Treasurer as the case may be). Audit</w:t>
      </w:r>
      <w:r>
        <w:rPr>
          <w:spacing w:val="-1"/>
        </w:rPr>
        <w:t xml:space="preserve"> </w:t>
      </w:r>
      <w:r>
        <w:t>shall be made by</w:t>
      </w:r>
      <w:r>
        <w:rPr>
          <w:spacing w:val="-2"/>
        </w:rPr>
        <w:t xml:space="preserve"> </w:t>
      </w:r>
      <w:r>
        <w:t>a Certified Public</w:t>
      </w:r>
      <w:r>
        <w:rPr>
          <w:spacing w:val="-3"/>
        </w:rPr>
        <w:t xml:space="preserve"> </w:t>
      </w:r>
      <w:r>
        <w:t>Accountant, selected</w:t>
      </w:r>
      <w:r>
        <w:rPr>
          <w:spacing w:val="-1"/>
        </w:rPr>
        <w:t xml:space="preserve"> </w:t>
      </w:r>
      <w:r>
        <w:t>by</w:t>
      </w:r>
      <w:r>
        <w:rPr>
          <w:spacing w:val="-1"/>
        </w:rPr>
        <w:t xml:space="preserve"> </w:t>
      </w:r>
      <w:r>
        <w:t>the</w:t>
      </w:r>
      <w:r>
        <w:rPr>
          <w:spacing w:val="-2"/>
        </w:rPr>
        <w:t xml:space="preserve"> </w:t>
      </w:r>
      <w:r>
        <w:t>Board</w:t>
      </w:r>
      <w:r>
        <w:rPr>
          <w:spacing w:val="-1"/>
        </w:rPr>
        <w:t xml:space="preserve"> </w:t>
      </w:r>
      <w:r>
        <w:t>of</w:t>
      </w:r>
      <w:r>
        <w:rPr>
          <w:spacing w:val="-4"/>
        </w:rPr>
        <w:t xml:space="preserve"> </w:t>
      </w:r>
      <w:r>
        <w:t>Directors,</w:t>
      </w:r>
      <w:r>
        <w:rPr>
          <w:spacing w:val="-3"/>
        </w:rPr>
        <w:t xml:space="preserve"> </w:t>
      </w:r>
      <w:r>
        <w:t>and</w:t>
      </w:r>
      <w:r>
        <w:rPr>
          <w:spacing w:val="-1"/>
        </w:rPr>
        <w:t xml:space="preserve"> </w:t>
      </w:r>
      <w:r>
        <w:t>shall</w:t>
      </w:r>
      <w:r>
        <w:rPr>
          <w:spacing w:val="-1"/>
        </w:rPr>
        <w:t xml:space="preserve"> </w:t>
      </w:r>
      <w:r>
        <w:t>be</w:t>
      </w:r>
      <w:r>
        <w:rPr>
          <w:spacing w:val="-7"/>
        </w:rPr>
        <w:t xml:space="preserve"> </w:t>
      </w:r>
      <w:r>
        <w:t>reported</w:t>
      </w:r>
      <w:r>
        <w:rPr>
          <w:spacing w:val="-1"/>
        </w:rPr>
        <w:t xml:space="preserve"> </w:t>
      </w:r>
      <w:r>
        <w:t>to</w:t>
      </w:r>
      <w:r>
        <w:rPr>
          <w:spacing w:val="-6"/>
        </w:rPr>
        <w:t xml:space="preserve"> </w:t>
      </w:r>
      <w:r>
        <w:t>the</w:t>
      </w:r>
      <w:r>
        <w:rPr>
          <w:spacing w:val="-2"/>
        </w:rPr>
        <w:t xml:space="preserve"> </w:t>
      </w:r>
      <w:r>
        <w:t>annual</w:t>
      </w:r>
      <w:r>
        <w:rPr>
          <w:spacing w:val="-1"/>
        </w:rPr>
        <w:t xml:space="preserve"> </w:t>
      </w:r>
      <w:r>
        <w:t>meeting</w:t>
      </w:r>
      <w:r>
        <w:rPr>
          <w:spacing w:val="-6"/>
        </w:rPr>
        <w:t xml:space="preserve"> </w:t>
      </w:r>
      <w:r>
        <w:t>of</w:t>
      </w:r>
      <w:r>
        <w:rPr>
          <w:spacing w:val="-4"/>
        </w:rPr>
        <w:t xml:space="preserve"> </w:t>
      </w:r>
      <w:r>
        <w:t>members</w:t>
      </w:r>
      <w:r>
        <w:rPr>
          <w:spacing w:val="-3"/>
        </w:rPr>
        <w:t xml:space="preserve"> </w:t>
      </w:r>
      <w:r>
        <w:t>next held. Such Accountant shall be a disinterested person and not a member of this Corporation.</w:t>
      </w:r>
    </w:p>
    <w:p w14:paraId="7217BC77" w14:textId="77777777" w:rsidR="00E2554B" w:rsidRDefault="00000000">
      <w:pPr>
        <w:pStyle w:val="BylawsSection"/>
        <w:spacing w:line="275" w:lineRule="exact"/>
        <w:jc w:val="left"/>
      </w:pPr>
      <w:r>
        <w:t>Section</w:t>
      </w:r>
      <w:r>
        <w:rPr>
          <w:spacing w:val="1"/>
        </w:rPr>
        <w:t xml:space="preserve"> </w:t>
      </w:r>
      <w:r>
        <w:t>7.</w:t>
      </w:r>
      <w:r>
        <w:rPr>
          <w:spacing w:val="-1"/>
        </w:rPr>
        <w:t xml:space="preserve"> </w:t>
      </w:r>
      <w:r>
        <w:t>Surety</w:t>
      </w:r>
      <w:r>
        <w:rPr>
          <w:spacing w:val="-3"/>
        </w:rPr>
        <w:t xml:space="preserve"> </w:t>
      </w:r>
      <w:r>
        <w:rPr>
          <w:spacing w:val="-2"/>
        </w:rPr>
        <w:t>Bonds.</w:t>
      </w:r>
    </w:p>
    <w:p w14:paraId="13A6240F" w14:textId="77777777" w:rsidR="00E2554B" w:rsidRDefault="00000000">
      <w:pPr>
        <w:pStyle w:val="BodyText"/>
        <w:ind w:right="502"/>
      </w:pPr>
      <w:r>
        <w:t>The President and</w:t>
      </w:r>
      <w:r>
        <w:rPr>
          <w:spacing w:val="-3"/>
        </w:rPr>
        <w:t xml:space="preserve"> </w:t>
      </w:r>
      <w:r>
        <w:t>Treasurer</w:t>
      </w:r>
      <w:r>
        <w:rPr>
          <w:spacing w:val="-1"/>
        </w:rPr>
        <w:t xml:space="preserve"> </w:t>
      </w:r>
      <w:r>
        <w:t>shall each be given a</w:t>
      </w:r>
      <w:r>
        <w:rPr>
          <w:spacing w:val="-9"/>
        </w:rPr>
        <w:t xml:space="preserve"> </w:t>
      </w:r>
      <w:r>
        <w:t>surety bond to be</w:t>
      </w:r>
      <w:r>
        <w:rPr>
          <w:spacing w:val="-4"/>
        </w:rPr>
        <w:t xml:space="preserve"> </w:t>
      </w:r>
      <w:r>
        <w:t>furnished at the expense of the</w:t>
      </w:r>
      <w:r>
        <w:rPr>
          <w:spacing w:val="-2"/>
        </w:rPr>
        <w:t xml:space="preserve"> </w:t>
      </w:r>
      <w:r>
        <w:t>Corporation</w:t>
      </w:r>
      <w:r>
        <w:rPr>
          <w:spacing w:val="-6"/>
        </w:rPr>
        <w:t xml:space="preserve"> </w:t>
      </w:r>
      <w:r>
        <w:t>for</w:t>
      </w:r>
      <w:r>
        <w:rPr>
          <w:spacing w:val="-4"/>
        </w:rPr>
        <w:t xml:space="preserve"> </w:t>
      </w:r>
      <w:r>
        <w:t>the</w:t>
      </w:r>
      <w:r>
        <w:rPr>
          <w:spacing w:val="-2"/>
        </w:rPr>
        <w:t xml:space="preserve"> </w:t>
      </w:r>
      <w:r>
        <w:t>faithful</w:t>
      </w:r>
      <w:r>
        <w:rPr>
          <w:spacing w:val="-1"/>
        </w:rPr>
        <w:t xml:space="preserve"> </w:t>
      </w:r>
      <w:r>
        <w:t>discharge</w:t>
      </w:r>
      <w:r>
        <w:rPr>
          <w:spacing w:val="-2"/>
        </w:rPr>
        <w:t xml:space="preserve"> </w:t>
      </w:r>
      <w:r>
        <w:t>of their duties. It</w:t>
      </w:r>
      <w:r>
        <w:rPr>
          <w:spacing w:val="-5"/>
        </w:rPr>
        <w:t xml:space="preserve"> </w:t>
      </w:r>
      <w:r>
        <w:t>will</w:t>
      </w:r>
      <w:r>
        <w:rPr>
          <w:spacing w:val="-1"/>
        </w:rPr>
        <w:t xml:space="preserve"> </w:t>
      </w:r>
      <w:r>
        <w:t>be</w:t>
      </w:r>
      <w:r>
        <w:rPr>
          <w:spacing w:val="-7"/>
        </w:rPr>
        <w:t xml:space="preserve"> </w:t>
      </w:r>
      <w:r>
        <w:t>at</w:t>
      </w:r>
      <w:r>
        <w:rPr>
          <w:spacing w:val="-1"/>
        </w:rPr>
        <w:t xml:space="preserve"> </w:t>
      </w:r>
      <w:r>
        <w:t>the</w:t>
      </w:r>
      <w:r>
        <w:rPr>
          <w:spacing w:val="-2"/>
        </w:rPr>
        <w:t xml:space="preserve"> </w:t>
      </w:r>
      <w:r>
        <w:t>discretion</w:t>
      </w:r>
      <w:r>
        <w:rPr>
          <w:spacing w:val="-1"/>
        </w:rPr>
        <w:t xml:space="preserve"> </w:t>
      </w:r>
      <w:r>
        <w:t>of</w:t>
      </w:r>
      <w:r>
        <w:rPr>
          <w:spacing w:val="-4"/>
        </w:rPr>
        <w:t xml:space="preserve"> </w:t>
      </w:r>
      <w:r>
        <w:t>the</w:t>
      </w:r>
      <w:r>
        <w:rPr>
          <w:spacing w:val="-2"/>
        </w:rPr>
        <w:t xml:space="preserve"> </w:t>
      </w:r>
      <w:r>
        <w:t xml:space="preserve">Board of Directors to determine if other personnel, members or Directors will be furnished with the </w:t>
      </w:r>
      <w:r>
        <w:rPr>
          <w:spacing w:val="-4"/>
        </w:rPr>
        <w:t>same.</w:t>
      </w:r>
    </w:p>
    <w:p w14:paraId="67C20C9E" w14:textId="77777777" w:rsidR="00E2554B" w:rsidRDefault="00000000">
      <w:pPr>
        <w:pStyle w:val="BylawsSection"/>
        <w:spacing w:before="1" w:line="275" w:lineRule="exact"/>
        <w:jc w:val="left"/>
      </w:pPr>
      <w:r>
        <w:t xml:space="preserve">Section 8. </w:t>
      </w:r>
      <w:r>
        <w:rPr>
          <w:spacing w:val="-2"/>
        </w:rPr>
        <w:t>Vacancies</w:t>
      </w:r>
    </w:p>
    <w:p w14:paraId="1A6AF9F1" w14:textId="77777777" w:rsidR="00E2554B" w:rsidRDefault="00000000">
      <w:pPr>
        <w:pStyle w:val="BodyText"/>
        <w:ind w:right="363"/>
      </w:pPr>
      <w:r>
        <w:t>All vacancies in the Officers of the Corporation caused by death or otherwise shall be filled by majority</w:t>
      </w:r>
      <w:r>
        <w:rPr>
          <w:spacing w:val="-1"/>
        </w:rPr>
        <w:t xml:space="preserve"> </w:t>
      </w:r>
      <w:r>
        <w:t>vote</w:t>
      </w:r>
      <w:r>
        <w:rPr>
          <w:spacing w:val="-7"/>
        </w:rPr>
        <w:t xml:space="preserve"> </w:t>
      </w:r>
      <w:r>
        <w:t>of</w:t>
      </w:r>
      <w:r>
        <w:rPr>
          <w:spacing w:val="-4"/>
        </w:rPr>
        <w:t xml:space="preserve"> </w:t>
      </w:r>
      <w:r>
        <w:t>the</w:t>
      </w:r>
      <w:r>
        <w:rPr>
          <w:spacing w:val="-2"/>
        </w:rPr>
        <w:t xml:space="preserve"> </w:t>
      </w:r>
      <w:r>
        <w:t>Board</w:t>
      </w:r>
      <w:r>
        <w:rPr>
          <w:spacing w:val="-1"/>
        </w:rPr>
        <w:t xml:space="preserve"> </w:t>
      </w:r>
      <w:r>
        <w:t>of Directors, unless</w:t>
      </w:r>
      <w:r>
        <w:rPr>
          <w:spacing w:val="-3"/>
        </w:rPr>
        <w:t xml:space="preserve"> </w:t>
      </w:r>
      <w:r>
        <w:t>there</w:t>
      </w:r>
      <w:r>
        <w:rPr>
          <w:spacing w:val="-2"/>
        </w:rPr>
        <w:t xml:space="preserve"> </w:t>
      </w:r>
      <w:r>
        <w:t>is</w:t>
      </w:r>
      <w:r>
        <w:rPr>
          <w:spacing w:val="-3"/>
        </w:rPr>
        <w:t xml:space="preserve"> </w:t>
      </w:r>
      <w:r>
        <w:t>a</w:t>
      </w:r>
      <w:r>
        <w:rPr>
          <w:spacing w:val="-2"/>
        </w:rPr>
        <w:t xml:space="preserve"> </w:t>
      </w:r>
      <w:r>
        <w:t>tie</w:t>
      </w:r>
      <w:r>
        <w:rPr>
          <w:spacing w:val="-2"/>
        </w:rPr>
        <w:t xml:space="preserve"> </w:t>
      </w:r>
      <w:r>
        <w:t>in</w:t>
      </w:r>
      <w:r>
        <w:rPr>
          <w:spacing w:val="-6"/>
        </w:rPr>
        <w:t xml:space="preserve"> </w:t>
      </w:r>
      <w:r>
        <w:t>which</w:t>
      </w:r>
      <w:r>
        <w:rPr>
          <w:spacing w:val="-1"/>
        </w:rPr>
        <w:t xml:space="preserve"> </w:t>
      </w:r>
      <w:r>
        <w:t>the</w:t>
      </w:r>
      <w:r>
        <w:rPr>
          <w:spacing w:val="-7"/>
        </w:rPr>
        <w:t xml:space="preserve"> </w:t>
      </w:r>
      <w:r>
        <w:t>President</w:t>
      </w:r>
      <w:r>
        <w:rPr>
          <w:spacing w:val="-1"/>
        </w:rPr>
        <w:t xml:space="preserve"> </w:t>
      </w:r>
      <w:r>
        <w:t>will</w:t>
      </w:r>
      <w:r>
        <w:rPr>
          <w:spacing w:val="-5"/>
        </w:rPr>
        <w:t xml:space="preserve"> </w:t>
      </w:r>
      <w:r>
        <w:t>act</w:t>
      </w:r>
      <w:r>
        <w:rPr>
          <w:spacing w:val="-1"/>
        </w:rPr>
        <w:t xml:space="preserve"> </w:t>
      </w:r>
      <w:r>
        <w:t>as</w:t>
      </w:r>
      <w:r>
        <w:rPr>
          <w:spacing w:val="-3"/>
        </w:rPr>
        <w:t xml:space="preserve"> </w:t>
      </w:r>
      <w:r>
        <w:t xml:space="preserve">tie breaker. No vacancy shall be filled to a time extending beyond the next succeeding annual </w:t>
      </w:r>
      <w:r>
        <w:rPr>
          <w:spacing w:val="-2"/>
        </w:rPr>
        <w:t>meeting.</w:t>
      </w:r>
    </w:p>
    <w:p w14:paraId="150365A6" w14:textId="77777777" w:rsidR="00E2554B" w:rsidRDefault="00000000">
      <w:pPr>
        <w:pStyle w:val="Heading1"/>
        <w:jc w:val="center"/>
      </w:pPr>
      <w:r>
        <w:t>Article</w:t>
      </w:r>
      <w:r>
        <w:rPr>
          <w:spacing w:val="-3"/>
        </w:rPr>
        <w:t xml:space="preserve"> </w:t>
      </w:r>
      <w:r>
        <w:rPr>
          <w:spacing w:val="-5"/>
        </w:rPr>
        <w:t>VI</w:t>
      </w:r>
    </w:p>
    <w:p w14:paraId="3E5F55A4" w14:textId="77777777" w:rsidR="00E2554B" w:rsidRDefault="00000000">
      <w:pPr>
        <w:pStyle w:val="BodyText"/>
        <w:spacing w:line="275" w:lineRule="exact"/>
        <w:rPr>
          <w:b/>
          <w:sz w:val="24"/>
        </w:rPr>
      </w:pPr>
      <w:r>
        <w:rPr>
          <w:b/>
          <w:sz w:val="24"/>
        </w:rPr>
        <w:t>Rules</w:t>
      </w:r>
      <w:r>
        <w:rPr>
          <w:b/>
          <w:spacing w:val="-1"/>
          <w:sz w:val="24"/>
        </w:rPr>
        <w:t xml:space="preserve"> </w:t>
      </w:r>
      <w:r>
        <w:rPr>
          <w:b/>
          <w:sz w:val="24"/>
        </w:rPr>
        <w:t>of</w:t>
      </w:r>
      <w:r>
        <w:rPr>
          <w:b/>
          <w:spacing w:val="3"/>
          <w:sz w:val="24"/>
        </w:rPr>
        <w:t xml:space="preserve"> </w:t>
      </w:r>
      <w:r>
        <w:rPr>
          <w:b/>
          <w:spacing w:val="-2"/>
          <w:sz w:val="24"/>
        </w:rPr>
        <w:t>Registration</w:t>
      </w:r>
    </w:p>
    <w:p w14:paraId="6A65413A" w14:textId="77777777" w:rsidR="00E2554B" w:rsidRDefault="00000000">
      <w:pPr>
        <w:pStyle w:val="BylawsSection"/>
        <w:jc w:val="left"/>
      </w:pPr>
      <w:r>
        <w:t>Section 1.</w:t>
      </w:r>
      <w:r>
        <w:rPr>
          <w:spacing w:val="60"/>
        </w:rPr>
        <w:t xml:space="preserve"> </w:t>
      </w:r>
      <w:r>
        <w:t>General</w:t>
      </w:r>
      <w:r>
        <w:rPr>
          <w:spacing w:val="1"/>
        </w:rPr>
        <w:t xml:space="preserve"> </w:t>
      </w:r>
      <w:r>
        <w:rPr>
          <w:spacing w:val="-2"/>
        </w:rPr>
        <w:t>Requirements</w:t>
      </w:r>
    </w:p>
    <w:p w14:paraId="4984474E" w14:textId="77777777" w:rsidR="00E2554B" w:rsidRDefault="00000000">
      <w:pPr>
        <w:pStyle w:val="BodyText"/>
        <w:spacing w:before="2"/>
        <w:ind w:right="351"/>
      </w:pPr>
      <w:r>
        <w:t>Any person, persons or legal entity recognized by the Corporation, requesting registration of a Belgian horse must conform to all the requirements, rules and regulations of the Corporation pertaining thereto. To register a horse with the Belgian Draft Horse Corporation of America, the horse</w:t>
      </w:r>
      <w:r>
        <w:rPr>
          <w:spacing w:val="-15"/>
        </w:rPr>
        <w:t xml:space="preserve"> </w:t>
      </w:r>
      <w:r>
        <w:t>must</w:t>
      </w:r>
      <w:r>
        <w:rPr>
          <w:spacing w:val="-15"/>
        </w:rPr>
        <w:t xml:space="preserve"> </w:t>
      </w:r>
      <w:r>
        <w:t>be</w:t>
      </w:r>
      <w:r>
        <w:rPr>
          <w:spacing w:val="-15"/>
        </w:rPr>
        <w:t xml:space="preserve"> </w:t>
      </w:r>
      <w:r>
        <w:t>registered</w:t>
      </w:r>
      <w:r>
        <w:rPr>
          <w:spacing w:val="-15"/>
        </w:rPr>
        <w:t xml:space="preserve"> </w:t>
      </w:r>
      <w:r>
        <w:t>by</w:t>
      </w:r>
      <w:r>
        <w:rPr>
          <w:spacing w:val="-15"/>
        </w:rPr>
        <w:t xml:space="preserve"> </w:t>
      </w:r>
      <w:r>
        <w:t>and</w:t>
      </w:r>
      <w:r>
        <w:rPr>
          <w:spacing w:val="-15"/>
        </w:rPr>
        <w:t xml:space="preserve"> </w:t>
      </w:r>
      <w:r>
        <w:t>in</w:t>
      </w:r>
      <w:r>
        <w:rPr>
          <w:spacing w:val="-15"/>
        </w:rPr>
        <w:t xml:space="preserve"> </w:t>
      </w:r>
      <w:r>
        <w:t>the</w:t>
      </w:r>
      <w:r>
        <w:rPr>
          <w:spacing w:val="-15"/>
        </w:rPr>
        <w:t xml:space="preserve"> </w:t>
      </w:r>
      <w:r>
        <w:t>name</w:t>
      </w:r>
      <w:r>
        <w:rPr>
          <w:spacing w:val="-15"/>
        </w:rPr>
        <w:t xml:space="preserve"> </w:t>
      </w:r>
      <w:r>
        <w:t>of</w:t>
      </w:r>
      <w:r>
        <w:rPr>
          <w:spacing w:val="-15"/>
        </w:rPr>
        <w:t xml:space="preserve"> </w:t>
      </w:r>
      <w:r>
        <w:t>the</w:t>
      </w:r>
      <w:r>
        <w:rPr>
          <w:spacing w:val="-15"/>
        </w:rPr>
        <w:t xml:space="preserve"> </w:t>
      </w:r>
      <w:r>
        <w:t>owner</w:t>
      </w:r>
      <w:r>
        <w:rPr>
          <w:spacing w:val="-15"/>
        </w:rPr>
        <w:t xml:space="preserve"> </w:t>
      </w:r>
      <w:r>
        <w:t>of</w:t>
      </w:r>
      <w:r>
        <w:rPr>
          <w:spacing w:val="-15"/>
        </w:rPr>
        <w:t xml:space="preserve"> </w:t>
      </w:r>
      <w:r>
        <w:t>the</w:t>
      </w:r>
      <w:r>
        <w:rPr>
          <w:spacing w:val="-15"/>
        </w:rPr>
        <w:t xml:space="preserve"> </w:t>
      </w:r>
      <w:r>
        <w:t>dam</w:t>
      </w:r>
      <w:r>
        <w:rPr>
          <w:spacing w:val="-15"/>
        </w:rPr>
        <w:t xml:space="preserve"> </w:t>
      </w:r>
      <w:r>
        <w:t>at</w:t>
      </w:r>
      <w:r>
        <w:rPr>
          <w:spacing w:val="-15"/>
        </w:rPr>
        <w:t xml:space="preserve"> </w:t>
      </w:r>
      <w:r>
        <w:t>the</w:t>
      </w:r>
      <w:r>
        <w:rPr>
          <w:spacing w:val="-15"/>
        </w:rPr>
        <w:t xml:space="preserve"> </w:t>
      </w:r>
      <w:r>
        <w:t>time</w:t>
      </w:r>
      <w:r>
        <w:rPr>
          <w:spacing w:val="-15"/>
        </w:rPr>
        <w:t xml:space="preserve"> </w:t>
      </w:r>
      <w:r>
        <w:t>of</w:t>
      </w:r>
      <w:r>
        <w:rPr>
          <w:spacing w:val="-15"/>
        </w:rPr>
        <w:t xml:space="preserve"> </w:t>
      </w:r>
      <w:r>
        <w:t>foaling;</w:t>
      </w:r>
      <w:r>
        <w:rPr>
          <w:spacing w:val="-15"/>
        </w:rPr>
        <w:t xml:space="preserve"> </w:t>
      </w:r>
      <w:r>
        <w:t>provided further,</w:t>
      </w:r>
      <w:r>
        <w:rPr>
          <w:spacing w:val="-15"/>
        </w:rPr>
        <w:t xml:space="preserve"> </w:t>
      </w:r>
      <w:r>
        <w:t>that</w:t>
      </w:r>
      <w:r>
        <w:rPr>
          <w:spacing w:val="-15"/>
        </w:rPr>
        <w:t xml:space="preserve"> </w:t>
      </w:r>
      <w:r>
        <w:t>in</w:t>
      </w:r>
      <w:r>
        <w:rPr>
          <w:spacing w:val="-15"/>
        </w:rPr>
        <w:t xml:space="preserve"> </w:t>
      </w:r>
      <w:r>
        <w:t>order</w:t>
      </w:r>
      <w:r>
        <w:rPr>
          <w:spacing w:val="-15"/>
        </w:rPr>
        <w:t xml:space="preserve"> </w:t>
      </w:r>
      <w:r>
        <w:t>to</w:t>
      </w:r>
      <w:r>
        <w:rPr>
          <w:spacing w:val="-15"/>
        </w:rPr>
        <w:t xml:space="preserve"> </w:t>
      </w:r>
      <w:r>
        <w:t>register</w:t>
      </w:r>
      <w:r>
        <w:rPr>
          <w:spacing w:val="-15"/>
        </w:rPr>
        <w:t xml:space="preserve"> </w:t>
      </w:r>
      <w:r>
        <w:t>the</w:t>
      </w:r>
      <w:r>
        <w:rPr>
          <w:spacing w:val="-15"/>
        </w:rPr>
        <w:t xml:space="preserve"> </w:t>
      </w:r>
      <w:r>
        <w:t>horse,</w:t>
      </w:r>
      <w:r>
        <w:rPr>
          <w:spacing w:val="-7"/>
        </w:rPr>
        <w:t xml:space="preserve"> </w:t>
      </w:r>
      <w:r>
        <w:t>the</w:t>
      </w:r>
      <w:r>
        <w:rPr>
          <w:spacing w:val="-15"/>
        </w:rPr>
        <w:t xml:space="preserve"> </w:t>
      </w:r>
      <w:r>
        <w:t>dam</w:t>
      </w:r>
      <w:r>
        <w:rPr>
          <w:spacing w:val="-14"/>
        </w:rPr>
        <w:t xml:space="preserve"> </w:t>
      </w:r>
      <w:r>
        <w:t>and</w:t>
      </w:r>
      <w:r>
        <w:rPr>
          <w:spacing w:val="-14"/>
        </w:rPr>
        <w:t xml:space="preserve"> </w:t>
      </w:r>
      <w:r>
        <w:t>sire</w:t>
      </w:r>
      <w:r>
        <w:rPr>
          <w:spacing w:val="-15"/>
        </w:rPr>
        <w:t xml:space="preserve"> </w:t>
      </w:r>
      <w:r>
        <w:t>of</w:t>
      </w:r>
      <w:r>
        <w:rPr>
          <w:spacing w:val="-13"/>
        </w:rPr>
        <w:t xml:space="preserve"> </w:t>
      </w:r>
      <w:r>
        <w:t>said</w:t>
      </w:r>
      <w:r>
        <w:rPr>
          <w:spacing w:val="-14"/>
        </w:rPr>
        <w:t xml:space="preserve"> </w:t>
      </w:r>
      <w:r>
        <w:t>horse</w:t>
      </w:r>
      <w:r>
        <w:rPr>
          <w:spacing w:val="-15"/>
        </w:rPr>
        <w:t xml:space="preserve"> </w:t>
      </w:r>
      <w:r>
        <w:t>must</w:t>
      </w:r>
      <w:r>
        <w:rPr>
          <w:spacing w:val="-14"/>
        </w:rPr>
        <w:t xml:space="preserve"> </w:t>
      </w:r>
      <w:r>
        <w:t>be</w:t>
      </w:r>
      <w:r>
        <w:rPr>
          <w:spacing w:val="-15"/>
        </w:rPr>
        <w:t xml:space="preserve"> </w:t>
      </w:r>
      <w:r>
        <w:t>properly</w:t>
      </w:r>
      <w:r>
        <w:rPr>
          <w:spacing w:val="-15"/>
        </w:rPr>
        <w:t xml:space="preserve"> </w:t>
      </w:r>
      <w:r>
        <w:t>registered and transferred on the records of the Corporation.</w:t>
      </w:r>
      <w:r>
        <w:rPr>
          <w:spacing w:val="-3"/>
        </w:rPr>
        <w:t xml:space="preserve"> </w:t>
      </w:r>
      <w:r>
        <w:t xml:space="preserve">No animal </w:t>
      </w:r>
      <w:r>
        <w:lastRenderedPageBreak/>
        <w:t>can be registered into a farm name which</w:t>
      </w:r>
      <w:r>
        <w:rPr>
          <w:spacing w:val="-1"/>
        </w:rPr>
        <w:t xml:space="preserve"> </w:t>
      </w:r>
      <w:r>
        <w:t>is</w:t>
      </w:r>
      <w:r>
        <w:rPr>
          <w:spacing w:val="-3"/>
        </w:rPr>
        <w:t xml:space="preserve"> </w:t>
      </w:r>
      <w:r>
        <w:t>not</w:t>
      </w:r>
      <w:r>
        <w:rPr>
          <w:spacing w:val="-1"/>
        </w:rPr>
        <w:t xml:space="preserve"> </w:t>
      </w:r>
      <w:r>
        <w:t>a</w:t>
      </w:r>
      <w:r>
        <w:rPr>
          <w:spacing w:val="-2"/>
        </w:rPr>
        <w:t xml:space="preserve"> </w:t>
      </w:r>
      <w:r>
        <w:t>legal</w:t>
      </w:r>
      <w:r>
        <w:rPr>
          <w:spacing w:val="-5"/>
        </w:rPr>
        <w:t xml:space="preserve"> </w:t>
      </w:r>
      <w:r>
        <w:t>entity</w:t>
      </w:r>
      <w:r>
        <w:rPr>
          <w:spacing w:val="-6"/>
        </w:rPr>
        <w:t xml:space="preserve"> </w:t>
      </w:r>
      <w:r>
        <w:t>recognized</w:t>
      </w:r>
      <w:r>
        <w:rPr>
          <w:spacing w:val="-1"/>
        </w:rPr>
        <w:t xml:space="preserve"> </w:t>
      </w:r>
      <w:r>
        <w:t>by</w:t>
      </w:r>
      <w:r>
        <w:rPr>
          <w:spacing w:val="-1"/>
        </w:rPr>
        <w:t xml:space="preserve"> </w:t>
      </w:r>
      <w:r>
        <w:t>the</w:t>
      </w:r>
      <w:r>
        <w:rPr>
          <w:spacing w:val="-2"/>
        </w:rPr>
        <w:t xml:space="preserve"> </w:t>
      </w:r>
      <w:r>
        <w:t>Corporation</w:t>
      </w:r>
      <w:r>
        <w:rPr>
          <w:spacing w:val="-1"/>
        </w:rPr>
        <w:t xml:space="preserve"> </w:t>
      </w:r>
      <w:r>
        <w:t>referenced</w:t>
      </w:r>
      <w:r>
        <w:rPr>
          <w:spacing w:val="-1"/>
        </w:rPr>
        <w:t xml:space="preserve"> </w:t>
      </w:r>
      <w:r>
        <w:t>in</w:t>
      </w:r>
      <w:r>
        <w:rPr>
          <w:spacing w:val="-1"/>
        </w:rPr>
        <w:t xml:space="preserve"> </w:t>
      </w:r>
      <w:r>
        <w:t>Article</w:t>
      </w:r>
      <w:r>
        <w:rPr>
          <w:spacing w:val="-7"/>
        </w:rPr>
        <w:t xml:space="preserve"> </w:t>
      </w:r>
      <w:r>
        <w:t>II,</w:t>
      </w:r>
      <w:r>
        <w:rPr>
          <w:spacing w:val="-3"/>
        </w:rPr>
        <w:t xml:space="preserve"> </w:t>
      </w:r>
      <w:r>
        <w:t>Section</w:t>
      </w:r>
      <w:r>
        <w:rPr>
          <w:spacing w:val="-1"/>
        </w:rPr>
        <w:t xml:space="preserve"> </w:t>
      </w:r>
      <w:r>
        <w:t>1</w:t>
      </w:r>
      <w:r>
        <w:rPr>
          <w:spacing w:val="-1"/>
        </w:rPr>
        <w:t xml:space="preserve"> </w:t>
      </w:r>
      <w:r>
        <w:t xml:space="preserve">of the </w:t>
      </w:r>
      <w:r>
        <w:rPr>
          <w:spacing w:val="-2"/>
        </w:rPr>
        <w:t>Bylaws.</w:t>
      </w:r>
    </w:p>
    <w:p w14:paraId="72B05120" w14:textId="77777777" w:rsidR="00E2554B" w:rsidRDefault="00000000">
      <w:pPr>
        <w:pStyle w:val="BylawsSection"/>
        <w:spacing w:before="70"/>
        <w:jc w:val="left"/>
      </w:pPr>
      <w:r>
        <w:t>Section</w:t>
      </w:r>
      <w:r>
        <w:rPr>
          <w:spacing w:val="1"/>
        </w:rPr>
        <w:t xml:space="preserve"> </w:t>
      </w:r>
      <w:r>
        <w:t>2.</w:t>
      </w:r>
      <w:r>
        <w:rPr>
          <w:spacing w:val="60"/>
        </w:rPr>
        <w:t xml:space="preserve"> </w:t>
      </w:r>
      <w:r>
        <w:t>Application</w:t>
      </w:r>
      <w:r>
        <w:rPr>
          <w:spacing w:val="-4"/>
        </w:rPr>
        <w:t xml:space="preserve"> </w:t>
      </w:r>
      <w:r>
        <w:t>for</w:t>
      </w:r>
      <w:r>
        <w:rPr>
          <w:spacing w:val="-1"/>
        </w:rPr>
        <w:t xml:space="preserve"> </w:t>
      </w:r>
      <w:r>
        <w:rPr>
          <w:spacing w:val="-2"/>
        </w:rPr>
        <w:t>Registration</w:t>
      </w:r>
    </w:p>
    <w:p w14:paraId="71253800" w14:textId="77777777" w:rsidR="00E2554B" w:rsidRDefault="00000000">
      <w:pPr>
        <w:pStyle w:val="ListParagraph"/>
        <w:numPr>
          <w:ilvl w:val="0"/>
          <w:numId w:val="8"/>
        </w:numPr>
        <w:tabs>
          <w:tab w:val="left" w:pos="1439"/>
        </w:tabs>
        <w:spacing w:before="2"/>
        <w:ind w:right="351" w:firstLine="0"/>
        <w:jc w:val="left"/>
        <w:rPr>
          <w:sz w:val="24"/>
        </w:rPr>
      </w:pPr>
      <w:r>
        <w:t>Before any horse shall be registered with the Belgian Draft Horse Corporation of America, an application for registry shall be made on forms furnished by the Corporation. Such</w:t>
      </w:r>
      <w:r>
        <w:rPr>
          <w:spacing w:val="-1"/>
        </w:rPr>
        <w:t xml:space="preserve"> </w:t>
      </w:r>
      <w:r>
        <w:t>application must be signed by</w:t>
      </w:r>
      <w:r>
        <w:rPr>
          <w:spacing w:val="-1"/>
        </w:rPr>
        <w:t xml:space="preserve"> </w:t>
      </w:r>
      <w:r>
        <w:t>the recorded owner of the sire at</w:t>
      </w:r>
      <w:r>
        <w:rPr>
          <w:spacing w:val="-1"/>
        </w:rPr>
        <w:t xml:space="preserve"> </w:t>
      </w:r>
      <w:r>
        <w:t>the time of service, and by the recorded owner of the dam at the time of service and the recorded owner of the dam at the time of foaling, unless a separate stallion service certificate is completed and</w:t>
      </w:r>
      <w:r>
        <w:rPr>
          <w:spacing w:val="-1"/>
        </w:rPr>
        <w:t xml:space="preserve"> </w:t>
      </w:r>
      <w:r>
        <w:t>submitted.</w:t>
      </w:r>
      <w:r>
        <w:rPr>
          <w:spacing w:val="40"/>
        </w:rPr>
        <w:t xml:space="preserve"> </w:t>
      </w:r>
      <w:r>
        <w:t>If a</w:t>
      </w:r>
      <w:r>
        <w:rPr>
          <w:spacing w:val="-2"/>
        </w:rPr>
        <w:t xml:space="preserve"> </w:t>
      </w:r>
      <w:r>
        <w:t>transfer application was completed by</w:t>
      </w:r>
      <w:r>
        <w:rPr>
          <w:spacing w:val="-1"/>
        </w:rPr>
        <w:t xml:space="preserve"> </w:t>
      </w:r>
      <w:r>
        <w:t xml:space="preserve">the owner of the dam and the owner of the stallion at time of breeding, the breeder’s certificate and service certificate sections of the foal registration application may be </w:t>
      </w:r>
      <w:r>
        <w:rPr>
          <w:spacing w:val="-2"/>
        </w:rPr>
        <w:t>skipped.</w:t>
      </w:r>
    </w:p>
    <w:p w14:paraId="3BE2501C" w14:textId="77777777" w:rsidR="00E2554B" w:rsidRDefault="00000000">
      <w:pPr>
        <w:pStyle w:val="ListParagraph"/>
        <w:numPr>
          <w:ilvl w:val="0"/>
          <w:numId w:val="8"/>
        </w:numPr>
        <w:tabs>
          <w:tab w:val="left" w:pos="1440"/>
        </w:tabs>
        <w:ind w:right="354" w:firstLine="0"/>
        <w:jc w:val="left"/>
        <w:rPr>
          <w:sz w:val="24"/>
        </w:rPr>
      </w:pPr>
      <w:r>
        <w:t>Such application must contain the sex, name, color and description of other identifying</w:t>
      </w:r>
      <w:r>
        <w:rPr>
          <w:spacing w:val="-2"/>
        </w:rPr>
        <w:t xml:space="preserve"> </w:t>
      </w:r>
      <w:r>
        <w:t>marks, diagram</w:t>
      </w:r>
      <w:r>
        <w:rPr>
          <w:spacing w:val="-2"/>
        </w:rPr>
        <w:t xml:space="preserve"> </w:t>
      </w:r>
      <w:r>
        <w:t>showing</w:t>
      </w:r>
      <w:r>
        <w:rPr>
          <w:spacing w:val="-2"/>
        </w:rPr>
        <w:t xml:space="preserve"> </w:t>
      </w:r>
      <w:r>
        <w:t>white</w:t>
      </w:r>
      <w:r>
        <w:rPr>
          <w:spacing w:val="-3"/>
        </w:rPr>
        <w:t xml:space="preserve"> </w:t>
      </w:r>
      <w:r>
        <w:t>markings</w:t>
      </w:r>
      <w:r>
        <w:rPr>
          <w:spacing w:val="-4"/>
        </w:rPr>
        <w:t xml:space="preserve"> </w:t>
      </w:r>
      <w:r>
        <w:t>and</w:t>
      </w:r>
      <w:r>
        <w:rPr>
          <w:spacing w:val="-2"/>
        </w:rPr>
        <w:t xml:space="preserve"> </w:t>
      </w:r>
      <w:r>
        <w:t>other identifying</w:t>
      </w:r>
      <w:r>
        <w:rPr>
          <w:spacing w:val="-2"/>
        </w:rPr>
        <w:t xml:space="preserve"> </w:t>
      </w:r>
      <w:r>
        <w:t>marks,</w:t>
      </w:r>
      <w:r>
        <w:rPr>
          <w:spacing w:val="-4"/>
        </w:rPr>
        <w:t xml:space="preserve"> </w:t>
      </w:r>
      <w:r>
        <w:t>date of foaling, the</w:t>
      </w:r>
      <w:r>
        <w:rPr>
          <w:spacing w:val="-7"/>
        </w:rPr>
        <w:t xml:space="preserve"> </w:t>
      </w:r>
      <w:r>
        <w:t>name</w:t>
      </w:r>
      <w:r>
        <w:rPr>
          <w:spacing w:val="-3"/>
        </w:rPr>
        <w:t xml:space="preserve"> </w:t>
      </w:r>
      <w:r>
        <w:t>and</w:t>
      </w:r>
      <w:r>
        <w:rPr>
          <w:spacing w:val="-2"/>
        </w:rPr>
        <w:t xml:space="preserve"> </w:t>
      </w:r>
      <w:r>
        <w:t>address</w:t>
      </w:r>
      <w:r>
        <w:rPr>
          <w:spacing w:val="-4"/>
        </w:rPr>
        <w:t xml:space="preserve"> </w:t>
      </w:r>
      <w:r>
        <w:t>of the</w:t>
      </w:r>
      <w:r>
        <w:rPr>
          <w:spacing w:val="-7"/>
        </w:rPr>
        <w:t xml:space="preserve"> </w:t>
      </w:r>
      <w:r>
        <w:t>owner of</w:t>
      </w:r>
      <w:r>
        <w:rPr>
          <w:spacing w:val="-5"/>
        </w:rPr>
        <w:t xml:space="preserve"> </w:t>
      </w:r>
      <w:r>
        <w:t>the</w:t>
      </w:r>
      <w:r>
        <w:rPr>
          <w:spacing w:val="-3"/>
        </w:rPr>
        <w:t xml:space="preserve"> </w:t>
      </w:r>
      <w:r>
        <w:t>dam</w:t>
      </w:r>
      <w:r>
        <w:rPr>
          <w:spacing w:val="-2"/>
        </w:rPr>
        <w:t xml:space="preserve"> </w:t>
      </w:r>
      <w:r>
        <w:t>at</w:t>
      </w:r>
      <w:r>
        <w:rPr>
          <w:spacing w:val="-2"/>
        </w:rPr>
        <w:t xml:space="preserve"> </w:t>
      </w:r>
      <w:r>
        <w:t>time</w:t>
      </w:r>
      <w:r>
        <w:rPr>
          <w:spacing w:val="-3"/>
        </w:rPr>
        <w:t xml:space="preserve"> </w:t>
      </w:r>
      <w:r>
        <w:t>of</w:t>
      </w:r>
      <w:r>
        <w:rPr>
          <w:spacing w:val="-5"/>
        </w:rPr>
        <w:t xml:space="preserve"> </w:t>
      </w:r>
      <w:r>
        <w:t>foaling, the</w:t>
      </w:r>
      <w:r>
        <w:rPr>
          <w:spacing w:val="-7"/>
        </w:rPr>
        <w:t xml:space="preserve"> </w:t>
      </w:r>
      <w:r>
        <w:t>names and addresses</w:t>
      </w:r>
      <w:r>
        <w:rPr>
          <w:spacing w:val="-2"/>
        </w:rPr>
        <w:t xml:space="preserve"> </w:t>
      </w:r>
      <w:r>
        <w:t>of owners</w:t>
      </w:r>
      <w:r>
        <w:rPr>
          <w:spacing w:val="-2"/>
        </w:rPr>
        <w:t xml:space="preserve"> </w:t>
      </w:r>
      <w:r>
        <w:t>of the</w:t>
      </w:r>
      <w:r>
        <w:rPr>
          <w:spacing w:val="-1"/>
        </w:rPr>
        <w:t xml:space="preserve"> </w:t>
      </w:r>
      <w:r>
        <w:t>sire</w:t>
      </w:r>
      <w:r>
        <w:rPr>
          <w:spacing w:val="-1"/>
        </w:rPr>
        <w:t xml:space="preserve"> </w:t>
      </w:r>
      <w:r>
        <w:t>and dam at time</w:t>
      </w:r>
      <w:r>
        <w:rPr>
          <w:spacing w:val="-1"/>
        </w:rPr>
        <w:t xml:space="preserve"> </w:t>
      </w:r>
      <w:r>
        <w:t>of service, the</w:t>
      </w:r>
      <w:r>
        <w:rPr>
          <w:spacing w:val="-1"/>
        </w:rPr>
        <w:t xml:space="preserve"> </w:t>
      </w:r>
      <w:r>
        <w:t>names</w:t>
      </w:r>
      <w:r>
        <w:rPr>
          <w:spacing w:val="-2"/>
        </w:rPr>
        <w:t xml:space="preserve"> </w:t>
      </w:r>
      <w:r>
        <w:t>and registry numbers</w:t>
      </w:r>
      <w:r>
        <w:rPr>
          <w:spacing w:val="-3"/>
        </w:rPr>
        <w:t xml:space="preserve"> </w:t>
      </w:r>
      <w:r>
        <w:t>of the</w:t>
      </w:r>
      <w:r>
        <w:rPr>
          <w:spacing w:val="-2"/>
        </w:rPr>
        <w:t xml:space="preserve"> </w:t>
      </w:r>
      <w:r>
        <w:t>sire</w:t>
      </w:r>
      <w:r>
        <w:rPr>
          <w:spacing w:val="-2"/>
        </w:rPr>
        <w:t xml:space="preserve"> </w:t>
      </w:r>
      <w:r>
        <w:t>and</w:t>
      </w:r>
      <w:r>
        <w:rPr>
          <w:spacing w:val="-1"/>
        </w:rPr>
        <w:t xml:space="preserve"> </w:t>
      </w:r>
      <w:r>
        <w:t>dam, photographs, if</w:t>
      </w:r>
      <w:r>
        <w:rPr>
          <w:spacing w:val="-4"/>
        </w:rPr>
        <w:t xml:space="preserve"> </w:t>
      </w:r>
      <w:r>
        <w:t>requested, and</w:t>
      </w:r>
      <w:r>
        <w:rPr>
          <w:spacing w:val="-1"/>
        </w:rPr>
        <w:t xml:space="preserve"> </w:t>
      </w:r>
      <w:r>
        <w:t>such</w:t>
      </w:r>
      <w:r>
        <w:rPr>
          <w:spacing w:val="-1"/>
        </w:rPr>
        <w:t xml:space="preserve"> </w:t>
      </w:r>
      <w:r>
        <w:t>other information</w:t>
      </w:r>
      <w:r>
        <w:rPr>
          <w:spacing w:val="-1"/>
        </w:rPr>
        <w:t xml:space="preserve"> </w:t>
      </w:r>
      <w:r>
        <w:t>as the Board of Directors, or Secretary, may from time to time require.</w:t>
      </w:r>
    </w:p>
    <w:p w14:paraId="7428229A" w14:textId="77777777" w:rsidR="00E2554B" w:rsidRDefault="00000000">
      <w:pPr>
        <w:pStyle w:val="ListParagraph"/>
        <w:numPr>
          <w:ilvl w:val="0"/>
          <w:numId w:val="8"/>
        </w:numPr>
        <w:tabs>
          <w:tab w:val="left" w:pos="1439"/>
        </w:tabs>
        <w:ind w:right="353" w:firstLine="0"/>
        <w:jc w:val="left"/>
        <w:rPr>
          <w:sz w:val="24"/>
        </w:rPr>
      </w:pPr>
      <w:r>
        <w:t>When the proper showing has been made as herein required and the proper fees paid, as set forth by the published fee schedule of the Corporation, then said animal shall</w:t>
      </w:r>
      <w:r>
        <w:rPr>
          <w:spacing w:val="-2"/>
        </w:rPr>
        <w:t xml:space="preserve"> </w:t>
      </w:r>
      <w:r>
        <w:t>be</w:t>
      </w:r>
      <w:r>
        <w:rPr>
          <w:spacing w:val="-3"/>
        </w:rPr>
        <w:t xml:space="preserve"> </w:t>
      </w:r>
      <w:r>
        <w:t>accepted</w:t>
      </w:r>
      <w:r>
        <w:rPr>
          <w:spacing w:val="-2"/>
        </w:rPr>
        <w:t xml:space="preserve"> </w:t>
      </w:r>
      <w:r>
        <w:t>for registration</w:t>
      </w:r>
      <w:r>
        <w:rPr>
          <w:spacing w:val="-2"/>
        </w:rPr>
        <w:t xml:space="preserve"> </w:t>
      </w:r>
      <w:r>
        <w:t>and</w:t>
      </w:r>
      <w:r>
        <w:rPr>
          <w:spacing w:val="-7"/>
        </w:rPr>
        <w:t xml:space="preserve"> </w:t>
      </w:r>
      <w:r>
        <w:t>the</w:t>
      </w:r>
      <w:r>
        <w:rPr>
          <w:spacing w:val="-3"/>
        </w:rPr>
        <w:t xml:space="preserve"> </w:t>
      </w:r>
      <w:r>
        <w:t>certificate</w:t>
      </w:r>
      <w:r>
        <w:rPr>
          <w:spacing w:val="-3"/>
        </w:rPr>
        <w:t xml:space="preserve"> </w:t>
      </w:r>
      <w:r>
        <w:t>of registry</w:t>
      </w:r>
      <w:r>
        <w:rPr>
          <w:spacing w:val="-2"/>
        </w:rPr>
        <w:t xml:space="preserve"> </w:t>
      </w:r>
      <w:r>
        <w:t>of the</w:t>
      </w:r>
      <w:r>
        <w:rPr>
          <w:spacing w:val="-3"/>
        </w:rPr>
        <w:t xml:space="preserve"> </w:t>
      </w:r>
      <w:r>
        <w:t>Corporation</w:t>
      </w:r>
      <w:r>
        <w:rPr>
          <w:spacing w:val="-2"/>
        </w:rPr>
        <w:t xml:space="preserve"> </w:t>
      </w:r>
      <w:r>
        <w:t>may be issued.</w:t>
      </w:r>
    </w:p>
    <w:p w14:paraId="42C46562" w14:textId="77777777" w:rsidR="00E2554B" w:rsidRDefault="00000000">
      <w:pPr>
        <w:pStyle w:val="ListParagraph"/>
        <w:numPr>
          <w:ilvl w:val="0"/>
          <w:numId w:val="8"/>
        </w:numPr>
        <w:tabs>
          <w:tab w:val="left" w:pos="1439"/>
        </w:tabs>
        <w:ind w:left="1079" w:right="352" w:firstLine="0"/>
        <w:jc w:val="left"/>
        <w:rPr>
          <w:sz w:val="24"/>
        </w:rPr>
      </w:pPr>
      <w:r>
        <w:t>Each</w:t>
      </w:r>
      <w:r>
        <w:rPr>
          <w:spacing w:val="-7"/>
        </w:rPr>
        <w:t xml:space="preserve"> </w:t>
      </w:r>
      <w:r>
        <w:t>certificate</w:t>
      </w:r>
      <w:r>
        <w:rPr>
          <w:spacing w:val="-8"/>
        </w:rPr>
        <w:t xml:space="preserve"> </w:t>
      </w:r>
      <w:r>
        <w:t>of</w:t>
      </w:r>
      <w:r>
        <w:rPr>
          <w:spacing w:val="-14"/>
        </w:rPr>
        <w:t xml:space="preserve"> </w:t>
      </w:r>
      <w:r>
        <w:t>registry</w:t>
      </w:r>
      <w:r>
        <w:rPr>
          <w:spacing w:val="-7"/>
        </w:rPr>
        <w:t xml:space="preserve"> </w:t>
      </w:r>
      <w:r>
        <w:t>shall</w:t>
      </w:r>
      <w:r>
        <w:rPr>
          <w:spacing w:val="-10"/>
        </w:rPr>
        <w:t xml:space="preserve"> </w:t>
      </w:r>
      <w:r>
        <w:t>carry</w:t>
      </w:r>
      <w:r>
        <w:rPr>
          <w:spacing w:val="-11"/>
        </w:rPr>
        <w:t xml:space="preserve"> </w:t>
      </w:r>
      <w:r>
        <w:t>a</w:t>
      </w:r>
      <w:r>
        <w:rPr>
          <w:spacing w:val="-12"/>
        </w:rPr>
        <w:t xml:space="preserve"> </w:t>
      </w:r>
      <w:r>
        <w:t>reproduction</w:t>
      </w:r>
      <w:r>
        <w:rPr>
          <w:spacing w:val="-7"/>
        </w:rPr>
        <w:t xml:space="preserve"> </w:t>
      </w:r>
      <w:r>
        <w:t>of</w:t>
      </w:r>
      <w:r>
        <w:rPr>
          <w:spacing w:val="-9"/>
        </w:rPr>
        <w:t xml:space="preserve"> </w:t>
      </w:r>
      <w:r>
        <w:t>the</w:t>
      </w:r>
      <w:r>
        <w:rPr>
          <w:spacing w:val="-12"/>
        </w:rPr>
        <w:t xml:space="preserve"> </w:t>
      </w:r>
      <w:r>
        <w:t>diagram</w:t>
      </w:r>
      <w:r>
        <w:rPr>
          <w:spacing w:val="-10"/>
        </w:rPr>
        <w:t xml:space="preserve"> </w:t>
      </w:r>
      <w:r>
        <w:t>showing</w:t>
      </w:r>
      <w:r>
        <w:rPr>
          <w:spacing w:val="-7"/>
        </w:rPr>
        <w:t xml:space="preserve"> </w:t>
      </w:r>
      <w:r>
        <w:t>white markings</w:t>
      </w:r>
      <w:r>
        <w:rPr>
          <w:spacing w:val="-12"/>
        </w:rPr>
        <w:t xml:space="preserve"> </w:t>
      </w:r>
      <w:r>
        <w:t>and</w:t>
      </w:r>
      <w:r>
        <w:rPr>
          <w:spacing w:val="-10"/>
        </w:rPr>
        <w:t xml:space="preserve"> </w:t>
      </w:r>
      <w:r>
        <w:t>any</w:t>
      </w:r>
      <w:r>
        <w:rPr>
          <w:spacing w:val="-10"/>
        </w:rPr>
        <w:t xml:space="preserve"> </w:t>
      </w:r>
      <w:r>
        <w:t>other</w:t>
      </w:r>
      <w:r>
        <w:rPr>
          <w:spacing w:val="-8"/>
        </w:rPr>
        <w:t xml:space="preserve"> </w:t>
      </w:r>
      <w:r>
        <w:t>marks</w:t>
      </w:r>
      <w:r>
        <w:rPr>
          <w:spacing w:val="-12"/>
        </w:rPr>
        <w:t xml:space="preserve"> </w:t>
      </w:r>
      <w:r>
        <w:t>of</w:t>
      </w:r>
      <w:r>
        <w:rPr>
          <w:spacing w:val="-8"/>
        </w:rPr>
        <w:t xml:space="preserve"> </w:t>
      </w:r>
      <w:r>
        <w:t>identification</w:t>
      </w:r>
      <w:r>
        <w:rPr>
          <w:spacing w:val="-10"/>
        </w:rPr>
        <w:t xml:space="preserve"> </w:t>
      </w:r>
      <w:r>
        <w:t>as</w:t>
      </w:r>
      <w:r>
        <w:rPr>
          <w:spacing w:val="-12"/>
        </w:rPr>
        <w:t xml:space="preserve"> </w:t>
      </w:r>
      <w:r>
        <w:t>shown</w:t>
      </w:r>
      <w:r>
        <w:rPr>
          <w:spacing w:val="-10"/>
        </w:rPr>
        <w:t xml:space="preserve"> </w:t>
      </w:r>
      <w:r>
        <w:t>on</w:t>
      </w:r>
      <w:r>
        <w:rPr>
          <w:spacing w:val="-10"/>
        </w:rPr>
        <w:t xml:space="preserve"> </w:t>
      </w:r>
      <w:r>
        <w:t>the</w:t>
      </w:r>
      <w:r>
        <w:rPr>
          <w:spacing w:val="-11"/>
        </w:rPr>
        <w:t xml:space="preserve"> </w:t>
      </w:r>
      <w:r>
        <w:t>original</w:t>
      </w:r>
      <w:r>
        <w:rPr>
          <w:spacing w:val="-9"/>
        </w:rPr>
        <w:t xml:space="preserve"> </w:t>
      </w:r>
      <w:r>
        <w:t>application</w:t>
      </w:r>
      <w:r>
        <w:rPr>
          <w:spacing w:val="-10"/>
        </w:rPr>
        <w:t xml:space="preserve"> </w:t>
      </w:r>
      <w:r>
        <w:t>for registry.</w:t>
      </w:r>
      <w:r>
        <w:rPr>
          <w:spacing w:val="40"/>
        </w:rPr>
        <w:t xml:space="preserve"> </w:t>
      </w:r>
      <w:r>
        <w:t>The Corporation and its Officers shall use diligence in securing true information</w:t>
      </w:r>
      <w:r>
        <w:rPr>
          <w:spacing w:val="33"/>
        </w:rPr>
        <w:t xml:space="preserve"> </w:t>
      </w:r>
      <w:r>
        <w:t>in</w:t>
      </w:r>
      <w:r>
        <w:rPr>
          <w:spacing w:val="28"/>
        </w:rPr>
        <w:t xml:space="preserve"> </w:t>
      </w:r>
      <w:r>
        <w:t>connection</w:t>
      </w:r>
      <w:r>
        <w:rPr>
          <w:spacing w:val="33"/>
        </w:rPr>
        <w:t xml:space="preserve"> </w:t>
      </w:r>
      <w:r>
        <w:t>with</w:t>
      </w:r>
      <w:r>
        <w:rPr>
          <w:spacing w:val="33"/>
        </w:rPr>
        <w:t xml:space="preserve"> </w:t>
      </w:r>
      <w:r>
        <w:t>the</w:t>
      </w:r>
      <w:r>
        <w:rPr>
          <w:spacing w:val="27"/>
        </w:rPr>
        <w:t xml:space="preserve"> </w:t>
      </w:r>
      <w:r>
        <w:t>registration</w:t>
      </w:r>
      <w:r>
        <w:rPr>
          <w:spacing w:val="33"/>
        </w:rPr>
        <w:t xml:space="preserve"> </w:t>
      </w:r>
      <w:r>
        <w:t>of</w:t>
      </w:r>
      <w:r>
        <w:rPr>
          <w:spacing w:val="34"/>
        </w:rPr>
        <w:t xml:space="preserve"> </w:t>
      </w:r>
      <w:r>
        <w:t>any</w:t>
      </w:r>
      <w:r>
        <w:rPr>
          <w:spacing w:val="33"/>
        </w:rPr>
        <w:t xml:space="preserve"> </w:t>
      </w:r>
      <w:r>
        <w:t>and</w:t>
      </w:r>
      <w:r>
        <w:rPr>
          <w:spacing w:val="33"/>
        </w:rPr>
        <w:t xml:space="preserve"> </w:t>
      </w:r>
      <w:r>
        <w:t>all</w:t>
      </w:r>
      <w:r>
        <w:rPr>
          <w:spacing w:val="33"/>
        </w:rPr>
        <w:t xml:space="preserve"> </w:t>
      </w:r>
      <w:r>
        <w:t>animals</w:t>
      </w:r>
      <w:r>
        <w:rPr>
          <w:spacing w:val="30"/>
        </w:rPr>
        <w:t xml:space="preserve"> </w:t>
      </w:r>
      <w:r>
        <w:t>recorded</w:t>
      </w:r>
      <w:r>
        <w:rPr>
          <w:spacing w:val="33"/>
        </w:rPr>
        <w:t xml:space="preserve"> </w:t>
      </w:r>
      <w:r>
        <w:t>by it.</w:t>
      </w:r>
      <w:r>
        <w:rPr>
          <w:spacing w:val="40"/>
        </w:rPr>
        <w:t xml:space="preserve"> </w:t>
      </w:r>
      <w:r>
        <w:t>Neither the Corporation nor its Officers shall be answerable in damages for the issuance of any certificate of registry made, in conformance to information furnished by</w:t>
      </w:r>
      <w:r>
        <w:rPr>
          <w:spacing w:val="-1"/>
        </w:rPr>
        <w:t xml:space="preserve"> </w:t>
      </w:r>
      <w:r>
        <w:t>the</w:t>
      </w:r>
      <w:r>
        <w:rPr>
          <w:spacing w:val="-2"/>
        </w:rPr>
        <w:t xml:space="preserve"> </w:t>
      </w:r>
      <w:r>
        <w:t>applicant</w:t>
      </w:r>
      <w:r>
        <w:rPr>
          <w:spacing w:val="-1"/>
        </w:rPr>
        <w:t xml:space="preserve"> </w:t>
      </w:r>
      <w:r>
        <w:t>for entry.</w:t>
      </w:r>
      <w:r>
        <w:rPr>
          <w:spacing w:val="-3"/>
        </w:rPr>
        <w:t xml:space="preserve"> </w:t>
      </w:r>
      <w:r>
        <w:t>The</w:t>
      </w:r>
      <w:r>
        <w:rPr>
          <w:spacing w:val="-2"/>
        </w:rPr>
        <w:t xml:space="preserve"> </w:t>
      </w:r>
      <w:r>
        <w:t>fees</w:t>
      </w:r>
      <w:r>
        <w:rPr>
          <w:spacing w:val="-3"/>
        </w:rPr>
        <w:t xml:space="preserve"> </w:t>
      </w:r>
      <w:r>
        <w:t>for</w:t>
      </w:r>
      <w:r>
        <w:rPr>
          <w:spacing w:val="-4"/>
        </w:rPr>
        <w:t xml:space="preserve"> </w:t>
      </w:r>
      <w:r>
        <w:t>registering</w:t>
      </w:r>
      <w:r>
        <w:rPr>
          <w:spacing w:val="-6"/>
        </w:rPr>
        <w:t xml:space="preserve"> </w:t>
      </w:r>
      <w:r>
        <w:t>Belgian</w:t>
      </w:r>
      <w:r>
        <w:rPr>
          <w:spacing w:val="-1"/>
        </w:rPr>
        <w:t xml:space="preserve"> </w:t>
      </w:r>
      <w:r>
        <w:t>horses, providing</w:t>
      </w:r>
      <w:r>
        <w:rPr>
          <w:spacing w:val="-1"/>
        </w:rPr>
        <w:t xml:space="preserve"> </w:t>
      </w:r>
      <w:r>
        <w:t>duplicate registrations, corrected registrations, rush fees, name changes or any other fees be set and</w:t>
      </w:r>
      <w:r>
        <w:rPr>
          <w:spacing w:val="-5"/>
        </w:rPr>
        <w:t xml:space="preserve"> </w:t>
      </w:r>
      <w:r>
        <w:t>published</w:t>
      </w:r>
      <w:r>
        <w:rPr>
          <w:spacing w:val="-5"/>
        </w:rPr>
        <w:t xml:space="preserve"> </w:t>
      </w:r>
      <w:r>
        <w:t>by</w:t>
      </w:r>
      <w:r>
        <w:rPr>
          <w:spacing w:val="-5"/>
        </w:rPr>
        <w:t xml:space="preserve"> </w:t>
      </w:r>
      <w:r>
        <w:t>the</w:t>
      </w:r>
      <w:r>
        <w:rPr>
          <w:spacing w:val="-6"/>
        </w:rPr>
        <w:t xml:space="preserve"> </w:t>
      </w:r>
      <w:r>
        <w:t>Board</w:t>
      </w:r>
      <w:r>
        <w:rPr>
          <w:spacing w:val="-10"/>
        </w:rPr>
        <w:t xml:space="preserve"> </w:t>
      </w:r>
      <w:r>
        <w:t>from</w:t>
      </w:r>
      <w:r>
        <w:rPr>
          <w:spacing w:val="-9"/>
        </w:rPr>
        <w:t xml:space="preserve"> </w:t>
      </w:r>
      <w:r>
        <w:t>time</w:t>
      </w:r>
      <w:r>
        <w:rPr>
          <w:spacing w:val="-11"/>
        </w:rPr>
        <w:t xml:space="preserve"> </w:t>
      </w:r>
      <w:r>
        <w:t>to</w:t>
      </w:r>
      <w:r>
        <w:rPr>
          <w:spacing w:val="-5"/>
        </w:rPr>
        <w:t xml:space="preserve"> </w:t>
      </w:r>
      <w:r>
        <w:t>time</w:t>
      </w:r>
      <w:r>
        <w:rPr>
          <w:spacing w:val="-11"/>
        </w:rPr>
        <w:t xml:space="preserve"> </w:t>
      </w:r>
      <w:r>
        <w:t>and</w:t>
      </w:r>
      <w:r>
        <w:rPr>
          <w:spacing w:val="-5"/>
        </w:rPr>
        <w:t xml:space="preserve"> </w:t>
      </w:r>
      <w:r>
        <w:t>those</w:t>
      </w:r>
      <w:r>
        <w:rPr>
          <w:spacing w:val="-6"/>
        </w:rPr>
        <w:t xml:space="preserve"> </w:t>
      </w:r>
      <w:r>
        <w:t>fees</w:t>
      </w:r>
      <w:r>
        <w:rPr>
          <w:spacing w:val="-7"/>
        </w:rPr>
        <w:t xml:space="preserve"> </w:t>
      </w:r>
      <w:r>
        <w:t>are</w:t>
      </w:r>
      <w:r>
        <w:rPr>
          <w:spacing w:val="-6"/>
        </w:rPr>
        <w:t xml:space="preserve"> </w:t>
      </w:r>
      <w:r>
        <w:t>incorporated</w:t>
      </w:r>
      <w:r>
        <w:rPr>
          <w:spacing w:val="-5"/>
        </w:rPr>
        <w:t xml:space="preserve"> </w:t>
      </w:r>
      <w:r>
        <w:t>herein</w:t>
      </w:r>
      <w:r>
        <w:rPr>
          <w:spacing w:val="-10"/>
        </w:rPr>
        <w:t xml:space="preserve"> </w:t>
      </w:r>
      <w:r>
        <w:t>as if fully rewritten.</w:t>
      </w:r>
      <w:r>
        <w:rPr>
          <w:spacing w:val="40"/>
        </w:rPr>
        <w:t xml:space="preserve"> </w:t>
      </w:r>
      <w:r>
        <w:t>The filing of an application for registry or any other documents accompanied by the proper fees, shall not constitute a liability on the part of the Corporation.</w:t>
      </w:r>
      <w:r>
        <w:rPr>
          <w:spacing w:val="40"/>
        </w:rPr>
        <w:t xml:space="preserve"> </w:t>
      </w:r>
      <w:r>
        <w:t>The Corporation has the right to investigate the application and make a determination</w:t>
      </w:r>
      <w:r>
        <w:rPr>
          <w:spacing w:val="-15"/>
        </w:rPr>
        <w:t xml:space="preserve"> </w:t>
      </w:r>
      <w:r>
        <w:t>about</w:t>
      </w:r>
      <w:r>
        <w:rPr>
          <w:spacing w:val="-15"/>
        </w:rPr>
        <w:t xml:space="preserve"> </w:t>
      </w:r>
      <w:r>
        <w:t>its</w:t>
      </w:r>
      <w:r>
        <w:rPr>
          <w:spacing w:val="-15"/>
        </w:rPr>
        <w:t xml:space="preserve"> </w:t>
      </w:r>
      <w:r>
        <w:t>truthfulness</w:t>
      </w:r>
      <w:r>
        <w:rPr>
          <w:spacing w:val="-15"/>
        </w:rPr>
        <w:t xml:space="preserve"> </w:t>
      </w:r>
      <w:r>
        <w:t>and</w:t>
      </w:r>
      <w:r>
        <w:rPr>
          <w:spacing w:val="-15"/>
        </w:rPr>
        <w:t xml:space="preserve"> </w:t>
      </w:r>
      <w:r>
        <w:t>authenticity.</w:t>
      </w:r>
      <w:r>
        <w:rPr>
          <w:spacing w:val="32"/>
        </w:rPr>
        <w:t xml:space="preserve"> </w:t>
      </w:r>
      <w:r>
        <w:t>The</w:t>
      </w:r>
      <w:r>
        <w:rPr>
          <w:spacing w:val="-15"/>
        </w:rPr>
        <w:t xml:space="preserve"> </w:t>
      </w:r>
      <w:r>
        <w:t>acceptance</w:t>
      </w:r>
      <w:r>
        <w:rPr>
          <w:spacing w:val="-15"/>
        </w:rPr>
        <w:t xml:space="preserve"> </w:t>
      </w:r>
      <w:r>
        <w:t>of</w:t>
      </w:r>
      <w:r>
        <w:rPr>
          <w:spacing w:val="-15"/>
        </w:rPr>
        <w:t xml:space="preserve"> </w:t>
      </w:r>
      <w:r>
        <w:t>the</w:t>
      </w:r>
      <w:r>
        <w:rPr>
          <w:spacing w:val="-15"/>
        </w:rPr>
        <w:t xml:space="preserve"> </w:t>
      </w:r>
      <w:r>
        <w:t>application and the receipt of the proper fees that later proves to be inaccurate or improper does not impose a legal liability or responsibility upon the Corporation. Likewise, the rejection</w:t>
      </w:r>
      <w:r>
        <w:rPr>
          <w:spacing w:val="-15"/>
        </w:rPr>
        <w:t xml:space="preserve"> </w:t>
      </w:r>
      <w:r>
        <w:t>of</w:t>
      </w:r>
      <w:r>
        <w:rPr>
          <w:spacing w:val="-15"/>
        </w:rPr>
        <w:t xml:space="preserve"> </w:t>
      </w:r>
      <w:r>
        <w:t>the</w:t>
      </w:r>
      <w:r>
        <w:rPr>
          <w:spacing w:val="-15"/>
        </w:rPr>
        <w:t xml:space="preserve"> </w:t>
      </w:r>
      <w:r>
        <w:t>application</w:t>
      </w:r>
      <w:r>
        <w:rPr>
          <w:spacing w:val="-15"/>
        </w:rPr>
        <w:t xml:space="preserve"> </w:t>
      </w:r>
      <w:r>
        <w:t>and</w:t>
      </w:r>
      <w:r>
        <w:rPr>
          <w:spacing w:val="-15"/>
        </w:rPr>
        <w:t xml:space="preserve"> </w:t>
      </w:r>
      <w:r>
        <w:t>the</w:t>
      </w:r>
      <w:r>
        <w:rPr>
          <w:spacing w:val="-15"/>
        </w:rPr>
        <w:t xml:space="preserve"> </w:t>
      </w:r>
      <w:r>
        <w:t>accompanying</w:t>
      </w:r>
      <w:r>
        <w:rPr>
          <w:spacing w:val="-15"/>
        </w:rPr>
        <w:t xml:space="preserve"> </w:t>
      </w:r>
      <w:r>
        <w:t>fee</w:t>
      </w:r>
      <w:r>
        <w:rPr>
          <w:spacing w:val="-15"/>
        </w:rPr>
        <w:t xml:space="preserve"> </w:t>
      </w:r>
      <w:r>
        <w:t>because</w:t>
      </w:r>
      <w:r>
        <w:rPr>
          <w:spacing w:val="-15"/>
        </w:rPr>
        <w:t xml:space="preserve"> </w:t>
      </w:r>
      <w:r>
        <w:t>the</w:t>
      </w:r>
      <w:r>
        <w:rPr>
          <w:spacing w:val="-15"/>
        </w:rPr>
        <w:t xml:space="preserve"> </w:t>
      </w:r>
      <w:r>
        <w:t>Corporation</w:t>
      </w:r>
      <w:r>
        <w:rPr>
          <w:spacing w:val="-15"/>
        </w:rPr>
        <w:t xml:space="preserve"> </w:t>
      </w:r>
      <w:r>
        <w:t>believed that the application was improper or inaccurate, but later proves to be accurate and proper does not impose a legal liability upon the Corporation.</w:t>
      </w:r>
    </w:p>
    <w:p w14:paraId="037228C3" w14:textId="77777777" w:rsidR="00E2554B" w:rsidRDefault="00000000">
      <w:pPr>
        <w:pStyle w:val="ListParagraph"/>
        <w:numPr>
          <w:ilvl w:val="0"/>
          <w:numId w:val="8"/>
        </w:numPr>
        <w:tabs>
          <w:tab w:val="left" w:pos="1438"/>
        </w:tabs>
        <w:ind w:left="1079" w:right="353" w:firstLine="0"/>
        <w:jc w:val="left"/>
        <w:rPr>
          <w:sz w:val="24"/>
        </w:rPr>
      </w:pPr>
      <w:r>
        <w:t>Upon</w:t>
      </w:r>
      <w:r>
        <w:rPr>
          <w:spacing w:val="-13"/>
        </w:rPr>
        <w:t xml:space="preserve"> </w:t>
      </w:r>
      <w:r>
        <w:t>the</w:t>
      </w:r>
      <w:r>
        <w:rPr>
          <w:spacing w:val="-12"/>
        </w:rPr>
        <w:t xml:space="preserve"> </w:t>
      </w:r>
      <w:r>
        <w:t>death</w:t>
      </w:r>
      <w:r>
        <w:rPr>
          <w:spacing w:val="-15"/>
        </w:rPr>
        <w:t xml:space="preserve"> </w:t>
      </w:r>
      <w:r>
        <w:t>or</w:t>
      </w:r>
      <w:r>
        <w:rPr>
          <w:spacing w:val="-14"/>
        </w:rPr>
        <w:t xml:space="preserve"> </w:t>
      </w:r>
      <w:r>
        <w:t>taking</w:t>
      </w:r>
      <w:r>
        <w:rPr>
          <w:spacing w:val="-15"/>
        </w:rPr>
        <w:t xml:space="preserve"> </w:t>
      </w:r>
      <w:r>
        <w:t>out</w:t>
      </w:r>
      <w:r>
        <w:rPr>
          <w:spacing w:val="-15"/>
        </w:rPr>
        <w:t xml:space="preserve"> </w:t>
      </w:r>
      <w:r>
        <w:t>of</w:t>
      </w:r>
      <w:r>
        <w:rPr>
          <w:spacing w:val="-14"/>
        </w:rPr>
        <w:t xml:space="preserve"> </w:t>
      </w:r>
      <w:r>
        <w:t>service</w:t>
      </w:r>
      <w:r>
        <w:rPr>
          <w:spacing w:val="-12"/>
        </w:rPr>
        <w:t xml:space="preserve"> </w:t>
      </w:r>
      <w:r>
        <w:t>of</w:t>
      </w:r>
      <w:r>
        <w:rPr>
          <w:spacing w:val="-14"/>
        </w:rPr>
        <w:t xml:space="preserve"> </w:t>
      </w:r>
      <w:r>
        <w:t>any</w:t>
      </w:r>
      <w:r>
        <w:rPr>
          <w:spacing w:val="-15"/>
        </w:rPr>
        <w:t xml:space="preserve"> </w:t>
      </w:r>
      <w:r>
        <w:t>animal</w:t>
      </w:r>
      <w:r>
        <w:rPr>
          <w:spacing w:val="-10"/>
        </w:rPr>
        <w:t xml:space="preserve"> </w:t>
      </w:r>
      <w:r>
        <w:t>registered</w:t>
      </w:r>
      <w:r>
        <w:rPr>
          <w:spacing w:val="-11"/>
        </w:rPr>
        <w:t xml:space="preserve"> </w:t>
      </w:r>
      <w:r>
        <w:t>in</w:t>
      </w:r>
      <w:r>
        <w:rPr>
          <w:spacing w:val="-15"/>
        </w:rPr>
        <w:t xml:space="preserve"> </w:t>
      </w:r>
      <w:r>
        <w:t>this</w:t>
      </w:r>
      <w:r>
        <w:rPr>
          <w:spacing w:val="-15"/>
        </w:rPr>
        <w:t xml:space="preserve"> </w:t>
      </w:r>
      <w:r>
        <w:t>Corporation, the certificate of registry shall be surrendered by the owner to the Corporation for cancellation, after which it</w:t>
      </w:r>
      <w:r>
        <w:rPr>
          <w:spacing w:val="-1"/>
        </w:rPr>
        <w:t xml:space="preserve"> </w:t>
      </w:r>
      <w:r>
        <w:t>may be</w:t>
      </w:r>
      <w:r>
        <w:rPr>
          <w:spacing w:val="-2"/>
        </w:rPr>
        <w:t xml:space="preserve"> </w:t>
      </w:r>
      <w:r>
        <w:t>returned</w:t>
      </w:r>
      <w:r>
        <w:rPr>
          <w:spacing w:val="-1"/>
        </w:rPr>
        <w:t xml:space="preserve"> </w:t>
      </w:r>
      <w:r>
        <w:t>to the</w:t>
      </w:r>
      <w:r>
        <w:rPr>
          <w:spacing w:val="-6"/>
        </w:rPr>
        <w:t xml:space="preserve"> </w:t>
      </w:r>
      <w:r>
        <w:t>owner upon their request.</w:t>
      </w:r>
      <w:r>
        <w:rPr>
          <w:spacing w:val="40"/>
        </w:rPr>
        <w:t xml:space="preserve"> </w:t>
      </w:r>
      <w:r>
        <w:t>Where</w:t>
      </w:r>
      <w:r>
        <w:rPr>
          <w:spacing w:val="-2"/>
        </w:rPr>
        <w:t xml:space="preserve"> </w:t>
      </w:r>
      <w:r>
        <w:t>a registered</w:t>
      </w:r>
      <w:r>
        <w:rPr>
          <w:spacing w:val="-2"/>
        </w:rPr>
        <w:t xml:space="preserve"> </w:t>
      </w:r>
      <w:r>
        <w:t>stallion</w:t>
      </w:r>
      <w:r>
        <w:rPr>
          <w:spacing w:val="-2"/>
        </w:rPr>
        <w:t xml:space="preserve"> </w:t>
      </w:r>
      <w:r>
        <w:t>has</w:t>
      </w:r>
      <w:r>
        <w:rPr>
          <w:spacing w:val="-9"/>
        </w:rPr>
        <w:t xml:space="preserve"> </w:t>
      </w:r>
      <w:r>
        <w:t>been</w:t>
      </w:r>
      <w:r>
        <w:rPr>
          <w:spacing w:val="-2"/>
        </w:rPr>
        <w:t xml:space="preserve"> </w:t>
      </w:r>
      <w:r>
        <w:t>castrated,</w:t>
      </w:r>
      <w:r>
        <w:rPr>
          <w:spacing w:val="-4"/>
        </w:rPr>
        <w:t xml:space="preserve"> </w:t>
      </w:r>
      <w:r>
        <w:t>and</w:t>
      </w:r>
      <w:r>
        <w:rPr>
          <w:spacing w:val="-7"/>
        </w:rPr>
        <w:t xml:space="preserve"> </w:t>
      </w:r>
      <w:r>
        <w:t>the</w:t>
      </w:r>
      <w:r>
        <w:rPr>
          <w:spacing w:val="-3"/>
        </w:rPr>
        <w:t xml:space="preserve"> </w:t>
      </w:r>
      <w:r>
        <w:t>owner</w:t>
      </w:r>
      <w:r>
        <w:rPr>
          <w:spacing w:val="-1"/>
        </w:rPr>
        <w:t xml:space="preserve"> </w:t>
      </w:r>
      <w:r>
        <w:t>desires</w:t>
      </w:r>
      <w:r>
        <w:rPr>
          <w:spacing w:val="-4"/>
        </w:rPr>
        <w:t xml:space="preserve"> </w:t>
      </w:r>
      <w:r>
        <w:t>that</w:t>
      </w:r>
      <w:r>
        <w:rPr>
          <w:spacing w:val="-6"/>
        </w:rPr>
        <w:t xml:space="preserve"> </w:t>
      </w:r>
      <w:r>
        <w:t>the</w:t>
      </w:r>
      <w:r>
        <w:rPr>
          <w:spacing w:val="-8"/>
        </w:rPr>
        <w:t xml:space="preserve"> </w:t>
      </w:r>
      <w:r>
        <w:t>horse</w:t>
      </w:r>
      <w:r>
        <w:rPr>
          <w:spacing w:val="-8"/>
        </w:rPr>
        <w:t xml:space="preserve"> </w:t>
      </w:r>
      <w:r>
        <w:t>be</w:t>
      </w:r>
      <w:r>
        <w:rPr>
          <w:spacing w:val="-3"/>
        </w:rPr>
        <w:t xml:space="preserve"> </w:t>
      </w:r>
      <w:r>
        <w:t>indicated as a registered gelding and the owner may request a corrected certificate pursuant to Section 8 below.</w:t>
      </w:r>
    </w:p>
    <w:p w14:paraId="4D92713E" w14:textId="77777777" w:rsidR="00E2554B" w:rsidRDefault="00000000">
      <w:pPr>
        <w:pStyle w:val="BylawsSection"/>
        <w:spacing w:before="76" w:line="275" w:lineRule="exact"/>
        <w:jc w:val="left"/>
      </w:pPr>
      <w:r>
        <w:t>Section</w:t>
      </w:r>
      <w:r>
        <w:rPr>
          <w:spacing w:val="-2"/>
        </w:rPr>
        <w:t xml:space="preserve"> </w:t>
      </w:r>
      <w:r>
        <w:t>3.</w:t>
      </w:r>
      <w:r>
        <w:rPr>
          <w:spacing w:val="60"/>
        </w:rPr>
        <w:t xml:space="preserve"> </w:t>
      </w:r>
      <w:r>
        <w:t>JEB</w:t>
      </w:r>
      <w:r>
        <w:rPr>
          <w:spacing w:val="-5"/>
        </w:rPr>
        <w:t xml:space="preserve"> </w:t>
      </w:r>
      <w:r>
        <w:t>Testing &amp;</w:t>
      </w:r>
      <w:r>
        <w:rPr>
          <w:spacing w:val="1"/>
        </w:rPr>
        <w:t xml:space="preserve"> </w:t>
      </w:r>
      <w:r>
        <w:t>DNA</w:t>
      </w:r>
      <w:r>
        <w:rPr>
          <w:spacing w:val="-3"/>
        </w:rPr>
        <w:t xml:space="preserve"> </w:t>
      </w:r>
      <w:r>
        <w:rPr>
          <w:spacing w:val="-2"/>
        </w:rPr>
        <w:t>Profile</w:t>
      </w:r>
    </w:p>
    <w:p w14:paraId="060F3E67" w14:textId="77777777" w:rsidR="00E2554B" w:rsidRDefault="00000000">
      <w:pPr>
        <w:pStyle w:val="ListParagraph"/>
        <w:numPr>
          <w:ilvl w:val="0"/>
          <w:numId w:val="7"/>
        </w:numPr>
        <w:tabs>
          <w:tab w:val="left" w:pos="1439"/>
        </w:tabs>
        <w:ind w:right="352" w:firstLine="0"/>
        <w:jc w:val="left"/>
        <w:rPr>
          <w:sz w:val="24"/>
        </w:rPr>
      </w:pPr>
      <w:r>
        <w:t>DNA requirements:</w:t>
      </w:r>
      <w:r>
        <w:rPr>
          <w:spacing w:val="40"/>
        </w:rPr>
        <w:t xml:space="preserve"> </w:t>
      </w:r>
      <w:r>
        <w:t>All</w:t>
      </w:r>
      <w:r>
        <w:rPr>
          <w:spacing w:val="-1"/>
        </w:rPr>
        <w:t xml:space="preserve"> </w:t>
      </w:r>
      <w:r>
        <w:t>sires of foals must be DNA profiled.</w:t>
      </w:r>
      <w:r>
        <w:rPr>
          <w:spacing w:val="40"/>
        </w:rPr>
        <w:t xml:space="preserve"> </w:t>
      </w:r>
      <w:r>
        <w:t>All mares foaled</w:t>
      </w:r>
      <w:r>
        <w:rPr>
          <w:spacing w:val="-1"/>
        </w:rPr>
        <w:t xml:space="preserve"> </w:t>
      </w:r>
      <w:r>
        <w:t>in 2015 and after must be DNA profiled at the time of registration.</w:t>
      </w:r>
      <w:r w:rsidR="00752E4F">
        <w:t xml:space="preserve"> </w:t>
      </w:r>
      <w:r w:rsidR="00752E4F" w:rsidRPr="00752E4F">
        <w:t xml:space="preserve">All horses (mares, stallions and geldings) born January 1, 2026 and after must be DNA profiled at the time of registration. </w:t>
      </w:r>
      <w:r>
        <w:t>These tests must be done</w:t>
      </w:r>
      <w:r>
        <w:rPr>
          <w:spacing w:val="-15"/>
        </w:rPr>
        <w:t xml:space="preserve"> </w:t>
      </w:r>
      <w:r>
        <w:t>through</w:t>
      </w:r>
      <w:r>
        <w:rPr>
          <w:spacing w:val="-15"/>
        </w:rPr>
        <w:t xml:space="preserve"> </w:t>
      </w:r>
      <w:r>
        <w:t>the</w:t>
      </w:r>
      <w:r>
        <w:rPr>
          <w:spacing w:val="-15"/>
        </w:rPr>
        <w:t xml:space="preserve"> </w:t>
      </w:r>
      <w:r>
        <w:t>Corporation,</w:t>
      </w:r>
      <w:r>
        <w:rPr>
          <w:spacing w:val="-15"/>
        </w:rPr>
        <w:t xml:space="preserve"> </w:t>
      </w:r>
      <w:r>
        <w:t>at</w:t>
      </w:r>
      <w:r>
        <w:rPr>
          <w:spacing w:val="-15"/>
        </w:rPr>
        <w:t xml:space="preserve"> </w:t>
      </w:r>
      <w:r>
        <w:t>the</w:t>
      </w:r>
      <w:r>
        <w:rPr>
          <w:spacing w:val="-15"/>
        </w:rPr>
        <w:t xml:space="preserve"> </w:t>
      </w:r>
      <w:r>
        <w:t>corporation</w:t>
      </w:r>
      <w:r>
        <w:rPr>
          <w:spacing w:val="-15"/>
        </w:rPr>
        <w:t xml:space="preserve"> </w:t>
      </w:r>
      <w:r>
        <w:t>approved</w:t>
      </w:r>
      <w:r>
        <w:rPr>
          <w:spacing w:val="-15"/>
        </w:rPr>
        <w:t xml:space="preserve"> </w:t>
      </w:r>
      <w:r>
        <w:t>laboratory,</w:t>
      </w:r>
      <w:r>
        <w:rPr>
          <w:spacing w:val="-12"/>
        </w:rPr>
        <w:t xml:space="preserve"> </w:t>
      </w:r>
      <w:r>
        <w:t>with</w:t>
      </w:r>
      <w:r>
        <w:rPr>
          <w:spacing w:val="-15"/>
        </w:rPr>
        <w:t xml:space="preserve"> </w:t>
      </w:r>
      <w:r>
        <w:t>all</w:t>
      </w:r>
      <w:r>
        <w:rPr>
          <w:spacing w:val="-15"/>
        </w:rPr>
        <w:t xml:space="preserve"> </w:t>
      </w:r>
      <w:r>
        <w:t>fees</w:t>
      </w:r>
      <w:r>
        <w:rPr>
          <w:spacing w:val="-15"/>
        </w:rPr>
        <w:t xml:space="preserve"> </w:t>
      </w:r>
      <w:r>
        <w:t>paid in advance.</w:t>
      </w:r>
      <w:r>
        <w:rPr>
          <w:spacing w:val="40"/>
        </w:rPr>
        <w:t xml:space="preserve"> </w:t>
      </w:r>
      <w:r>
        <w:t xml:space="preserve">Horses to which a registration number is issued, at the discretion of </w:t>
      </w:r>
      <w:r>
        <w:lastRenderedPageBreak/>
        <w:t>the Corporation, will be subject to verification of parentage and DNA profiling.</w:t>
      </w:r>
      <w:r>
        <w:rPr>
          <w:spacing w:val="40"/>
        </w:rPr>
        <w:t xml:space="preserve"> </w:t>
      </w:r>
      <w:r>
        <w:t>If the results</w:t>
      </w:r>
      <w:r>
        <w:rPr>
          <w:spacing w:val="-4"/>
        </w:rPr>
        <w:t xml:space="preserve"> </w:t>
      </w:r>
      <w:r>
        <w:t>of</w:t>
      </w:r>
      <w:r>
        <w:rPr>
          <w:spacing w:val="-5"/>
        </w:rPr>
        <w:t xml:space="preserve"> </w:t>
      </w:r>
      <w:r>
        <w:t>the</w:t>
      </w:r>
      <w:r>
        <w:rPr>
          <w:spacing w:val="-3"/>
        </w:rPr>
        <w:t xml:space="preserve"> </w:t>
      </w:r>
      <w:r>
        <w:t>parentage</w:t>
      </w:r>
      <w:r>
        <w:rPr>
          <w:spacing w:val="-8"/>
        </w:rPr>
        <w:t xml:space="preserve"> </w:t>
      </w:r>
      <w:r>
        <w:t>verification</w:t>
      </w:r>
      <w:r>
        <w:rPr>
          <w:spacing w:val="-2"/>
        </w:rPr>
        <w:t xml:space="preserve"> </w:t>
      </w:r>
      <w:r>
        <w:t>or</w:t>
      </w:r>
      <w:r>
        <w:rPr>
          <w:spacing w:val="-5"/>
        </w:rPr>
        <w:t xml:space="preserve"> </w:t>
      </w:r>
      <w:r>
        <w:t>DNA</w:t>
      </w:r>
      <w:r>
        <w:rPr>
          <w:spacing w:val="-3"/>
        </w:rPr>
        <w:t xml:space="preserve"> </w:t>
      </w:r>
      <w:r>
        <w:t>profiling</w:t>
      </w:r>
      <w:r>
        <w:rPr>
          <w:spacing w:val="-2"/>
        </w:rPr>
        <w:t xml:space="preserve"> </w:t>
      </w:r>
      <w:r>
        <w:t>indicate</w:t>
      </w:r>
      <w:r>
        <w:rPr>
          <w:spacing w:val="-3"/>
        </w:rPr>
        <w:t xml:space="preserve"> </w:t>
      </w:r>
      <w:r>
        <w:t>an</w:t>
      </w:r>
      <w:r>
        <w:rPr>
          <w:spacing w:val="-7"/>
        </w:rPr>
        <w:t xml:space="preserve"> </w:t>
      </w:r>
      <w:r>
        <w:t>error</w:t>
      </w:r>
      <w:r>
        <w:rPr>
          <w:spacing w:val="-5"/>
        </w:rPr>
        <w:t xml:space="preserve"> </w:t>
      </w:r>
      <w:r>
        <w:t>then</w:t>
      </w:r>
      <w:r>
        <w:rPr>
          <w:spacing w:val="-7"/>
        </w:rPr>
        <w:t xml:space="preserve"> </w:t>
      </w:r>
      <w:r>
        <w:t>the</w:t>
      </w:r>
      <w:r>
        <w:rPr>
          <w:spacing w:val="-3"/>
        </w:rPr>
        <w:t xml:space="preserve"> </w:t>
      </w:r>
      <w:r>
        <w:t>cost</w:t>
      </w:r>
      <w:r>
        <w:rPr>
          <w:spacing w:val="-6"/>
        </w:rPr>
        <w:t xml:space="preserve"> </w:t>
      </w:r>
      <w:r>
        <w:t>of testing will be paid for by the person or entity committing the error.</w:t>
      </w:r>
    </w:p>
    <w:p w14:paraId="11D9B7F5" w14:textId="77777777" w:rsidR="00E2554B" w:rsidRDefault="00000000">
      <w:pPr>
        <w:pStyle w:val="ListParagraph"/>
        <w:numPr>
          <w:ilvl w:val="0"/>
          <w:numId w:val="7"/>
        </w:numPr>
        <w:tabs>
          <w:tab w:val="left" w:pos="1439"/>
        </w:tabs>
        <w:spacing w:before="2"/>
        <w:ind w:left="1079" w:right="353" w:firstLine="0"/>
        <w:jc w:val="left"/>
        <w:rPr>
          <w:sz w:val="24"/>
        </w:rPr>
      </w:pPr>
      <w:r>
        <w:t>JEB requirements:</w:t>
      </w:r>
      <w:r>
        <w:rPr>
          <w:spacing w:val="40"/>
        </w:rPr>
        <w:t xml:space="preserve"> </w:t>
      </w:r>
      <w:r>
        <w:t>All</w:t>
      </w:r>
      <w:r>
        <w:rPr>
          <w:spacing w:val="-2"/>
        </w:rPr>
        <w:t xml:space="preserve"> </w:t>
      </w:r>
      <w:r>
        <w:t>sires entering</w:t>
      </w:r>
      <w:r>
        <w:rPr>
          <w:spacing w:val="-2"/>
        </w:rPr>
        <w:t xml:space="preserve"> </w:t>
      </w:r>
      <w:r>
        <w:t>into</w:t>
      </w:r>
      <w:r>
        <w:rPr>
          <w:spacing w:val="-2"/>
        </w:rPr>
        <w:t xml:space="preserve"> </w:t>
      </w:r>
      <w:r>
        <w:t>service after November 1, 2002</w:t>
      </w:r>
      <w:r>
        <w:rPr>
          <w:spacing w:val="-2"/>
        </w:rPr>
        <w:t xml:space="preserve"> </w:t>
      </w:r>
      <w:r>
        <w:t>must</w:t>
      </w:r>
      <w:r>
        <w:rPr>
          <w:spacing w:val="-2"/>
        </w:rPr>
        <w:t xml:space="preserve"> </w:t>
      </w:r>
      <w:r>
        <w:t>be JEB tested and results printed on the certificate of registry or be “parentage verified JEB non-carrier”. “Parentage Verified JEB Non-Carrier” will be documented on the certificate of registration provided the foal is DNA tested and one of the following conditions is met:</w:t>
      </w:r>
    </w:p>
    <w:p w14:paraId="6872F0DE" w14:textId="77777777" w:rsidR="00E2554B" w:rsidRDefault="00000000">
      <w:pPr>
        <w:pStyle w:val="ListParagraph"/>
        <w:numPr>
          <w:ilvl w:val="1"/>
          <w:numId w:val="7"/>
        </w:numPr>
        <w:tabs>
          <w:tab w:val="left" w:pos="1798"/>
        </w:tabs>
        <w:spacing w:line="274" w:lineRule="exact"/>
        <w:ind w:left="1798" w:hanging="123"/>
        <w:jc w:val="left"/>
        <w:rPr>
          <w:sz w:val="24"/>
        </w:rPr>
      </w:pPr>
      <w:r>
        <w:t>Both</w:t>
      </w:r>
      <w:r>
        <w:rPr>
          <w:spacing w:val="-1"/>
        </w:rPr>
        <w:t xml:space="preserve"> </w:t>
      </w:r>
      <w:r>
        <w:t>parents</w:t>
      </w:r>
      <w:r>
        <w:rPr>
          <w:spacing w:val="-3"/>
        </w:rPr>
        <w:t xml:space="preserve"> </w:t>
      </w:r>
      <w:r>
        <w:t>are</w:t>
      </w:r>
      <w:r>
        <w:rPr>
          <w:spacing w:val="-2"/>
        </w:rPr>
        <w:t xml:space="preserve"> </w:t>
      </w:r>
      <w:r>
        <w:t>JEB</w:t>
      </w:r>
      <w:r>
        <w:rPr>
          <w:spacing w:val="-3"/>
        </w:rPr>
        <w:t xml:space="preserve"> </w:t>
      </w:r>
      <w:r>
        <w:t xml:space="preserve">tested </w:t>
      </w:r>
      <w:proofErr w:type="gramStart"/>
      <w:r>
        <w:t>Non-</w:t>
      </w:r>
      <w:r>
        <w:rPr>
          <w:spacing w:val="-2"/>
        </w:rPr>
        <w:t>Carriers</w:t>
      </w:r>
      <w:proofErr w:type="gramEnd"/>
      <w:r>
        <w:rPr>
          <w:spacing w:val="-2"/>
        </w:rPr>
        <w:t>.</w:t>
      </w:r>
    </w:p>
    <w:p w14:paraId="1C8F5DB3" w14:textId="77777777" w:rsidR="00E2554B" w:rsidRDefault="00000000">
      <w:pPr>
        <w:pStyle w:val="ListParagraph"/>
        <w:numPr>
          <w:ilvl w:val="1"/>
          <w:numId w:val="7"/>
        </w:numPr>
        <w:tabs>
          <w:tab w:val="left" w:pos="1797"/>
          <w:tab w:val="left" w:pos="1799"/>
        </w:tabs>
        <w:spacing w:before="4" w:line="237" w:lineRule="auto"/>
        <w:ind w:left="1799" w:right="354" w:hanging="192"/>
        <w:jc w:val="left"/>
        <w:rPr>
          <w:sz w:val="24"/>
        </w:rPr>
      </w:pPr>
      <w:r>
        <w:t xml:space="preserve">One parent is a JEB tested </w:t>
      </w:r>
      <w:proofErr w:type="gramStart"/>
      <w:r>
        <w:t>Non-Carrier</w:t>
      </w:r>
      <w:proofErr w:type="gramEnd"/>
      <w:r>
        <w:t xml:space="preserve"> and one parent is a Parentage Verified JEB Non-Carrier.</w:t>
      </w:r>
    </w:p>
    <w:p w14:paraId="430A68D4" w14:textId="77777777" w:rsidR="00E2554B" w:rsidRDefault="00000000">
      <w:pPr>
        <w:pStyle w:val="ListParagraph"/>
        <w:numPr>
          <w:ilvl w:val="1"/>
          <w:numId w:val="7"/>
        </w:numPr>
        <w:tabs>
          <w:tab w:val="left" w:pos="1797"/>
        </w:tabs>
        <w:spacing w:before="4" w:line="275" w:lineRule="exact"/>
        <w:ind w:left="1797" w:hanging="257"/>
        <w:jc w:val="left"/>
        <w:rPr>
          <w:sz w:val="24"/>
        </w:rPr>
      </w:pPr>
      <w:r>
        <w:t>Both</w:t>
      </w:r>
      <w:r>
        <w:rPr>
          <w:spacing w:val="-1"/>
        </w:rPr>
        <w:t xml:space="preserve"> </w:t>
      </w:r>
      <w:r>
        <w:t>parents</w:t>
      </w:r>
      <w:r>
        <w:rPr>
          <w:spacing w:val="-3"/>
        </w:rPr>
        <w:t xml:space="preserve"> </w:t>
      </w:r>
      <w:r>
        <w:t>are</w:t>
      </w:r>
      <w:r>
        <w:rPr>
          <w:spacing w:val="-2"/>
        </w:rPr>
        <w:t xml:space="preserve"> </w:t>
      </w:r>
      <w:r>
        <w:t>Parentage</w:t>
      </w:r>
      <w:r>
        <w:rPr>
          <w:spacing w:val="-2"/>
        </w:rPr>
        <w:t xml:space="preserve"> </w:t>
      </w:r>
      <w:r>
        <w:t>Verified</w:t>
      </w:r>
      <w:r>
        <w:rPr>
          <w:spacing w:val="-1"/>
        </w:rPr>
        <w:t xml:space="preserve"> </w:t>
      </w:r>
      <w:r>
        <w:t>JEB</w:t>
      </w:r>
      <w:r>
        <w:rPr>
          <w:spacing w:val="-2"/>
        </w:rPr>
        <w:t xml:space="preserve"> </w:t>
      </w:r>
      <w:r>
        <w:t>Non-</w:t>
      </w:r>
      <w:r>
        <w:rPr>
          <w:spacing w:val="-2"/>
        </w:rPr>
        <w:t>Carriers.</w:t>
      </w:r>
    </w:p>
    <w:p w14:paraId="01646DD4" w14:textId="77777777" w:rsidR="00E2554B" w:rsidRDefault="00000000">
      <w:pPr>
        <w:pStyle w:val="ListParagraph"/>
        <w:numPr>
          <w:ilvl w:val="0"/>
          <w:numId w:val="7"/>
        </w:numPr>
        <w:tabs>
          <w:tab w:val="left" w:pos="1438"/>
        </w:tabs>
        <w:ind w:left="1079" w:right="352" w:firstLine="0"/>
        <w:jc w:val="left"/>
        <w:rPr>
          <w:sz w:val="24"/>
        </w:rPr>
      </w:pPr>
      <w:r>
        <w:t>The fees</w:t>
      </w:r>
      <w:r>
        <w:rPr>
          <w:spacing w:val="-3"/>
        </w:rPr>
        <w:t xml:space="preserve"> </w:t>
      </w:r>
      <w:r>
        <w:t>for DNA and</w:t>
      </w:r>
      <w:r>
        <w:rPr>
          <w:spacing w:val="-1"/>
        </w:rPr>
        <w:t xml:space="preserve"> </w:t>
      </w:r>
      <w:r>
        <w:t>JEB</w:t>
      </w:r>
      <w:r>
        <w:rPr>
          <w:spacing w:val="-3"/>
        </w:rPr>
        <w:t xml:space="preserve"> </w:t>
      </w:r>
      <w:r>
        <w:t>kits shall</w:t>
      </w:r>
      <w:r>
        <w:rPr>
          <w:spacing w:val="-1"/>
        </w:rPr>
        <w:t xml:space="preserve"> </w:t>
      </w:r>
      <w:r>
        <w:t>be determined by</w:t>
      </w:r>
      <w:r>
        <w:rPr>
          <w:spacing w:val="-1"/>
        </w:rPr>
        <w:t xml:space="preserve"> </w:t>
      </w:r>
      <w:r>
        <w:t>the Board</w:t>
      </w:r>
      <w:r>
        <w:rPr>
          <w:spacing w:val="-1"/>
        </w:rPr>
        <w:t xml:space="preserve"> </w:t>
      </w:r>
      <w:r>
        <w:t>of Directors and incorporated into the fee schedule that is periodically updated and provided to any member or non-member that so requests.</w:t>
      </w:r>
    </w:p>
    <w:p w14:paraId="04D60535" w14:textId="77777777" w:rsidR="00E2554B" w:rsidRDefault="00000000">
      <w:pPr>
        <w:pStyle w:val="ListParagraph"/>
        <w:numPr>
          <w:ilvl w:val="0"/>
          <w:numId w:val="7"/>
        </w:numPr>
        <w:tabs>
          <w:tab w:val="left" w:pos="1439"/>
        </w:tabs>
        <w:spacing w:before="1"/>
        <w:ind w:left="1079" w:right="351" w:firstLine="0"/>
        <w:jc w:val="left"/>
        <w:rPr>
          <w:sz w:val="24"/>
        </w:rPr>
      </w:pPr>
      <w:r>
        <w:t>XY</w:t>
      </w:r>
      <w:r>
        <w:rPr>
          <w:spacing w:val="-2"/>
        </w:rPr>
        <w:t xml:space="preserve"> </w:t>
      </w:r>
      <w:r>
        <w:t>Reversal</w:t>
      </w:r>
      <w:r>
        <w:rPr>
          <w:spacing w:val="-1"/>
        </w:rPr>
        <w:t xml:space="preserve"> </w:t>
      </w:r>
      <w:r>
        <w:t>or XO</w:t>
      </w:r>
      <w:r>
        <w:rPr>
          <w:spacing w:val="-2"/>
        </w:rPr>
        <w:t xml:space="preserve"> </w:t>
      </w:r>
      <w:r>
        <w:t>Mare: If,</w:t>
      </w:r>
      <w:r>
        <w:rPr>
          <w:spacing w:val="-3"/>
        </w:rPr>
        <w:t xml:space="preserve"> </w:t>
      </w:r>
      <w:r>
        <w:t>as</w:t>
      </w:r>
      <w:r>
        <w:rPr>
          <w:spacing w:val="-3"/>
        </w:rPr>
        <w:t xml:space="preserve"> </w:t>
      </w:r>
      <w:r>
        <w:t>a</w:t>
      </w:r>
      <w:r>
        <w:rPr>
          <w:spacing w:val="-2"/>
        </w:rPr>
        <w:t xml:space="preserve"> </w:t>
      </w:r>
      <w:r>
        <w:t>result</w:t>
      </w:r>
      <w:r>
        <w:rPr>
          <w:spacing w:val="-1"/>
        </w:rPr>
        <w:t xml:space="preserve"> </w:t>
      </w:r>
      <w:r>
        <w:t>of DNA</w:t>
      </w:r>
      <w:r>
        <w:rPr>
          <w:spacing w:val="-2"/>
        </w:rPr>
        <w:t xml:space="preserve"> </w:t>
      </w:r>
      <w:r>
        <w:t>testing/profiling,</w:t>
      </w:r>
      <w:r>
        <w:rPr>
          <w:spacing w:val="-3"/>
        </w:rPr>
        <w:t xml:space="preserve"> </w:t>
      </w:r>
      <w:r>
        <w:t>it</w:t>
      </w:r>
      <w:r>
        <w:rPr>
          <w:spacing w:val="-1"/>
        </w:rPr>
        <w:t xml:space="preserve"> </w:t>
      </w:r>
      <w:r>
        <w:t>is</w:t>
      </w:r>
      <w:r>
        <w:rPr>
          <w:spacing w:val="-3"/>
        </w:rPr>
        <w:t xml:space="preserve"> </w:t>
      </w:r>
      <w:r>
        <w:t>determined that</w:t>
      </w:r>
      <w:r>
        <w:rPr>
          <w:spacing w:val="-5"/>
        </w:rPr>
        <w:t xml:space="preserve"> </w:t>
      </w:r>
      <w:r>
        <w:t>a</w:t>
      </w:r>
      <w:r>
        <w:rPr>
          <w:spacing w:val="-7"/>
        </w:rPr>
        <w:t xml:space="preserve"> </w:t>
      </w:r>
      <w:r>
        <w:t>horse</w:t>
      </w:r>
      <w:r>
        <w:rPr>
          <w:spacing w:val="-7"/>
        </w:rPr>
        <w:t xml:space="preserve"> </w:t>
      </w:r>
      <w:r>
        <w:t>may</w:t>
      </w:r>
      <w:r>
        <w:rPr>
          <w:spacing w:val="-6"/>
        </w:rPr>
        <w:t xml:space="preserve"> </w:t>
      </w:r>
      <w:r>
        <w:t>have</w:t>
      </w:r>
      <w:r>
        <w:rPr>
          <w:spacing w:val="-7"/>
        </w:rPr>
        <w:t xml:space="preserve"> </w:t>
      </w:r>
      <w:r>
        <w:t>a</w:t>
      </w:r>
      <w:r>
        <w:rPr>
          <w:spacing w:val="-12"/>
        </w:rPr>
        <w:t xml:space="preserve"> </w:t>
      </w:r>
      <w:r>
        <w:t>“XY</w:t>
      </w:r>
      <w:r>
        <w:rPr>
          <w:spacing w:val="-6"/>
        </w:rPr>
        <w:t xml:space="preserve"> </w:t>
      </w:r>
      <w:r>
        <w:t>Chromosomal</w:t>
      </w:r>
      <w:r>
        <w:rPr>
          <w:spacing w:val="-5"/>
        </w:rPr>
        <w:t xml:space="preserve"> </w:t>
      </w:r>
      <w:r>
        <w:t>Reversal”</w:t>
      </w:r>
      <w:r>
        <w:rPr>
          <w:spacing w:val="-7"/>
        </w:rPr>
        <w:t xml:space="preserve"> </w:t>
      </w:r>
      <w:r>
        <w:t>abnormality</w:t>
      </w:r>
      <w:r>
        <w:rPr>
          <w:spacing w:val="-6"/>
        </w:rPr>
        <w:t xml:space="preserve"> </w:t>
      </w:r>
      <w:r>
        <w:t>or</w:t>
      </w:r>
      <w:r>
        <w:rPr>
          <w:spacing w:val="-9"/>
        </w:rPr>
        <w:t xml:space="preserve"> </w:t>
      </w:r>
      <w:r>
        <w:t>may</w:t>
      </w:r>
      <w:r>
        <w:rPr>
          <w:spacing w:val="-6"/>
        </w:rPr>
        <w:t xml:space="preserve"> </w:t>
      </w:r>
      <w:r>
        <w:t>have</w:t>
      </w:r>
      <w:r>
        <w:rPr>
          <w:spacing w:val="-7"/>
        </w:rPr>
        <w:t xml:space="preserve"> </w:t>
      </w:r>
      <w:r>
        <w:t>a</w:t>
      </w:r>
      <w:r>
        <w:rPr>
          <w:spacing w:val="-12"/>
        </w:rPr>
        <w:t xml:space="preserve"> </w:t>
      </w:r>
      <w:r>
        <w:t>“XO Chromosomal”</w:t>
      </w:r>
      <w:r>
        <w:rPr>
          <w:spacing w:val="-13"/>
        </w:rPr>
        <w:t xml:space="preserve"> </w:t>
      </w:r>
      <w:r>
        <w:t>abnormality,</w:t>
      </w:r>
      <w:r>
        <w:rPr>
          <w:spacing w:val="-8"/>
        </w:rPr>
        <w:t xml:space="preserve"> </w:t>
      </w:r>
      <w:r>
        <w:t>the</w:t>
      </w:r>
      <w:r>
        <w:rPr>
          <w:spacing w:val="-15"/>
        </w:rPr>
        <w:t xml:space="preserve"> </w:t>
      </w:r>
      <w:r>
        <w:t>Corporation</w:t>
      </w:r>
      <w:r>
        <w:rPr>
          <w:spacing w:val="-15"/>
        </w:rPr>
        <w:t xml:space="preserve"> </w:t>
      </w:r>
      <w:r>
        <w:t>shall</w:t>
      </w:r>
      <w:r>
        <w:rPr>
          <w:spacing w:val="-15"/>
        </w:rPr>
        <w:t xml:space="preserve"> </w:t>
      </w:r>
      <w:r>
        <w:t>so</w:t>
      </w:r>
      <w:r>
        <w:rPr>
          <w:spacing w:val="-11"/>
        </w:rPr>
        <w:t xml:space="preserve"> </w:t>
      </w:r>
      <w:r>
        <w:t>advise</w:t>
      </w:r>
      <w:r>
        <w:rPr>
          <w:spacing w:val="-12"/>
        </w:rPr>
        <w:t xml:space="preserve"> </w:t>
      </w:r>
      <w:r>
        <w:t>the</w:t>
      </w:r>
      <w:r>
        <w:rPr>
          <w:spacing w:val="-12"/>
        </w:rPr>
        <w:t xml:space="preserve"> </w:t>
      </w:r>
      <w:r>
        <w:t>owner</w:t>
      </w:r>
      <w:r>
        <w:rPr>
          <w:spacing w:val="-9"/>
        </w:rPr>
        <w:t xml:space="preserve"> </w:t>
      </w:r>
      <w:r>
        <w:t>of</w:t>
      </w:r>
      <w:r>
        <w:rPr>
          <w:spacing w:val="-9"/>
        </w:rPr>
        <w:t xml:space="preserve"> </w:t>
      </w:r>
      <w:r>
        <w:t>the</w:t>
      </w:r>
      <w:r>
        <w:rPr>
          <w:spacing w:val="-15"/>
        </w:rPr>
        <w:t xml:space="preserve"> </w:t>
      </w:r>
      <w:r>
        <w:t>horse</w:t>
      </w:r>
      <w:r>
        <w:rPr>
          <w:spacing w:val="-12"/>
        </w:rPr>
        <w:t xml:space="preserve"> </w:t>
      </w:r>
      <w:r>
        <w:t>and issue a registration certificate indicating</w:t>
      </w:r>
      <w:r>
        <w:rPr>
          <w:spacing w:val="-3"/>
        </w:rPr>
        <w:t xml:space="preserve"> </w:t>
      </w:r>
      <w:r>
        <w:t>the possible “XY Chromosomal Reversal” or the possible “XO” condition thereon. The owner of the horse will have the option of additional testing and veterinarian inspection to delete the language by filing a grievance with the Board of Directors pursuant to the Article X, Section 3.</w:t>
      </w:r>
    </w:p>
    <w:p w14:paraId="219275A8" w14:textId="77777777" w:rsidR="00E2554B" w:rsidRDefault="00000000">
      <w:pPr>
        <w:pStyle w:val="BylawsSection"/>
        <w:spacing w:line="275" w:lineRule="exact"/>
        <w:ind w:left="-1"/>
        <w:jc w:val="left"/>
      </w:pPr>
      <w:r>
        <w:t>Section</w:t>
      </w:r>
      <w:r>
        <w:rPr>
          <w:spacing w:val="-2"/>
        </w:rPr>
        <w:t xml:space="preserve"> </w:t>
      </w:r>
      <w:r>
        <w:t>4.</w:t>
      </w:r>
      <w:r>
        <w:rPr>
          <w:spacing w:val="-1"/>
        </w:rPr>
        <w:t xml:space="preserve"> </w:t>
      </w:r>
      <w:r>
        <w:t>Requirements</w:t>
      </w:r>
      <w:r>
        <w:rPr>
          <w:spacing w:val="-2"/>
        </w:rPr>
        <w:t xml:space="preserve"> </w:t>
      </w:r>
      <w:r>
        <w:t>for</w:t>
      </w:r>
      <w:r>
        <w:rPr>
          <w:spacing w:val="-2"/>
        </w:rPr>
        <w:t xml:space="preserve"> </w:t>
      </w:r>
      <w:r>
        <w:t>Registry</w:t>
      </w:r>
      <w:r>
        <w:rPr>
          <w:spacing w:val="1"/>
        </w:rPr>
        <w:t xml:space="preserve"> </w:t>
      </w:r>
      <w:r>
        <w:t>of</w:t>
      </w:r>
      <w:r>
        <w:rPr>
          <w:spacing w:val="-3"/>
        </w:rPr>
        <w:t xml:space="preserve"> </w:t>
      </w:r>
      <w:r>
        <w:t>Foals</w:t>
      </w:r>
      <w:r>
        <w:rPr>
          <w:spacing w:val="-1"/>
        </w:rPr>
        <w:t xml:space="preserve"> </w:t>
      </w:r>
      <w:r>
        <w:t>by</w:t>
      </w:r>
      <w:r>
        <w:rPr>
          <w:spacing w:val="-4"/>
        </w:rPr>
        <w:t xml:space="preserve"> </w:t>
      </w:r>
      <w:r>
        <w:t>Artificial</w:t>
      </w:r>
      <w:r>
        <w:rPr>
          <w:spacing w:val="-3"/>
        </w:rPr>
        <w:t xml:space="preserve"> </w:t>
      </w:r>
      <w:r>
        <w:rPr>
          <w:spacing w:val="-2"/>
        </w:rPr>
        <w:t>Insemination</w:t>
      </w:r>
    </w:p>
    <w:p w14:paraId="0AB8843C" w14:textId="77777777" w:rsidR="00E2554B" w:rsidRDefault="00000000">
      <w:pPr>
        <w:pStyle w:val="ListParagraph"/>
        <w:numPr>
          <w:ilvl w:val="0"/>
          <w:numId w:val="6"/>
        </w:numPr>
        <w:tabs>
          <w:tab w:val="left" w:pos="1438"/>
        </w:tabs>
        <w:ind w:left="1079" w:right="354" w:firstLine="0"/>
        <w:jc w:val="left"/>
        <w:rPr>
          <w:sz w:val="24"/>
        </w:rPr>
      </w:pPr>
      <w:r>
        <w:t>When the certificate of registry is issued it will be identified as an AI conception. The Corporation may, where chilled semen is used, at any time and at the expense of the mare owner, require parentage verification of foal to be recorded.</w:t>
      </w:r>
      <w:r>
        <w:rPr>
          <w:spacing w:val="40"/>
        </w:rPr>
        <w:t xml:space="preserve"> </w:t>
      </w:r>
      <w:r>
        <w:t>All other requirements</w:t>
      </w:r>
      <w:r>
        <w:rPr>
          <w:spacing w:val="-8"/>
        </w:rPr>
        <w:t xml:space="preserve"> </w:t>
      </w:r>
      <w:r>
        <w:t>as</w:t>
      </w:r>
      <w:r>
        <w:rPr>
          <w:spacing w:val="-8"/>
        </w:rPr>
        <w:t xml:space="preserve"> </w:t>
      </w:r>
      <w:r>
        <w:t>set</w:t>
      </w:r>
      <w:r>
        <w:rPr>
          <w:spacing w:val="-5"/>
        </w:rPr>
        <w:t xml:space="preserve"> </w:t>
      </w:r>
      <w:r>
        <w:t>by</w:t>
      </w:r>
      <w:r>
        <w:rPr>
          <w:spacing w:val="-11"/>
        </w:rPr>
        <w:t xml:space="preserve"> </w:t>
      </w:r>
      <w:r>
        <w:t>these</w:t>
      </w:r>
      <w:r>
        <w:rPr>
          <w:spacing w:val="-7"/>
        </w:rPr>
        <w:t xml:space="preserve"> </w:t>
      </w:r>
      <w:r>
        <w:t>Bylaws</w:t>
      </w:r>
      <w:r>
        <w:rPr>
          <w:spacing w:val="-8"/>
        </w:rPr>
        <w:t xml:space="preserve"> </w:t>
      </w:r>
      <w:r>
        <w:t>for</w:t>
      </w:r>
      <w:r>
        <w:rPr>
          <w:spacing w:val="-9"/>
        </w:rPr>
        <w:t xml:space="preserve"> </w:t>
      </w:r>
      <w:r>
        <w:t>the</w:t>
      </w:r>
      <w:r>
        <w:rPr>
          <w:spacing w:val="-7"/>
        </w:rPr>
        <w:t xml:space="preserve"> </w:t>
      </w:r>
      <w:r>
        <w:t>dam</w:t>
      </w:r>
      <w:r>
        <w:rPr>
          <w:spacing w:val="-10"/>
        </w:rPr>
        <w:t xml:space="preserve"> </w:t>
      </w:r>
      <w:r>
        <w:t>and</w:t>
      </w:r>
      <w:r>
        <w:rPr>
          <w:spacing w:val="-6"/>
        </w:rPr>
        <w:t xml:space="preserve"> </w:t>
      </w:r>
      <w:r>
        <w:t>sire</w:t>
      </w:r>
      <w:r>
        <w:rPr>
          <w:spacing w:val="-7"/>
        </w:rPr>
        <w:t xml:space="preserve"> </w:t>
      </w:r>
      <w:r>
        <w:t>shall</w:t>
      </w:r>
      <w:r>
        <w:rPr>
          <w:spacing w:val="-5"/>
        </w:rPr>
        <w:t xml:space="preserve"> </w:t>
      </w:r>
      <w:r>
        <w:t>apply</w:t>
      </w:r>
      <w:r>
        <w:rPr>
          <w:spacing w:val="-11"/>
        </w:rPr>
        <w:t xml:space="preserve"> </w:t>
      </w:r>
      <w:r>
        <w:t>to</w:t>
      </w:r>
      <w:r>
        <w:rPr>
          <w:spacing w:val="-11"/>
        </w:rPr>
        <w:t xml:space="preserve"> </w:t>
      </w:r>
      <w:r>
        <w:t>foals</w:t>
      </w:r>
      <w:r>
        <w:rPr>
          <w:spacing w:val="-8"/>
        </w:rPr>
        <w:t xml:space="preserve"> </w:t>
      </w:r>
      <w:r>
        <w:t>conceived by artificial insemination.</w:t>
      </w:r>
    </w:p>
    <w:p w14:paraId="63B5AFF3" w14:textId="77777777" w:rsidR="00E2554B" w:rsidRDefault="00000000">
      <w:pPr>
        <w:pStyle w:val="ListParagraph"/>
        <w:numPr>
          <w:ilvl w:val="0"/>
          <w:numId w:val="6"/>
        </w:numPr>
        <w:tabs>
          <w:tab w:val="left" w:pos="1443"/>
        </w:tabs>
        <w:spacing w:before="2" w:line="275" w:lineRule="exact"/>
        <w:ind w:left="1443" w:hanging="364"/>
        <w:jc w:val="left"/>
        <w:rPr>
          <w:sz w:val="24"/>
        </w:rPr>
      </w:pPr>
      <w:r>
        <w:t>Where</w:t>
      </w:r>
      <w:r>
        <w:rPr>
          <w:spacing w:val="-6"/>
        </w:rPr>
        <w:t xml:space="preserve"> </w:t>
      </w:r>
      <w:r>
        <w:t>frozen</w:t>
      </w:r>
      <w:r>
        <w:rPr>
          <w:spacing w:val="-1"/>
        </w:rPr>
        <w:t xml:space="preserve"> </w:t>
      </w:r>
      <w:r>
        <w:t>semen is</w:t>
      </w:r>
      <w:r>
        <w:rPr>
          <w:spacing w:val="-2"/>
        </w:rPr>
        <w:t xml:space="preserve"> </w:t>
      </w:r>
      <w:r>
        <w:t>used,</w:t>
      </w:r>
      <w:r>
        <w:rPr>
          <w:spacing w:val="-2"/>
        </w:rPr>
        <w:t xml:space="preserve"> </w:t>
      </w:r>
      <w:r>
        <w:t>the</w:t>
      </w:r>
      <w:r>
        <w:rPr>
          <w:spacing w:val="-1"/>
        </w:rPr>
        <w:t xml:space="preserve"> </w:t>
      </w:r>
      <w:r>
        <w:t>following</w:t>
      </w:r>
      <w:r>
        <w:rPr>
          <w:spacing w:val="-5"/>
        </w:rPr>
        <w:t xml:space="preserve"> </w:t>
      </w:r>
      <w:r>
        <w:t>rules</w:t>
      </w:r>
      <w:r>
        <w:rPr>
          <w:spacing w:val="-2"/>
        </w:rPr>
        <w:t xml:space="preserve"> apply:</w:t>
      </w:r>
    </w:p>
    <w:p w14:paraId="4C2BDDAC" w14:textId="77777777" w:rsidR="00E2554B" w:rsidRDefault="00000000">
      <w:pPr>
        <w:pStyle w:val="ListParagraph"/>
        <w:numPr>
          <w:ilvl w:val="1"/>
          <w:numId w:val="6"/>
        </w:numPr>
        <w:tabs>
          <w:tab w:val="left" w:pos="1797"/>
          <w:tab w:val="left" w:pos="1799"/>
        </w:tabs>
        <w:spacing w:line="242" w:lineRule="auto"/>
        <w:ind w:left="1799" w:right="357"/>
        <w:jc w:val="left"/>
        <w:rPr>
          <w:sz w:val="24"/>
        </w:rPr>
      </w:pPr>
      <w:r>
        <w:t>All other requirements as set by these Bylaws for the dam and sire shall apply to foals conceived by frozen semen.</w:t>
      </w:r>
    </w:p>
    <w:p w14:paraId="49E3F04B" w14:textId="77777777" w:rsidR="00E2554B" w:rsidRDefault="00000000">
      <w:pPr>
        <w:pStyle w:val="ListParagraph"/>
        <w:numPr>
          <w:ilvl w:val="1"/>
          <w:numId w:val="6"/>
        </w:numPr>
        <w:tabs>
          <w:tab w:val="left" w:pos="1797"/>
          <w:tab w:val="left" w:pos="1799"/>
        </w:tabs>
        <w:spacing w:line="242" w:lineRule="auto"/>
        <w:ind w:left="1799" w:right="353" w:hanging="552"/>
        <w:jc w:val="left"/>
        <w:rPr>
          <w:sz w:val="24"/>
        </w:rPr>
      </w:pPr>
      <w:r>
        <w:t>All foals conceived by way of frozen semen shall be subject to all normal registration rules provided for in this Article.</w:t>
      </w:r>
    </w:p>
    <w:p w14:paraId="48863ACC" w14:textId="77777777" w:rsidR="00E2554B" w:rsidRDefault="00000000">
      <w:pPr>
        <w:pStyle w:val="ListParagraph"/>
        <w:numPr>
          <w:ilvl w:val="1"/>
          <w:numId w:val="6"/>
        </w:numPr>
        <w:tabs>
          <w:tab w:val="left" w:pos="1796"/>
          <w:tab w:val="left" w:pos="1799"/>
        </w:tabs>
        <w:ind w:left="1799" w:right="356" w:hanging="620"/>
        <w:jc w:val="left"/>
        <w:rPr>
          <w:sz w:val="24"/>
        </w:rPr>
      </w:pPr>
      <w:r>
        <w:t xml:space="preserve">The Corporation may, where frozen semen is used, at any time and at the expense of the mare owner, require parentage verification of the foal to be </w:t>
      </w:r>
      <w:r>
        <w:rPr>
          <w:spacing w:val="-2"/>
        </w:rPr>
        <w:t>recorded.</w:t>
      </w:r>
    </w:p>
    <w:p w14:paraId="608A7DDF" w14:textId="77777777" w:rsidR="00E2554B" w:rsidRDefault="00000000">
      <w:pPr>
        <w:pStyle w:val="ListParagraph"/>
        <w:numPr>
          <w:ilvl w:val="1"/>
          <w:numId w:val="6"/>
        </w:numPr>
        <w:tabs>
          <w:tab w:val="left" w:pos="1798"/>
        </w:tabs>
        <w:spacing w:line="275" w:lineRule="exact"/>
        <w:ind w:left="1798" w:hanging="603"/>
        <w:jc w:val="left"/>
        <w:rPr>
          <w:sz w:val="24"/>
        </w:rPr>
      </w:pPr>
      <w:r>
        <w:t>For Semen</w:t>
      </w:r>
      <w:r>
        <w:rPr>
          <w:spacing w:val="-4"/>
        </w:rPr>
        <w:t xml:space="preserve"> </w:t>
      </w:r>
      <w:r>
        <w:t>Frozen prior</w:t>
      </w:r>
      <w:r>
        <w:rPr>
          <w:spacing w:val="-2"/>
        </w:rPr>
        <w:t xml:space="preserve"> </w:t>
      </w:r>
      <w:r>
        <w:t>to</w:t>
      </w:r>
      <w:r>
        <w:rPr>
          <w:spacing w:val="1"/>
        </w:rPr>
        <w:t xml:space="preserve"> </w:t>
      </w:r>
      <w:r>
        <w:rPr>
          <w:spacing w:val="-2"/>
        </w:rPr>
        <w:t>1/1/18:</w:t>
      </w:r>
    </w:p>
    <w:p w14:paraId="3C0BC514" w14:textId="77777777" w:rsidR="00E2554B" w:rsidRDefault="00000000">
      <w:pPr>
        <w:pStyle w:val="ListParagraph"/>
        <w:numPr>
          <w:ilvl w:val="2"/>
          <w:numId w:val="6"/>
        </w:numPr>
        <w:tabs>
          <w:tab w:val="left" w:pos="2160"/>
        </w:tabs>
        <w:spacing w:line="235" w:lineRule="auto"/>
        <w:ind w:left="2160" w:right="355"/>
        <w:jc w:val="left"/>
        <w:rPr>
          <w:sz w:val="28"/>
        </w:rPr>
      </w:pPr>
      <w:r>
        <w:t>Where</w:t>
      </w:r>
      <w:r>
        <w:rPr>
          <w:spacing w:val="-9"/>
        </w:rPr>
        <w:t xml:space="preserve"> </w:t>
      </w:r>
      <w:r>
        <w:t>the</w:t>
      </w:r>
      <w:r>
        <w:rPr>
          <w:spacing w:val="-13"/>
        </w:rPr>
        <w:t xml:space="preserve"> </w:t>
      </w:r>
      <w:r>
        <w:t>stallion</w:t>
      </w:r>
      <w:r>
        <w:rPr>
          <w:spacing w:val="-8"/>
        </w:rPr>
        <w:t xml:space="preserve"> </w:t>
      </w:r>
      <w:r>
        <w:t>was</w:t>
      </w:r>
      <w:r>
        <w:rPr>
          <w:spacing w:val="-14"/>
        </w:rPr>
        <w:t xml:space="preserve"> </w:t>
      </w:r>
      <w:r>
        <w:t>sold</w:t>
      </w:r>
      <w:r>
        <w:rPr>
          <w:spacing w:val="-8"/>
        </w:rPr>
        <w:t xml:space="preserve"> </w:t>
      </w:r>
      <w:r>
        <w:t>after</w:t>
      </w:r>
      <w:r>
        <w:rPr>
          <w:spacing w:val="-11"/>
        </w:rPr>
        <w:t xml:space="preserve"> </w:t>
      </w:r>
      <w:r>
        <w:t>the</w:t>
      </w:r>
      <w:r>
        <w:rPr>
          <w:spacing w:val="-13"/>
        </w:rPr>
        <w:t xml:space="preserve"> </w:t>
      </w:r>
      <w:r>
        <w:t>semen</w:t>
      </w:r>
      <w:r>
        <w:rPr>
          <w:spacing w:val="-8"/>
        </w:rPr>
        <w:t xml:space="preserve"> </w:t>
      </w:r>
      <w:r>
        <w:t>was</w:t>
      </w:r>
      <w:r>
        <w:rPr>
          <w:spacing w:val="-10"/>
        </w:rPr>
        <w:t xml:space="preserve"> </w:t>
      </w:r>
      <w:r>
        <w:t>frozen,</w:t>
      </w:r>
      <w:r>
        <w:rPr>
          <w:spacing w:val="-5"/>
        </w:rPr>
        <w:t xml:space="preserve"> </w:t>
      </w:r>
      <w:r>
        <w:t>the</w:t>
      </w:r>
      <w:r>
        <w:rPr>
          <w:spacing w:val="-13"/>
        </w:rPr>
        <w:t xml:space="preserve"> </w:t>
      </w:r>
      <w:r>
        <w:t>pre-1/1/18</w:t>
      </w:r>
      <w:r>
        <w:rPr>
          <w:spacing w:val="-13"/>
        </w:rPr>
        <w:t xml:space="preserve"> </w:t>
      </w:r>
      <w:r>
        <w:t>rules apply</w:t>
      </w:r>
      <w:r>
        <w:rPr>
          <w:spacing w:val="-6"/>
        </w:rPr>
        <w:t xml:space="preserve"> </w:t>
      </w:r>
      <w:r>
        <w:t>and</w:t>
      </w:r>
      <w:r>
        <w:rPr>
          <w:spacing w:val="-6"/>
        </w:rPr>
        <w:t xml:space="preserve"> </w:t>
      </w:r>
      <w:r>
        <w:t>the</w:t>
      </w:r>
      <w:r>
        <w:rPr>
          <w:spacing w:val="-7"/>
        </w:rPr>
        <w:t xml:space="preserve"> </w:t>
      </w:r>
      <w:r>
        <w:t>semen</w:t>
      </w:r>
      <w:r>
        <w:rPr>
          <w:spacing w:val="-6"/>
        </w:rPr>
        <w:t xml:space="preserve"> </w:t>
      </w:r>
      <w:r>
        <w:t>becomes</w:t>
      </w:r>
      <w:r>
        <w:rPr>
          <w:spacing w:val="-8"/>
        </w:rPr>
        <w:t xml:space="preserve"> </w:t>
      </w:r>
      <w:r>
        <w:t>the</w:t>
      </w:r>
      <w:r>
        <w:rPr>
          <w:spacing w:val="-7"/>
        </w:rPr>
        <w:t xml:space="preserve"> </w:t>
      </w:r>
      <w:r>
        <w:t>property</w:t>
      </w:r>
      <w:r>
        <w:rPr>
          <w:spacing w:val="-6"/>
        </w:rPr>
        <w:t xml:space="preserve"> </w:t>
      </w:r>
      <w:r>
        <w:t>of</w:t>
      </w:r>
      <w:r>
        <w:rPr>
          <w:spacing w:val="-5"/>
        </w:rPr>
        <w:t xml:space="preserve"> </w:t>
      </w:r>
      <w:r>
        <w:t>the</w:t>
      </w:r>
      <w:r>
        <w:rPr>
          <w:spacing w:val="-7"/>
        </w:rPr>
        <w:t xml:space="preserve"> </w:t>
      </w:r>
      <w:r>
        <w:t>new</w:t>
      </w:r>
      <w:r>
        <w:rPr>
          <w:spacing w:val="-6"/>
        </w:rPr>
        <w:t xml:space="preserve"> </w:t>
      </w:r>
      <w:r>
        <w:t>owner</w:t>
      </w:r>
      <w:r>
        <w:rPr>
          <w:spacing w:val="-5"/>
        </w:rPr>
        <w:t xml:space="preserve"> </w:t>
      </w:r>
      <w:r>
        <w:t>and</w:t>
      </w:r>
      <w:r>
        <w:rPr>
          <w:spacing w:val="-6"/>
        </w:rPr>
        <w:t xml:space="preserve"> </w:t>
      </w:r>
      <w:r>
        <w:t>the</w:t>
      </w:r>
      <w:r>
        <w:rPr>
          <w:spacing w:val="-7"/>
        </w:rPr>
        <w:t xml:space="preserve"> </w:t>
      </w:r>
      <w:r>
        <w:t>owner</w:t>
      </w:r>
    </w:p>
    <w:p w14:paraId="2A946DC7" w14:textId="77777777" w:rsidR="00E2554B" w:rsidRDefault="00000000">
      <w:pPr>
        <w:pStyle w:val="BodyText"/>
        <w:spacing w:before="79" w:line="237" w:lineRule="auto"/>
        <w:ind w:left="2160" w:right="355"/>
      </w:pPr>
      <w:r>
        <w:t>of the</w:t>
      </w:r>
      <w:r>
        <w:rPr>
          <w:spacing w:val="-8"/>
        </w:rPr>
        <w:t xml:space="preserve"> </w:t>
      </w:r>
      <w:r>
        <w:t>stallion</w:t>
      </w:r>
      <w:r>
        <w:rPr>
          <w:spacing w:val="-2"/>
        </w:rPr>
        <w:t xml:space="preserve"> </w:t>
      </w:r>
      <w:r>
        <w:t>at</w:t>
      </w:r>
      <w:r>
        <w:rPr>
          <w:spacing w:val="-6"/>
        </w:rPr>
        <w:t xml:space="preserve"> </w:t>
      </w:r>
      <w:r>
        <w:t>the</w:t>
      </w:r>
      <w:r>
        <w:rPr>
          <w:spacing w:val="-3"/>
        </w:rPr>
        <w:t xml:space="preserve"> </w:t>
      </w:r>
      <w:r>
        <w:t>time</w:t>
      </w:r>
      <w:r>
        <w:rPr>
          <w:spacing w:val="-3"/>
        </w:rPr>
        <w:t xml:space="preserve"> </w:t>
      </w:r>
      <w:r>
        <w:t>of breeding</w:t>
      </w:r>
      <w:r>
        <w:rPr>
          <w:spacing w:val="-2"/>
        </w:rPr>
        <w:t xml:space="preserve"> </w:t>
      </w:r>
      <w:r>
        <w:t>must</w:t>
      </w:r>
      <w:r>
        <w:rPr>
          <w:spacing w:val="-6"/>
        </w:rPr>
        <w:t xml:space="preserve"> </w:t>
      </w:r>
      <w:r>
        <w:t>sign</w:t>
      </w:r>
      <w:r>
        <w:rPr>
          <w:spacing w:val="-2"/>
        </w:rPr>
        <w:t xml:space="preserve"> </w:t>
      </w:r>
      <w:r>
        <w:t>the</w:t>
      </w:r>
      <w:r>
        <w:rPr>
          <w:spacing w:val="-8"/>
        </w:rPr>
        <w:t xml:space="preserve"> </w:t>
      </w:r>
      <w:r>
        <w:t>application</w:t>
      </w:r>
      <w:r>
        <w:rPr>
          <w:spacing w:val="-7"/>
        </w:rPr>
        <w:t xml:space="preserve"> </w:t>
      </w:r>
      <w:r>
        <w:t>for</w:t>
      </w:r>
      <w:r>
        <w:rPr>
          <w:spacing w:val="-5"/>
        </w:rPr>
        <w:t xml:space="preserve"> </w:t>
      </w:r>
      <w:r>
        <w:t>registry. In addition, the stallion, mare and foal must be DNA/JEB profiled.</w:t>
      </w:r>
    </w:p>
    <w:p w14:paraId="1B443925" w14:textId="77777777" w:rsidR="00E2554B" w:rsidRDefault="00000000">
      <w:pPr>
        <w:pStyle w:val="ListParagraph"/>
        <w:numPr>
          <w:ilvl w:val="2"/>
          <w:numId w:val="6"/>
        </w:numPr>
        <w:tabs>
          <w:tab w:val="left" w:pos="2159"/>
        </w:tabs>
        <w:spacing w:before="3"/>
        <w:ind w:left="2159" w:right="352"/>
        <w:jc w:val="left"/>
        <w:rPr>
          <w:sz w:val="24"/>
        </w:rPr>
      </w:pPr>
      <w:r>
        <w:t>Where the stallion was not sold after the semen was frozen and the last owner of the stallion was the owner at the time of freezing, the stallion owner can elect to apply for and purchase Frozen Semen Certificates (presumably so semen can be used on outside mares or so that the certificates and semen can be transferred at the death of owner). Frozen Semen Certificates are not necessary for in-herd use (see definition – paragraph</w:t>
      </w:r>
      <w:r>
        <w:rPr>
          <w:spacing w:val="-2"/>
        </w:rPr>
        <w:t xml:space="preserve"> </w:t>
      </w:r>
      <w:r>
        <w:t>v. b. below) while</w:t>
      </w:r>
      <w:r>
        <w:rPr>
          <w:spacing w:val="-3"/>
        </w:rPr>
        <w:t xml:space="preserve"> </w:t>
      </w:r>
      <w:r>
        <w:t>owner is</w:t>
      </w:r>
      <w:r>
        <w:rPr>
          <w:spacing w:val="-4"/>
        </w:rPr>
        <w:t xml:space="preserve"> </w:t>
      </w:r>
      <w:r>
        <w:t>living.</w:t>
      </w:r>
      <w:r>
        <w:rPr>
          <w:spacing w:val="-4"/>
        </w:rPr>
        <w:t xml:space="preserve"> </w:t>
      </w:r>
      <w:r>
        <w:t>However, in</w:t>
      </w:r>
      <w:r>
        <w:rPr>
          <w:spacing w:val="-2"/>
        </w:rPr>
        <w:t xml:space="preserve"> </w:t>
      </w:r>
      <w:r>
        <w:t>the</w:t>
      </w:r>
      <w:r>
        <w:rPr>
          <w:spacing w:val="-3"/>
        </w:rPr>
        <w:t xml:space="preserve"> </w:t>
      </w:r>
      <w:r>
        <w:t>instance</w:t>
      </w:r>
      <w:r>
        <w:rPr>
          <w:spacing w:val="-3"/>
        </w:rPr>
        <w:t xml:space="preserve"> </w:t>
      </w:r>
      <w:r>
        <w:t>that owner</w:t>
      </w:r>
      <w:r>
        <w:rPr>
          <w:spacing w:val="-5"/>
        </w:rPr>
        <w:t xml:space="preserve"> </w:t>
      </w:r>
      <w:r>
        <w:t>dies</w:t>
      </w:r>
      <w:r>
        <w:rPr>
          <w:spacing w:val="-8"/>
        </w:rPr>
        <w:t xml:space="preserve"> </w:t>
      </w:r>
      <w:r>
        <w:t>after</w:t>
      </w:r>
      <w:r>
        <w:rPr>
          <w:spacing w:val="-5"/>
        </w:rPr>
        <w:t xml:space="preserve"> </w:t>
      </w:r>
      <w:r>
        <w:t>the</w:t>
      </w:r>
      <w:r>
        <w:rPr>
          <w:spacing w:val="-12"/>
        </w:rPr>
        <w:t xml:space="preserve"> </w:t>
      </w:r>
      <w:r>
        <w:t>Stallion’s</w:t>
      </w:r>
      <w:r>
        <w:rPr>
          <w:spacing w:val="-8"/>
        </w:rPr>
        <w:t xml:space="preserve"> </w:t>
      </w:r>
      <w:r>
        <w:t>death,</w:t>
      </w:r>
      <w:r>
        <w:rPr>
          <w:spacing w:val="-8"/>
        </w:rPr>
        <w:t xml:space="preserve"> </w:t>
      </w:r>
      <w:r>
        <w:t>his</w:t>
      </w:r>
      <w:r>
        <w:rPr>
          <w:spacing w:val="-8"/>
        </w:rPr>
        <w:t xml:space="preserve"> </w:t>
      </w:r>
      <w:r>
        <w:t>or</w:t>
      </w:r>
      <w:r>
        <w:rPr>
          <w:spacing w:val="-5"/>
        </w:rPr>
        <w:t xml:space="preserve"> </w:t>
      </w:r>
      <w:r>
        <w:t>her</w:t>
      </w:r>
      <w:r>
        <w:rPr>
          <w:spacing w:val="-5"/>
        </w:rPr>
        <w:t xml:space="preserve"> </w:t>
      </w:r>
      <w:r>
        <w:t>estate</w:t>
      </w:r>
      <w:r>
        <w:rPr>
          <w:spacing w:val="-7"/>
        </w:rPr>
        <w:t xml:space="preserve"> </w:t>
      </w:r>
      <w:r>
        <w:t>will</w:t>
      </w:r>
      <w:r>
        <w:rPr>
          <w:spacing w:val="-5"/>
        </w:rPr>
        <w:t xml:space="preserve"> </w:t>
      </w:r>
      <w:r>
        <w:t>have</w:t>
      </w:r>
      <w:r>
        <w:rPr>
          <w:spacing w:val="-7"/>
        </w:rPr>
        <w:t xml:space="preserve"> </w:t>
      </w:r>
      <w:r>
        <w:t>one</w:t>
      </w:r>
      <w:r>
        <w:rPr>
          <w:spacing w:val="-7"/>
        </w:rPr>
        <w:t xml:space="preserve"> </w:t>
      </w:r>
      <w:r>
        <w:t>(1)</w:t>
      </w:r>
      <w:r>
        <w:rPr>
          <w:spacing w:val="-5"/>
        </w:rPr>
        <w:t xml:space="preserve"> </w:t>
      </w:r>
      <w:r>
        <w:t xml:space="preserve">year to complete the Application for Frozen Semen Certificate(s) and purchase </w:t>
      </w:r>
      <w:r>
        <w:lastRenderedPageBreak/>
        <w:t>the Frozen Semen Certificate(s), unless the semen is sold or transferred prior</w:t>
      </w:r>
      <w:r>
        <w:rPr>
          <w:spacing w:val="-5"/>
        </w:rPr>
        <w:t xml:space="preserve"> </w:t>
      </w:r>
      <w:r>
        <w:t>to</w:t>
      </w:r>
      <w:r>
        <w:rPr>
          <w:spacing w:val="-12"/>
        </w:rPr>
        <w:t xml:space="preserve"> </w:t>
      </w:r>
      <w:r>
        <w:t>one</w:t>
      </w:r>
      <w:r>
        <w:rPr>
          <w:spacing w:val="-8"/>
        </w:rPr>
        <w:t xml:space="preserve"> </w:t>
      </w:r>
      <w:r>
        <w:t>year,</w:t>
      </w:r>
      <w:r>
        <w:rPr>
          <w:spacing w:val="-4"/>
        </w:rPr>
        <w:t xml:space="preserve"> </w:t>
      </w:r>
      <w:r>
        <w:t>then</w:t>
      </w:r>
      <w:r>
        <w:rPr>
          <w:spacing w:val="-12"/>
        </w:rPr>
        <w:t xml:space="preserve"> </w:t>
      </w:r>
      <w:r>
        <w:t>certificates</w:t>
      </w:r>
      <w:r>
        <w:rPr>
          <w:spacing w:val="-9"/>
        </w:rPr>
        <w:t xml:space="preserve"> </w:t>
      </w:r>
      <w:r>
        <w:t>must</w:t>
      </w:r>
      <w:r>
        <w:rPr>
          <w:spacing w:val="-6"/>
        </w:rPr>
        <w:t xml:space="preserve"> </w:t>
      </w:r>
      <w:r>
        <w:t>be</w:t>
      </w:r>
      <w:r>
        <w:rPr>
          <w:spacing w:val="-13"/>
        </w:rPr>
        <w:t xml:space="preserve"> </w:t>
      </w:r>
      <w:r>
        <w:t>purchased</w:t>
      </w:r>
      <w:r>
        <w:rPr>
          <w:spacing w:val="-7"/>
        </w:rPr>
        <w:t xml:space="preserve"> </w:t>
      </w:r>
      <w:r>
        <w:t>prior</w:t>
      </w:r>
      <w:r>
        <w:rPr>
          <w:spacing w:val="-10"/>
        </w:rPr>
        <w:t xml:space="preserve"> </w:t>
      </w:r>
      <w:r>
        <w:t>to</w:t>
      </w:r>
      <w:r>
        <w:rPr>
          <w:spacing w:val="-7"/>
        </w:rPr>
        <w:t xml:space="preserve"> </w:t>
      </w:r>
      <w:r>
        <w:t>transfer</w:t>
      </w:r>
      <w:r>
        <w:rPr>
          <w:spacing w:val="-5"/>
        </w:rPr>
        <w:t xml:space="preserve"> </w:t>
      </w:r>
      <w:r>
        <w:t>of</w:t>
      </w:r>
      <w:r>
        <w:rPr>
          <w:spacing w:val="-5"/>
        </w:rPr>
        <w:t xml:space="preserve"> </w:t>
      </w:r>
      <w:r>
        <w:t>the semen. However, in the event of a death of a lifetime member that has a joint membership with a spouse or family member and the Frozen Semen Certificate(s) are registered in the same manner, the Frozen Semen Certificate(s) will transfer to the surviving member at no cost.</w:t>
      </w:r>
    </w:p>
    <w:p w14:paraId="23510FB8" w14:textId="77777777" w:rsidR="00E2554B" w:rsidRDefault="00000000" w:rsidP="32861BDD">
      <w:pPr>
        <w:pStyle w:val="ListParagraph"/>
        <w:numPr>
          <w:ilvl w:val="2"/>
          <w:numId w:val="6"/>
        </w:numPr>
        <w:tabs>
          <w:tab w:val="left" w:pos="2159"/>
          <w:tab w:val="left" w:pos="2220"/>
        </w:tabs>
        <w:spacing w:line="242" w:lineRule="auto"/>
        <w:ind w:left="2159" w:right="359"/>
        <w:jc w:val="left"/>
        <w:rPr>
          <w:sz w:val="24"/>
          <w:szCs w:val="24"/>
        </w:rPr>
      </w:pPr>
      <w:r w:rsidRPr="32861BDD">
        <w:rPr>
          <w:szCs w:val="24"/>
        </w:rPr>
        <w:t xml:space="preserve">For semen frozen before 1/1/18, Frozen Semen Reports are no longer </w:t>
      </w:r>
      <w:r w:rsidRPr="32861BDD">
        <w:rPr>
          <w:spacing w:val="-2"/>
          <w:szCs w:val="24"/>
        </w:rPr>
        <w:t>required.</w:t>
      </w:r>
    </w:p>
    <w:p w14:paraId="77D4C00F" w14:textId="77777777" w:rsidR="00E2554B" w:rsidRDefault="00000000">
      <w:pPr>
        <w:pStyle w:val="ListParagraph"/>
        <w:numPr>
          <w:ilvl w:val="1"/>
          <w:numId w:val="6"/>
        </w:numPr>
        <w:tabs>
          <w:tab w:val="left" w:pos="1799"/>
        </w:tabs>
        <w:spacing w:line="271" w:lineRule="exact"/>
        <w:ind w:left="1799" w:hanging="537"/>
        <w:jc w:val="left"/>
        <w:rPr>
          <w:sz w:val="24"/>
        </w:rPr>
      </w:pPr>
      <w:r>
        <w:t>For</w:t>
      </w:r>
      <w:r>
        <w:rPr>
          <w:spacing w:val="3"/>
        </w:rPr>
        <w:t xml:space="preserve"> </w:t>
      </w:r>
      <w:r>
        <w:t>Semen</w:t>
      </w:r>
      <w:r>
        <w:rPr>
          <w:spacing w:val="-4"/>
        </w:rPr>
        <w:t xml:space="preserve"> </w:t>
      </w:r>
      <w:r>
        <w:t>Frozen</w:t>
      </w:r>
      <w:r>
        <w:rPr>
          <w:spacing w:val="1"/>
        </w:rPr>
        <w:t xml:space="preserve"> </w:t>
      </w:r>
      <w:r>
        <w:t>1/1/18</w:t>
      </w:r>
      <w:r>
        <w:rPr>
          <w:spacing w:val="-4"/>
        </w:rPr>
        <w:t xml:space="preserve"> </w:t>
      </w:r>
      <w:r>
        <w:t>and</w:t>
      </w:r>
      <w:r>
        <w:rPr>
          <w:spacing w:val="2"/>
        </w:rPr>
        <w:t xml:space="preserve"> </w:t>
      </w:r>
      <w:r>
        <w:rPr>
          <w:spacing w:val="-2"/>
        </w:rPr>
        <w:t>after:</w:t>
      </w:r>
    </w:p>
    <w:p w14:paraId="37D904D3" w14:textId="77777777" w:rsidR="00E2554B" w:rsidRDefault="00000000">
      <w:pPr>
        <w:pStyle w:val="ListParagraph"/>
        <w:numPr>
          <w:ilvl w:val="2"/>
          <w:numId w:val="6"/>
        </w:numPr>
        <w:tabs>
          <w:tab w:val="left" w:pos="2879"/>
        </w:tabs>
        <w:spacing w:line="275" w:lineRule="exact"/>
        <w:ind w:left="2879" w:hanging="359"/>
        <w:jc w:val="left"/>
        <w:rPr>
          <w:sz w:val="24"/>
        </w:rPr>
      </w:pPr>
      <w:r>
        <w:t>Frozen Semen</w:t>
      </w:r>
      <w:r>
        <w:rPr>
          <w:spacing w:val="1"/>
        </w:rPr>
        <w:t xml:space="preserve"> </w:t>
      </w:r>
      <w:r>
        <w:t>Reports</w:t>
      </w:r>
      <w:r>
        <w:rPr>
          <w:spacing w:val="-1"/>
        </w:rPr>
        <w:t xml:space="preserve"> </w:t>
      </w:r>
      <w:r>
        <w:t>are</w:t>
      </w:r>
      <w:r>
        <w:rPr>
          <w:spacing w:val="-4"/>
        </w:rPr>
        <w:t xml:space="preserve"> </w:t>
      </w:r>
      <w:r>
        <w:t>no longer</w:t>
      </w:r>
      <w:r>
        <w:rPr>
          <w:spacing w:val="-1"/>
        </w:rPr>
        <w:t xml:space="preserve"> </w:t>
      </w:r>
      <w:r>
        <w:rPr>
          <w:spacing w:val="-2"/>
        </w:rPr>
        <w:t>required.</w:t>
      </w:r>
    </w:p>
    <w:p w14:paraId="1B9AD26B" w14:textId="77777777" w:rsidR="00E2554B" w:rsidRDefault="00000000">
      <w:pPr>
        <w:pStyle w:val="ListParagraph"/>
        <w:numPr>
          <w:ilvl w:val="2"/>
          <w:numId w:val="6"/>
        </w:numPr>
        <w:tabs>
          <w:tab w:val="left" w:pos="2880"/>
        </w:tabs>
        <w:ind w:right="352"/>
        <w:jc w:val="left"/>
        <w:rPr>
          <w:sz w:val="24"/>
        </w:rPr>
      </w:pPr>
      <w:r>
        <w:t>The</w:t>
      </w:r>
      <w:r>
        <w:rPr>
          <w:spacing w:val="-4"/>
        </w:rPr>
        <w:t xml:space="preserve"> </w:t>
      </w:r>
      <w:r>
        <w:t>Corporation,</w:t>
      </w:r>
      <w:r>
        <w:rPr>
          <w:spacing w:val="-5"/>
        </w:rPr>
        <w:t xml:space="preserve"> </w:t>
      </w:r>
      <w:r>
        <w:t>upon</w:t>
      </w:r>
      <w:r>
        <w:rPr>
          <w:spacing w:val="-8"/>
        </w:rPr>
        <w:t xml:space="preserve"> </w:t>
      </w:r>
      <w:r>
        <w:t>the</w:t>
      </w:r>
      <w:r>
        <w:rPr>
          <w:spacing w:val="-9"/>
        </w:rPr>
        <w:t xml:space="preserve"> </w:t>
      </w:r>
      <w:r>
        <w:t>stallion</w:t>
      </w:r>
      <w:r>
        <w:rPr>
          <w:spacing w:val="-8"/>
        </w:rPr>
        <w:t xml:space="preserve"> </w:t>
      </w:r>
      <w:r>
        <w:t>owner’s</w:t>
      </w:r>
      <w:r>
        <w:rPr>
          <w:spacing w:val="-10"/>
        </w:rPr>
        <w:t xml:space="preserve"> </w:t>
      </w:r>
      <w:r>
        <w:t>request,</w:t>
      </w:r>
      <w:r>
        <w:rPr>
          <w:spacing w:val="-1"/>
        </w:rPr>
        <w:t xml:space="preserve"> </w:t>
      </w:r>
      <w:r>
        <w:t>shall</w:t>
      </w:r>
      <w:r>
        <w:rPr>
          <w:spacing w:val="-7"/>
        </w:rPr>
        <w:t xml:space="preserve"> </w:t>
      </w:r>
      <w:r>
        <w:t>furnish</w:t>
      </w:r>
      <w:r>
        <w:rPr>
          <w:spacing w:val="-3"/>
        </w:rPr>
        <w:t xml:space="preserve"> </w:t>
      </w:r>
      <w:r>
        <w:t>an Application for Frozen Semen Certificate(s). Upon proper completion and filing of the Application for Frozen Semen Certificate(s) with payment per the fee schedule, the Corporation shall</w:t>
      </w:r>
      <w:r>
        <w:rPr>
          <w:spacing w:val="-7"/>
        </w:rPr>
        <w:t xml:space="preserve"> </w:t>
      </w:r>
      <w:r>
        <w:t>issue</w:t>
      </w:r>
      <w:r>
        <w:rPr>
          <w:spacing w:val="-9"/>
        </w:rPr>
        <w:t xml:space="preserve"> </w:t>
      </w:r>
      <w:r>
        <w:t>Frozen</w:t>
      </w:r>
      <w:r>
        <w:rPr>
          <w:spacing w:val="-8"/>
        </w:rPr>
        <w:t xml:space="preserve"> </w:t>
      </w:r>
      <w:r>
        <w:t>Semen</w:t>
      </w:r>
      <w:r>
        <w:rPr>
          <w:spacing w:val="-8"/>
        </w:rPr>
        <w:t xml:space="preserve"> </w:t>
      </w:r>
      <w:r>
        <w:t>Certificate(s)</w:t>
      </w:r>
      <w:r>
        <w:rPr>
          <w:spacing w:val="-6"/>
        </w:rPr>
        <w:t xml:space="preserve"> </w:t>
      </w:r>
      <w:r>
        <w:t>to</w:t>
      </w:r>
      <w:r>
        <w:rPr>
          <w:spacing w:val="-13"/>
        </w:rPr>
        <w:t xml:space="preserve"> </w:t>
      </w:r>
      <w:r>
        <w:t>the</w:t>
      </w:r>
      <w:r>
        <w:rPr>
          <w:spacing w:val="-9"/>
        </w:rPr>
        <w:t xml:space="preserve"> </w:t>
      </w:r>
      <w:r>
        <w:t>owner.</w:t>
      </w:r>
      <w:r>
        <w:rPr>
          <w:spacing w:val="-5"/>
        </w:rPr>
        <w:t xml:space="preserve"> </w:t>
      </w:r>
      <w:r>
        <w:t>Frozen</w:t>
      </w:r>
      <w:r>
        <w:rPr>
          <w:spacing w:val="-8"/>
        </w:rPr>
        <w:t xml:space="preserve"> </w:t>
      </w:r>
      <w:r>
        <w:t>Semen Certificate(s) will be utilized per foal</w:t>
      </w:r>
      <w:r>
        <w:rPr>
          <w:spacing w:val="-2"/>
        </w:rPr>
        <w:t xml:space="preserve"> </w:t>
      </w:r>
      <w:r>
        <w:t>and not per straw and will be required for registering a foal of an out of herd horse. These certificates will be purchased by the stallion owner. The utilization of a Frozen Semen Certificate shall not be required by the stallion owner(s),</w:t>
      </w:r>
      <w:r>
        <w:rPr>
          <w:spacing w:val="-4"/>
        </w:rPr>
        <w:t xml:space="preserve"> </w:t>
      </w:r>
      <w:r>
        <w:t>if</w:t>
      </w:r>
      <w:r>
        <w:rPr>
          <w:spacing w:val="-5"/>
        </w:rPr>
        <w:t xml:space="preserve"> </w:t>
      </w:r>
      <w:r>
        <w:t>the</w:t>
      </w:r>
      <w:r>
        <w:rPr>
          <w:spacing w:val="-13"/>
        </w:rPr>
        <w:t xml:space="preserve"> </w:t>
      </w:r>
      <w:r>
        <w:t>frozen</w:t>
      </w:r>
      <w:r>
        <w:rPr>
          <w:spacing w:val="-12"/>
        </w:rPr>
        <w:t xml:space="preserve"> </w:t>
      </w:r>
      <w:r>
        <w:t>semen</w:t>
      </w:r>
      <w:r>
        <w:rPr>
          <w:spacing w:val="-7"/>
        </w:rPr>
        <w:t xml:space="preserve"> </w:t>
      </w:r>
      <w:r>
        <w:t>is</w:t>
      </w:r>
      <w:r>
        <w:rPr>
          <w:spacing w:val="-9"/>
        </w:rPr>
        <w:t xml:space="preserve"> </w:t>
      </w:r>
      <w:r>
        <w:t>utilized</w:t>
      </w:r>
      <w:r>
        <w:rPr>
          <w:spacing w:val="-7"/>
        </w:rPr>
        <w:t xml:space="preserve"> </w:t>
      </w:r>
      <w:r>
        <w:t>within</w:t>
      </w:r>
      <w:r>
        <w:rPr>
          <w:spacing w:val="-12"/>
        </w:rPr>
        <w:t xml:space="preserve"> </w:t>
      </w:r>
      <w:r>
        <w:t>stallion</w:t>
      </w:r>
      <w:r>
        <w:rPr>
          <w:spacing w:val="-7"/>
        </w:rPr>
        <w:t xml:space="preserve"> </w:t>
      </w:r>
      <w:r>
        <w:t>owner's</w:t>
      </w:r>
      <w:r>
        <w:rPr>
          <w:spacing w:val="-9"/>
        </w:rPr>
        <w:t xml:space="preserve"> </w:t>
      </w:r>
      <w:r>
        <w:t>own herd (meaning</w:t>
      </w:r>
      <w:r>
        <w:rPr>
          <w:spacing w:val="-2"/>
        </w:rPr>
        <w:t xml:space="preserve"> </w:t>
      </w:r>
      <w:r>
        <w:t>mares are</w:t>
      </w:r>
      <w:r>
        <w:rPr>
          <w:spacing w:val="-3"/>
        </w:rPr>
        <w:t xml:space="preserve"> </w:t>
      </w:r>
      <w:r>
        <w:t>registered to</w:t>
      </w:r>
      <w:r>
        <w:rPr>
          <w:spacing w:val="-2"/>
        </w:rPr>
        <w:t xml:space="preserve"> </w:t>
      </w:r>
      <w:r>
        <w:t>the</w:t>
      </w:r>
      <w:r>
        <w:rPr>
          <w:spacing w:val="-3"/>
        </w:rPr>
        <w:t xml:space="preserve"> </w:t>
      </w:r>
      <w:r>
        <w:t>stallion</w:t>
      </w:r>
      <w:r>
        <w:rPr>
          <w:spacing w:val="-2"/>
        </w:rPr>
        <w:t xml:space="preserve"> </w:t>
      </w:r>
      <w:r>
        <w:t>owner's name or, if more than one stallion owner, the mares are registered in at least one</w:t>
      </w:r>
      <w:r>
        <w:rPr>
          <w:spacing w:val="-15"/>
        </w:rPr>
        <w:t xml:space="preserve"> </w:t>
      </w:r>
      <w:r>
        <w:t>of</w:t>
      </w:r>
      <w:r>
        <w:rPr>
          <w:spacing w:val="-15"/>
        </w:rPr>
        <w:t xml:space="preserve"> </w:t>
      </w:r>
      <w:r>
        <w:t>the</w:t>
      </w:r>
      <w:r>
        <w:rPr>
          <w:spacing w:val="-15"/>
        </w:rPr>
        <w:t xml:space="preserve"> </w:t>
      </w:r>
      <w:r>
        <w:t>stallion</w:t>
      </w:r>
      <w:r>
        <w:rPr>
          <w:spacing w:val="-15"/>
        </w:rPr>
        <w:t xml:space="preserve"> </w:t>
      </w:r>
      <w:r>
        <w:t>owner's</w:t>
      </w:r>
      <w:r>
        <w:rPr>
          <w:spacing w:val="-15"/>
        </w:rPr>
        <w:t xml:space="preserve"> </w:t>
      </w:r>
      <w:r>
        <w:t>name,</w:t>
      </w:r>
      <w:r>
        <w:rPr>
          <w:spacing w:val="-15"/>
        </w:rPr>
        <w:t xml:space="preserve"> </w:t>
      </w:r>
      <w:r>
        <w:t>but</w:t>
      </w:r>
      <w:r>
        <w:rPr>
          <w:spacing w:val="-15"/>
        </w:rPr>
        <w:t xml:space="preserve"> </w:t>
      </w:r>
      <w:r>
        <w:t>not</w:t>
      </w:r>
      <w:r>
        <w:rPr>
          <w:spacing w:val="-15"/>
        </w:rPr>
        <w:t xml:space="preserve"> </w:t>
      </w:r>
      <w:r>
        <w:t>an</w:t>
      </w:r>
      <w:r>
        <w:rPr>
          <w:spacing w:val="-15"/>
        </w:rPr>
        <w:t xml:space="preserve"> </w:t>
      </w:r>
      <w:r>
        <w:t>additional</w:t>
      </w:r>
      <w:r>
        <w:rPr>
          <w:spacing w:val="-15"/>
        </w:rPr>
        <w:t xml:space="preserve"> </w:t>
      </w:r>
      <w:r>
        <w:t>person,</w:t>
      </w:r>
      <w:r>
        <w:rPr>
          <w:spacing w:val="-15"/>
        </w:rPr>
        <w:t xml:space="preserve"> </w:t>
      </w:r>
      <w:r>
        <w:t>unless the additional person is the stallion owner's spouse or the other owner(s) of</w:t>
      </w:r>
      <w:r>
        <w:rPr>
          <w:spacing w:val="-1"/>
        </w:rPr>
        <w:t xml:space="preserve"> </w:t>
      </w:r>
      <w:r>
        <w:t>the stallion)</w:t>
      </w:r>
      <w:r>
        <w:rPr>
          <w:spacing w:val="-1"/>
        </w:rPr>
        <w:t xml:space="preserve"> </w:t>
      </w:r>
      <w:r>
        <w:t>unless the stallion</w:t>
      </w:r>
      <w:r>
        <w:rPr>
          <w:spacing w:val="-3"/>
        </w:rPr>
        <w:t xml:space="preserve"> </w:t>
      </w:r>
      <w:r>
        <w:t>is sold,</w:t>
      </w:r>
      <w:r>
        <w:rPr>
          <w:spacing w:val="-1"/>
        </w:rPr>
        <w:t xml:space="preserve"> </w:t>
      </w:r>
      <w:r>
        <w:t>or</w:t>
      </w:r>
      <w:r>
        <w:rPr>
          <w:spacing w:val="-1"/>
        </w:rPr>
        <w:t xml:space="preserve"> </w:t>
      </w:r>
      <w:r>
        <w:t>semen is</w:t>
      </w:r>
      <w:r>
        <w:rPr>
          <w:spacing w:val="-5"/>
        </w:rPr>
        <w:t xml:space="preserve"> </w:t>
      </w:r>
      <w:r>
        <w:t>sold or transferred, in which case Frozen Semen Certificates must be applied for.</w:t>
      </w:r>
    </w:p>
    <w:p w14:paraId="1D871C74" w14:textId="77777777" w:rsidR="00E2554B" w:rsidRDefault="00000000">
      <w:pPr>
        <w:pStyle w:val="ListParagraph"/>
        <w:numPr>
          <w:ilvl w:val="2"/>
          <w:numId w:val="6"/>
        </w:numPr>
        <w:tabs>
          <w:tab w:val="left" w:pos="2880"/>
        </w:tabs>
        <w:spacing w:before="2"/>
        <w:ind w:right="352"/>
        <w:jc w:val="left"/>
        <w:rPr>
          <w:sz w:val="24"/>
        </w:rPr>
      </w:pPr>
      <w:r>
        <w:t>Frozen Semen Certificate(s) can be transferred by properly completing the Frozen Semen Certificate Transfer and paying the transfer fee as set by the Corporation fee schedule.</w:t>
      </w:r>
    </w:p>
    <w:p w14:paraId="635B4FDA" w14:textId="77777777" w:rsidR="00E2554B" w:rsidRDefault="00000000">
      <w:pPr>
        <w:pStyle w:val="ListParagraph"/>
        <w:numPr>
          <w:ilvl w:val="2"/>
          <w:numId w:val="6"/>
        </w:numPr>
        <w:tabs>
          <w:tab w:val="left" w:pos="2880"/>
        </w:tabs>
        <w:ind w:right="353"/>
        <w:jc w:val="left"/>
        <w:rPr>
          <w:sz w:val="24"/>
        </w:rPr>
      </w:pPr>
      <w:r>
        <w:rPr>
          <w:spacing w:val="-1"/>
        </w:rPr>
        <w:t xml:space="preserve"> </w:t>
      </w:r>
      <w:r>
        <w:t>If a stallion is sold and semen is retained by the prior owner, then the</w:t>
      </w:r>
      <w:r>
        <w:rPr>
          <w:spacing w:val="-4"/>
        </w:rPr>
        <w:t xml:space="preserve"> </w:t>
      </w:r>
      <w:r>
        <w:t>Application</w:t>
      </w:r>
      <w:r>
        <w:rPr>
          <w:spacing w:val="-3"/>
        </w:rPr>
        <w:t xml:space="preserve"> </w:t>
      </w:r>
      <w:r>
        <w:t>for</w:t>
      </w:r>
      <w:r>
        <w:rPr>
          <w:spacing w:val="-1"/>
        </w:rPr>
        <w:t xml:space="preserve"> </w:t>
      </w:r>
      <w:r>
        <w:t>Frozen</w:t>
      </w:r>
      <w:r>
        <w:rPr>
          <w:spacing w:val="-3"/>
        </w:rPr>
        <w:t xml:space="preserve"> </w:t>
      </w:r>
      <w:r>
        <w:t>Semen</w:t>
      </w:r>
      <w:r>
        <w:rPr>
          <w:spacing w:val="-3"/>
        </w:rPr>
        <w:t xml:space="preserve"> </w:t>
      </w:r>
      <w:r>
        <w:t>Certificate(s)</w:t>
      </w:r>
      <w:r>
        <w:rPr>
          <w:spacing w:val="-1"/>
        </w:rPr>
        <w:t xml:space="preserve"> </w:t>
      </w:r>
      <w:r>
        <w:t>must</w:t>
      </w:r>
      <w:r>
        <w:rPr>
          <w:spacing w:val="-3"/>
        </w:rPr>
        <w:t xml:space="preserve"> </w:t>
      </w:r>
      <w:r>
        <w:t>be</w:t>
      </w:r>
      <w:r>
        <w:rPr>
          <w:spacing w:val="-4"/>
        </w:rPr>
        <w:t xml:space="preserve"> </w:t>
      </w:r>
      <w:r>
        <w:t>completed and the Frozen Semen</w:t>
      </w:r>
      <w:r>
        <w:rPr>
          <w:spacing w:val="-3"/>
        </w:rPr>
        <w:t xml:space="preserve"> </w:t>
      </w:r>
      <w:r>
        <w:t>Certificate(s)</w:t>
      </w:r>
      <w:r>
        <w:rPr>
          <w:spacing w:val="-1"/>
        </w:rPr>
        <w:t xml:space="preserve"> </w:t>
      </w:r>
      <w:r>
        <w:t>purchased previous to the</w:t>
      </w:r>
      <w:r>
        <w:rPr>
          <w:spacing w:val="-4"/>
        </w:rPr>
        <w:t xml:space="preserve"> </w:t>
      </w:r>
      <w:r>
        <w:t>date of the sale of the stallion.</w:t>
      </w:r>
    </w:p>
    <w:p w14:paraId="41134380" w14:textId="77777777" w:rsidR="00E2554B" w:rsidRDefault="00000000" w:rsidP="32861BDD">
      <w:pPr>
        <w:pStyle w:val="ListParagraph"/>
        <w:numPr>
          <w:ilvl w:val="2"/>
          <w:numId w:val="6"/>
        </w:numPr>
        <w:tabs>
          <w:tab w:val="left" w:pos="2880"/>
          <w:tab w:val="left" w:pos="2941"/>
        </w:tabs>
        <w:spacing w:before="76"/>
        <w:ind w:right="351"/>
        <w:jc w:val="left"/>
        <w:rPr>
          <w:sz w:val="24"/>
          <w:szCs w:val="24"/>
        </w:rPr>
      </w:pPr>
      <w:r w:rsidRPr="32861BDD">
        <w:rPr>
          <w:szCs w:val="24"/>
        </w:rPr>
        <w:t>If a stallion dies, the stallion owner at the time of death, can complete the Application for Frozen Semen Certificate(s) and purchase</w:t>
      </w:r>
      <w:r w:rsidRPr="32861BDD">
        <w:rPr>
          <w:spacing w:val="-15"/>
          <w:szCs w:val="24"/>
        </w:rPr>
        <w:t xml:space="preserve"> </w:t>
      </w:r>
      <w:r w:rsidRPr="32861BDD">
        <w:rPr>
          <w:szCs w:val="24"/>
        </w:rPr>
        <w:t>Frozen</w:t>
      </w:r>
      <w:r w:rsidRPr="32861BDD">
        <w:rPr>
          <w:spacing w:val="-15"/>
          <w:szCs w:val="24"/>
        </w:rPr>
        <w:t xml:space="preserve"> </w:t>
      </w:r>
      <w:r w:rsidRPr="32861BDD">
        <w:rPr>
          <w:szCs w:val="24"/>
        </w:rPr>
        <w:t>Semen</w:t>
      </w:r>
      <w:r w:rsidRPr="32861BDD">
        <w:rPr>
          <w:spacing w:val="-15"/>
          <w:szCs w:val="24"/>
        </w:rPr>
        <w:t xml:space="preserve"> </w:t>
      </w:r>
      <w:r w:rsidRPr="32861BDD">
        <w:rPr>
          <w:szCs w:val="24"/>
        </w:rPr>
        <w:t>Certificate(s)</w:t>
      </w:r>
      <w:r w:rsidRPr="32861BDD">
        <w:rPr>
          <w:spacing w:val="-15"/>
          <w:szCs w:val="24"/>
        </w:rPr>
        <w:t xml:space="preserve"> </w:t>
      </w:r>
      <w:r w:rsidRPr="32861BDD">
        <w:rPr>
          <w:szCs w:val="24"/>
        </w:rPr>
        <w:t>at</w:t>
      </w:r>
      <w:r w:rsidRPr="32861BDD">
        <w:rPr>
          <w:spacing w:val="-15"/>
          <w:szCs w:val="24"/>
        </w:rPr>
        <w:t xml:space="preserve"> </w:t>
      </w:r>
      <w:r w:rsidRPr="32861BDD">
        <w:rPr>
          <w:szCs w:val="24"/>
        </w:rPr>
        <w:t>any</w:t>
      </w:r>
      <w:r w:rsidRPr="32861BDD">
        <w:rPr>
          <w:spacing w:val="-15"/>
          <w:szCs w:val="24"/>
        </w:rPr>
        <w:t xml:space="preserve"> </w:t>
      </w:r>
      <w:r w:rsidRPr="32861BDD">
        <w:rPr>
          <w:szCs w:val="24"/>
        </w:rPr>
        <w:t>time</w:t>
      </w:r>
      <w:r w:rsidRPr="32861BDD">
        <w:rPr>
          <w:spacing w:val="-15"/>
          <w:szCs w:val="24"/>
        </w:rPr>
        <w:t xml:space="preserve"> </w:t>
      </w:r>
      <w:r w:rsidRPr="32861BDD">
        <w:rPr>
          <w:szCs w:val="24"/>
        </w:rPr>
        <w:t>after</w:t>
      </w:r>
      <w:r w:rsidRPr="32861BDD">
        <w:rPr>
          <w:spacing w:val="-11"/>
          <w:szCs w:val="24"/>
        </w:rPr>
        <w:t xml:space="preserve"> </w:t>
      </w:r>
      <w:r w:rsidRPr="32861BDD">
        <w:rPr>
          <w:szCs w:val="24"/>
        </w:rPr>
        <w:t>the</w:t>
      </w:r>
      <w:r w:rsidRPr="32861BDD">
        <w:rPr>
          <w:spacing w:val="-14"/>
          <w:szCs w:val="24"/>
        </w:rPr>
        <w:t xml:space="preserve"> </w:t>
      </w:r>
      <w:r w:rsidRPr="32861BDD">
        <w:rPr>
          <w:szCs w:val="24"/>
        </w:rPr>
        <w:t>Stallion’s death. However, in the instance that owner dies after the Stallion’s death, his or her estate will have one (1) year to complete the Application for Frozen Semen Certificate(s) and purchase the Frozen</w:t>
      </w:r>
      <w:r w:rsidRPr="32861BDD">
        <w:rPr>
          <w:spacing w:val="-8"/>
          <w:szCs w:val="24"/>
        </w:rPr>
        <w:t xml:space="preserve"> </w:t>
      </w:r>
      <w:r w:rsidRPr="32861BDD">
        <w:rPr>
          <w:szCs w:val="24"/>
        </w:rPr>
        <w:t>Semen</w:t>
      </w:r>
      <w:r w:rsidRPr="32861BDD">
        <w:rPr>
          <w:spacing w:val="-12"/>
          <w:szCs w:val="24"/>
        </w:rPr>
        <w:t xml:space="preserve"> </w:t>
      </w:r>
      <w:r w:rsidRPr="32861BDD">
        <w:rPr>
          <w:szCs w:val="24"/>
        </w:rPr>
        <w:t>Certificate(s),</w:t>
      </w:r>
      <w:r w:rsidRPr="32861BDD">
        <w:rPr>
          <w:spacing w:val="-9"/>
          <w:szCs w:val="24"/>
        </w:rPr>
        <w:t xml:space="preserve"> </w:t>
      </w:r>
      <w:r w:rsidRPr="32861BDD">
        <w:rPr>
          <w:szCs w:val="24"/>
        </w:rPr>
        <w:t>unless</w:t>
      </w:r>
      <w:r w:rsidRPr="32861BDD">
        <w:rPr>
          <w:spacing w:val="-9"/>
          <w:szCs w:val="24"/>
        </w:rPr>
        <w:t xml:space="preserve"> </w:t>
      </w:r>
      <w:r w:rsidRPr="32861BDD">
        <w:rPr>
          <w:szCs w:val="24"/>
        </w:rPr>
        <w:t>the</w:t>
      </w:r>
      <w:r w:rsidRPr="32861BDD">
        <w:rPr>
          <w:spacing w:val="-13"/>
          <w:szCs w:val="24"/>
        </w:rPr>
        <w:t xml:space="preserve"> </w:t>
      </w:r>
      <w:r w:rsidRPr="32861BDD">
        <w:rPr>
          <w:szCs w:val="24"/>
        </w:rPr>
        <w:t>Semen</w:t>
      </w:r>
      <w:r w:rsidRPr="32861BDD">
        <w:rPr>
          <w:spacing w:val="-8"/>
          <w:szCs w:val="24"/>
        </w:rPr>
        <w:t xml:space="preserve"> </w:t>
      </w:r>
      <w:r w:rsidRPr="32861BDD">
        <w:rPr>
          <w:szCs w:val="24"/>
        </w:rPr>
        <w:t>is</w:t>
      </w:r>
      <w:r w:rsidRPr="32861BDD">
        <w:rPr>
          <w:spacing w:val="-9"/>
          <w:szCs w:val="24"/>
        </w:rPr>
        <w:t xml:space="preserve"> </w:t>
      </w:r>
      <w:r w:rsidRPr="32861BDD">
        <w:rPr>
          <w:szCs w:val="24"/>
        </w:rPr>
        <w:t>sold</w:t>
      </w:r>
      <w:r w:rsidRPr="32861BDD">
        <w:rPr>
          <w:spacing w:val="-8"/>
          <w:szCs w:val="24"/>
        </w:rPr>
        <w:t xml:space="preserve"> </w:t>
      </w:r>
      <w:r w:rsidRPr="32861BDD">
        <w:rPr>
          <w:szCs w:val="24"/>
        </w:rPr>
        <w:t>or</w:t>
      </w:r>
      <w:r w:rsidRPr="32861BDD">
        <w:rPr>
          <w:spacing w:val="-10"/>
          <w:szCs w:val="24"/>
        </w:rPr>
        <w:t xml:space="preserve"> </w:t>
      </w:r>
      <w:r w:rsidRPr="32861BDD">
        <w:rPr>
          <w:szCs w:val="24"/>
        </w:rPr>
        <w:t>transferred prior to one year, then certificates must be purchased prior to transfer of the semen. (See paragraph d. above).</w:t>
      </w:r>
    </w:p>
    <w:p w14:paraId="1B114F28" w14:textId="77777777" w:rsidR="00E2554B" w:rsidRDefault="00000000">
      <w:pPr>
        <w:pStyle w:val="ListParagraph"/>
        <w:numPr>
          <w:ilvl w:val="2"/>
          <w:numId w:val="6"/>
        </w:numPr>
        <w:tabs>
          <w:tab w:val="left" w:pos="2877"/>
          <w:tab w:val="left" w:pos="2879"/>
        </w:tabs>
        <w:ind w:left="2879" w:right="352"/>
        <w:jc w:val="left"/>
        <w:rPr>
          <w:sz w:val="24"/>
        </w:rPr>
      </w:pPr>
      <w:r>
        <w:t>If</w:t>
      </w:r>
      <w:r>
        <w:rPr>
          <w:spacing w:val="-15"/>
        </w:rPr>
        <w:t xml:space="preserve"> </w:t>
      </w:r>
      <w:r>
        <w:t>the</w:t>
      </w:r>
      <w:r>
        <w:rPr>
          <w:spacing w:val="-15"/>
        </w:rPr>
        <w:t xml:space="preserve"> </w:t>
      </w:r>
      <w:r>
        <w:t>owner</w:t>
      </w:r>
      <w:r>
        <w:rPr>
          <w:spacing w:val="-15"/>
        </w:rPr>
        <w:t xml:space="preserve"> </w:t>
      </w:r>
      <w:r>
        <w:t>of</w:t>
      </w:r>
      <w:r>
        <w:rPr>
          <w:spacing w:val="-15"/>
        </w:rPr>
        <w:t xml:space="preserve"> </w:t>
      </w:r>
      <w:r>
        <w:t>the</w:t>
      </w:r>
      <w:r>
        <w:rPr>
          <w:spacing w:val="-15"/>
        </w:rPr>
        <w:t xml:space="preserve"> </w:t>
      </w:r>
      <w:r>
        <w:t>Frozen</w:t>
      </w:r>
      <w:r>
        <w:rPr>
          <w:spacing w:val="-15"/>
        </w:rPr>
        <w:t xml:space="preserve"> </w:t>
      </w:r>
      <w:r>
        <w:t>Semen</w:t>
      </w:r>
      <w:r>
        <w:rPr>
          <w:spacing w:val="-15"/>
        </w:rPr>
        <w:t xml:space="preserve"> </w:t>
      </w:r>
      <w:r>
        <w:t>Certificate(s)</w:t>
      </w:r>
      <w:r>
        <w:rPr>
          <w:spacing w:val="-15"/>
        </w:rPr>
        <w:t xml:space="preserve"> </w:t>
      </w:r>
      <w:r>
        <w:t>dies,</w:t>
      </w:r>
      <w:r>
        <w:rPr>
          <w:spacing w:val="-15"/>
        </w:rPr>
        <w:t xml:space="preserve"> </w:t>
      </w:r>
      <w:r>
        <w:t>his</w:t>
      </w:r>
      <w:r>
        <w:rPr>
          <w:spacing w:val="-15"/>
        </w:rPr>
        <w:t xml:space="preserve"> </w:t>
      </w:r>
      <w:r>
        <w:t>or</w:t>
      </w:r>
      <w:r>
        <w:rPr>
          <w:spacing w:val="-15"/>
        </w:rPr>
        <w:t xml:space="preserve"> </w:t>
      </w:r>
      <w:r>
        <w:t>her</w:t>
      </w:r>
      <w:r>
        <w:rPr>
          <w:spacing w:val="-15"/>
        </w:rPr>
        <w:t xml:space="preserve"> </w:t>
      </w:r>
      <w:r>
        <w:t>estate will have up to one year to make a transfer of the Frozen Semen Certificate(s) to</w:t>
      </w:r>
      <w:r>
        <w:rPr>
          <w:spacing w:val="-2"/>
        </w:rPr>
        <w:t xml:space="preserve"> </w:t>
      </w:r>
      <w:r>
        <w:t>the new</w:t>
      </w:r>
      <w:r>
        <w:rPr>
          <w:spacing w:val="-3"/>
        </w:rPr>
        <w:t xml:space="preserve"> </w:t>
      </w:r>
      <w:r>
        <w:t>owner by</w:t>
      </w:r>
      <w:r>
        <w:rPr>
          <w:spacing w:val="-2"/>
        </w:rPr>
        <w:t xml:space="preserve"> </w:t>
      </w:r>
      <w:r>
        <w:t>properly filing</w:t>
      </w:r>
      <w:r>
        <w:rPr>
          <w:spacing w:val="-2"/>
        </w:rPr>
        <w:t xml:space="preserve"> </w:t>
      </w:r>
      <w:r>
        <w:t xml:space="preserve">that transfer with the Corporation per the identified Corporation fee schedule. However, in the event of a death of a lifetime member that has a joint membership with a spouse or family member and the Frozen Semen Certificate(s) is registered in the same manner, the Frozen Semen Certificate(s) will transfer to the surviving member at no </w:t>
      </w:r>
      <w:r>
        <w:rPr>
          <w:spacing w:val="-2"/>
        </w:rPr>
        <w:t>cost.</w:t>
      </w:r>
    </w:p>
    <w:p w14:paraId="02167A37" w14:textId="77777777" w:rsidR="00E2554B" w:rsidRDefault="00000000">
      <w:pPr>
        <w:pStyle w:val="ListParagraph"/>
        <w:numPr>
          <w:ilvl w:val="2"/>
          <w:numId w:val="6"/>
        </w:numPr>
        <w:tabs>
          <w:tab w:val="left" w:pos="2879"/>
        </w:tabs>
        <w:spacing w:before="1"/>
        <w:ind w:left="2879" w:right="355"/>
        <w:jc w:val="left"/>
        <w:rPr>
          <w:sz w:val="24"/>
        </w:rPr>
      </w:pPr>
      <w:r>
        <w:lastRenderedPageBreak/>
        <w:t>Fees for Application for Frozen Semen Certificate(s); and Frozen Semen Certificate(s) Transfer will be subject to the fee schedule determined by the Board of Directors and incorporated into the fee schedule which is periodically amended and provided to members and non-members at their request</w:t>
      </w:r>
      <w:r>
        <w:rPr>
          <w:i/>
        </w:rPr>
        <w:t>.</w:t>
      </w:r>
    </w:p>
    <w:p w14:paraId="335B4ACD" w14:textId="77777777" w:rsidR="00E2554B" w:rsidRDefault="00000000">
      <w:pPr>
        <w:pStyle w:val="BylawsSection"/>
        <w:spacing w:line="274" w:lineRule="exact"/>
        <w:ind w:left="-1"/>
        <w:jc w:val="left"/>
      </w:pPr>
      <w:r>
        <w:t>Section</w:t>
      </w:r>
      <w:r>
        <w:rPr>
          <w:spacing w:val="-2"/>
        </w:rPr>
        <w:t xml:space="preserve"> </w:t>
      </w:r>
      <w:r>
        <w:t>5.</w:t>
      </w:r>
      <w:r>
        <w:rPr>
          <w:spacing w:val="58"/>
        </w:rPr>
        <w:t xml:space="preserve"> </w:t>
      </w:r>
      <w:r>
        <w:t>Requirements</w:t>
      </w:r>
      <w:r>
        <w:rPr>
          <w:spacing w:val="-2"/>
        </w:rPr>
        <w:t xml:space="preserve"> </w:t>
      </w:r>
      <w:r>
        <w:t>for</w:t>
      </w:r>
      <w:r>
        <w:rPr>
          <w:spacing w:val="2"/>
        </w:rPr>
        <w:t xml:space="preserve"> </w:t>
      </w:r>
      <w:r>
        <w:t>Registry of</w:t>
      </w:r>
      <w:r>
        <w:rPr>
          <w:spacing w:val="3"/>
        </w:rPr>
        <w:t xml:space="preserve"> </w:t>
      </w:r>
      <w:r>
        <w:t>Foals</w:t>
      </w:r>
      <w:r>
        <w:rPr>
          <w:spacing w:val="-2"/>
        </w:rPr>
        <w:t xml:space="preserve"> </w:t>
      </w:r>
      <w:r>
        <w:t>by</w:t>
      </w:r>
      <w:r>
        <w:rPr>
          <w:spacing w:val="-10"/>
        </w:rPr>
        <w:t xml:space="preserve"> </w:t>
      </w:r>
      <w:r>
        <w:t>Embryo</w:t>
      </w:r>
      <w:r>
        <w:rPr>
          <w:spacing w:val="-4"/>
        </w:rPr>
        <w:t xml:space="preserve"> </w:t>
      </w:r>
      <w:r>
        <w:rPr>
          <w:spacing w:val="-2"/>
        </w:rPr>
        <w:t>Transfer</w:t>
      </w:r>
      <w:r w:rsidR="00CB3EB3">
        <w:rPr>
          <w:spacing w:val="-2"/>
        </w:rPr>
        <w:t xml:space="preserve"> (Prior to January 1, 2027)</w:t>
      </w:r>
    </w:p>
    <w:p w14:paraId="50516481" w14:textId="77777777" w:rsidR="00E2554B" w:rsidRDefault="00000000">
      <w:pPr>
        <w:pStyle w:val="BodyText"/>
        <w:spacing w:before="5" w:line="237" w:lineRule="auto"/>
        <w:ind w:right="352"/>
      </w:pPr>
      <w:r>
        <w:t>The normal rules of registration as provided by this article, shall apply to foals born by embryo transfer as well as to the sire and the donor dam.</w:t>
      </w:r>
    </w:p>
    <w:p w14:paraId="5D898506" w14:textId="77777777" w:rsidR="00E2554B" w:rsidRDefault="00000000">
      <w:pPr>
        <w:pStyle w:val="ListParagraph"/>
        <w:numPr>
          <w:ilvl w:val="0"/>
          <w:numId w:val="5"/>
        </w:numPr>
        <w:tabs>
          <w:tab w:val="left" w:pos="1439"/>
        </w:tabs>
        <w:spacing w:before="5" w:line="237" w:lineRule="auto"/>
        <w:ind w:right="358" w:firstLine="0"/>
        <w:jc w:val="left"/>
        <w:rPr>
          <w:sz w:val="24"/>
        </w:rPr>
      </w:pPr>
      <w:r>
        <w:t>Both</w:t>
      </w:r>
      <w:r>
        <w:rPr>
          <w:spacing w:val="-2"/>
        </w:rPr>
        <w:t xml:space="preserve"> </w:t>
      </w:r>
      <w:r>
        <w:t>the</w:t>
      </w:r>
      <w:r>
        <w:rPr>
          <w:spacing w:val="-7"/>
        </w:rPr>
        <w:t xml:space="preserve"> </w:t>
      </w:r>
      <w:r>
        <w:t>sire</w:t>
      </w:r>
      <w:r>
        <w:rPr>
          <w:spacing w:val="-3"/>
        </w:rPr>
        <w:t xml:space="preserve"> </w:t>
      </w:r>
      <w:r>
        <w:t>and</w:t>
      </w:r>
      <w:r>
        <w:rPr>
          <w:spacing w:val="-7"/>
        </w:rPr>
        <w:t xml:space="preserve"> </w:t>
      </w:r>
      <w:r>
        <w:t>the</w:t>
      </w:r>
      <w:r>
        <w:rPr>
          <w:spacing w:val="-7"/>
        </w:rPr>
        <w:t xml:space="preserve"> </w:t>
      </w:r>
      <w:r>
        <w:t>donor</w:t>
      </w:r>
      <w:r>
        <w:rPr>
          <w:spacing w:val="-5"/>
        </w:rPr>
        <w:t xml:space="preserve"> </w:t>
      </w:r>
      <w:r>
        <w:t>mare</w:t>
      </w:r>
      <w:r>
        <w:rPr>
          <w:spacing w:val="-3"/>
        </w:rPr>
        <w:t xml:space="preserve"> </w:t>
      </w:r>
      <w:r>
        <w:t>must</w:t>
      </w:r>
      <w:r>
        <w:rPr>
          <w:spacing w:val="-6"/>
        </w:rPr>
        <w:t xml:space="preserve"> </w:t>
      </w:r>
      <w:r>
        <w:t>be</w:t>
      </w:r>
      <w:r>
        <w:rPr>
          <w:spacing w:val="-7"/>
        </w:rPr>
        <w:t xml:space="preserve"> </w:t>
      </w:r>
      <w:r>
        <w:t>DNA</w:t>
      </w:r>
      <w:r>
        <w:rPr>
          <w:spacing w:val="-3"/>
        </w:rPr>
        <w:t xml:space="preserve"> </w:t>
      </w:r>
      <w:r>
        <w:t>profiled</w:t>
      </w:r>
      <w:r>
        <w:rPr>
          <w:spacing w:val="-2"/>
        </w:rPr>
        <w:t xml:space="preserve"> </w:t>
      </w:r>
      <w:r>
        <w:t>and</w:t>
      </w:r>
      <w:r>
        <w:rPr>
          <w:spacing w:val="-7"/>
        </w:rPr>
        <w:t xml:space="preserve"> </w:t>
      </w:r>
      <w:r>
        <w:t>JEB</w:t>
      </w:r>
      <w:r>
        <w:rPr>
          <w:spacing w:val="-8"/>
        </w:rPr>
        <w:t xml:space="preserve"> </w:t>
      </w:r>
      <w:r>
        <w:t>status</w:t>
      </w:r>
      <w:r>
        <w:rPr>
          <w:spacing w:val="-4"/>
        </w:rPr>
        <w:t xml:space="preserve"> </w:t>
      </w:r>
      <w:r>
        <w:t>known</w:t>
      </w:r>
      <w:r>
        <w:rPr>
          <w:spacing w:val="-7"/>
        </w:rPr>
        <w:t xml:space="preserve"> </w:t>
      </w:r>
      <w:r>
        <w:t>and recorded with the Corporation, prior to registry of any embryo.</w:t>
      </w:r>
    </w:p>
    <w:p w14:paraId="7FC1210D" w14:textId="77777777" w:rsidR="00E2554B" w:rsidRDefault="00000000">
      <w:pPr>
        <w:pStyle w:val="ListParagraph"/>
        <w:numPr>
          <w:ilvl w:val="0"/>
          <w:numId w:val="5"/>
        </w:numPr>
        <w:tabs>
          <w:tab w:val="left" w:pos="1439"/>
        </w:tabs>
        <w:spacing w:before="6" w:line="237" w:lineRule="auto"/>
        <w:ind w:left="1079" w:right="357" w:firstLine="0"/>
        <w:jc w:val="left"/>
        <w:rPr>
          <w:sz w:val="24"/>
        </w:rPr>
      </w:pPr>
      <w:r>
        <w:t>Each</w:t>
      </w:r>
      <w:r>
        <w:rPr>
          <w:spacing w:val="-12"/>
        </w:rPr>
        <w:t xml:space="preserve"> </w:t>
      </w:r>
      <w:r>
        <w:t>individual</w:t>
      </w:r>
      <w:r>
        <w:rPr>
          <w:spacing w:val="-10"/>
        </w:rPr>
        <w:t xml:space="preserve"> </w:t>
      </w:r>
      <w:r>
        <w:t>embryo</w:t>
      </w:r>
      <w:r>
        <w:rPr>
          <w:spacing w:val="-15"/>
        </w:rPr>
        <w:t xml:space="preserve"> </w:t>
      </w:r>
      <w:r>
        <w:t>must</w:t>
      </w:r>
      <w:r>
        <w:rPr>
          <w:spacing w:val="-10"/>
        </w:rPr>
        <w:t xml:space="preserve"> </w:t>
      </w:r>
      <w:r>
        <w:t>be</w:t>
      </w:r>
      <w:r>
        <w:rPr>
          <w:spacing w:val="-12"/>
        </w:rPr>
        <w:t xml:space="preserve"> </w:t>
      </w:r>
      <w:r>
        <w:t>registered</w:t>
      </w:r>
      <w:r>
        <w:rPr>
          <w:spacing w:val="-11"/>
        </w:rPr>
        <w:t xml:space="preserve"> </w:t>
      </w:r>
      <w:r>
        <w:t>with</w:t>
      </w:r>
      <w:r>
        <w:rPr>
          <w:spacing w:val="-15"/>
        </w:rPr>
        <w:t xml:space="preserve"> </w:t>
      </w:r>
      <w:r>
        <w:t>the</w:t>
      </w:r>
      <w:r>
        <w:rPr>
          <w:spacing w:val="-15"/>
        </w:rPr>
        <w:t xml:space="preserve"> </w:t>
      </w:r>
      <w:r>
        <w:t>Corporation</w:t>
      </w:r>
      <w:r>
        <w:rPr>
          <w:spacing w:val="-11"/>
        </w:rPr>
        <w:t xml:space="preserve"> </w:t>
      </w:r>
      <w:r>
        <w:t>on</w:t>
      </w:r>
      <w:r>
        <w:rPr>
          <w:spacing w:val="-15"/>
        </w:rPr>
        <w:t xml:space="preserve"> </w:t>
      </w:r>
      <w:r>
        <w:t>forms</w:t>
      </w:r>
      <w:r>
        <w:rPr>
          <w:spacing w:val="-13"/>
        </w:rPr>
        <w:t xml:space="preserve"> </w:t>
      </w:r>
      <w:r>
        <w:t>provided and fees as determined by the Board of Directors.</w:t>
      </w:r>
    </w:p>
    <w:p w14:paraId="2F1DE2D0" w14:textId="77777777" w:rsidR="00E2554B" w:rsidRDefault="00000000">
      <w:pPr>
        <w:pStyle w:val="ListParagraph"/>
        <w:numPr>
          <w:ilvl w:val="0"/>
          <w:numId w:val="5"/>
        </w:numPr>
        <w:tabs>
          <w:tab w:val="left" w:pos="1438"/>
        </w:tabs>
        <w:spacing w:before="3"/>
        <w:ind w:left="1079" w:right="352" w:firstLine="0"/>
        <w:jc w:val="left"/>
        <w:rPr>
          <w:sz w:val="24"/>
        </w:rPr>
      </w:pPr>
      <w:r>
        <w:t>The embryo transfer foal shall be subject to all normal registration rules provided for in this Article.</w:t>
      </w:r>
      <w:r>
        <w:rPr>
          <w:spacing w:val="-2"/>
        </w:rPr>
        <w:t xml:space="preserve"> </w:t>
      </w:r>
      <w:r>
        <w:t>The embryo registration certificate is made part of the registration certificate prior to registration. All registration requirements will be conducted at the owner’s</w:t>
      </w:r>
      <w:r>
        <w:rPr>
          <w:spacing w:val="-8"/>
        </w:rPr>
        <w:t xml:space="preserve"> </w:t>
      </w:r>
      <w:r>
        <w:t>expense</w:t>
      </w:r>
      <w:r>
        <w:rPr>
          <w:spacing w:val="-7"/>
        </w:rPr>
        <w:t xml:space="preserve"> </w:t>
      </w:r>
      <w:r>
        <w:t>following</w:t>
      </w:r>
      <w:r>
        <w:rPr>
          <w:spacing w:val="-11"/>
        </w:rPr>
        <w:t xml:space="preserve"> </w:t>
      </w:r>
      <w:r>
        <w:t>the</w:t>
      </w:r>
      <w:r>
        <w:rPr>
          <w:spacing w:val="-12"/>
        </w:rPr>
        <w:t xml:space="preserve"> </w:t>
      </w:r>
      <w:r>
        <w:t>fee</w:t>
      </w:r>
      <w:r>
        <w:rPr>
          <w:spacing w:val="-7"/>
        </w:rPr>
        <w:t xml:space="preserve"> </w:t>
      </w:r>
      <w:r>
        <w:t>schedule</w:t>
      </w:r>
      <w:r>
        <w:rPr>
          <w:spacing w:val="-7"/>
        </w:rPr>
        <w:t xml:space="preserve"> </w:t>
      </w:r>
      <w:r>
        <w:t>set</w:t>
      </w:r>
      <w:r>
        <w:rPr>
          <w:spacing w:val="-10"/>
        </w:rPr>
        <w:t xml:space="preserve"> </w:t>
      </w:r>
      <w:r>
        <w:t>forth</w:t>
      </w:r>
      <w:r>
        <w:rPr>
          <w:spacing w:val="-6"/>
        </w:rPr>
        <w:t xml:space="preserve"> </w:t>
      </w:r>
      <w:r>
        <w:t>by</w:t>
      </w:r>
      <w:r>
        <w:rPr>
          <w:spacing w:val="-11"/>
        </w:rPr>
        <w:t xml:space="preserve"> </w:t>
      </w:r>
      <w:r>
        <w:t>the</w:t>
      </w:r>
      <w:r>
        <w:rPr>
          <w:spacing w:val="-7"/>
        </w:rPr>
        <w:t xml:space="preserve"> </w:t>
      </w:r>
      <w:r>
        <w:t>board,</w:t>
      </w:r>
      <w:r>
        <w:rPr>
          <w:spacing w:val="-8"/>
        </w:rPr>
        <w:t xml:space="preserve"> </w:t>
      </w:r>
      <w:r>
        <w:t>and</w:t>
      </w:r>
      <w:r>
        <w:rPr>
          <w:spacing w:val="-6"/>
        </w:rPr>
        <w:t xml:space="preserve"> </w:t>
      </w:r>
      <w:r>
        <w:t>by</w:t>
      </w:r>
      <w:r>
        <w:rPr>
          <w:spacing w:val="-11"/>
        </w:rPr>
        <w:t xml:space="preserve"> </w:t>
      </w:r>
      <w:r>
        <w:t>surrendering the embryo registration certificate.</w:t>
      </w:r>
    </w:p>
    <w:p w14:paraId="28931F67" w14:textId="77777777" w:rsidR="00E2554B" w:rsidRDefault="00000000">
      <w:pPr>
        <w:pStyle w:val="ListParagraph"/>
        <w:numPr>
          <w:ilvl w:val="0"/>
          <w:numId w:val="5"/>
        </w:numPr>
        <w:tabs>
          <w:tab w:val="left" w:pos="1440"/>
        </w:tabs>
        <w:spacing w:line="242" w:lineRule="auto"/>
        <w:ind w:right="357" w:firstLine="0"/>
        <w:jc w:val="left"/>
        <w:rPr>
          <w:sz w:val="24"/>
        </w:rPr>
      </w:pPr>
      <w:r>
        <w:t>The</w:t>
      </w:r>
      <w:r>
        <w:rPr>
          <w:spacing w:val="35"/>
        </w:rPr>
        <w:t xml:space="preserve"> </w:t>
      </w:r>
      <w:r>
        <w:t>transfer</w:t>
      </w:r>
      <w:r>
        <w:rPr>
          <w:spacing w:val="37"/>
        </w:rPr>
        <w:t xml:space="preserve"> </w:t>
      </w:r>
      <w:r>
        <w:t>of</w:t>
      </w:r>
      <w:r>
        <w:rPr>
          <w:spacing w:val="33"/>
        </w:rPr>
        <w:t xml:space="preserve"> </w:t>
      </w:r>
      <w:r>
        <w:t>an</w:t>
      </w:r>
      <w:r>
        <w:rPr>
          <w:spacing w:val="35"/>
        </w:rPr>
        <w:t xml:space="preserve"> </w:t>
      </w:r>
      <w:r>
        <w:t>embryo</w:t>
      </w:r>
      <w:r>
        <w:rPr>
          <w:spacing w:val="35"/>
        </w:rPr>
        <w:t xml:space="preserve"> </w:t>
      </w:r>
      <w:r>
        <w:t>abides</w:t>
      </w:r>
      <w:r>
        <w:rPr>
          <w:spacing w:val="29"/>
        </w:rPr>
        <w:t xml:space="preserve"> </w:t>
      </w:r>
      <w:r>
        <w:t>by</w:t>
      </w:r>
      <w:r>
        <w:rPr>
          <w:spacing w:val="32"/>
        </w:rPr>
        <w:t xml:space="preserve"> </w:t>
      </w:r>
      <w:r>
        <w:t>the</w:t>
      </w:r>
      <w:r>
        <w:rPr>
          <w:spacing w:val="35"/>
        </w:rPr>
        <w:t xml:space="preserve"> </w:t>
      </w:r>
      <w:r>
        <w:t>same</w:t>
      </w:r>
      <w:r>
        <w:rPr>
          <w:spacing w:val="31"/>
        </w:rPr>
        <w:t xml:space="preserve"> </w:t>
      </w:r>
      <w:r>
        <w:t>rules</w:t>
      </w:r>
      <w:r>
        <w:rPr>
          <w:spacing w:val="34"/>
        </w:rPr>
        <w:t xml:space="preserve"> </w:t>
      </w:r>
      <w:r>
        <w:t>and</w:t>
      </w:r>
      <w:r>
        <w:rPr>
          <w:spacing w:val="35"/>
        </w:rPr>
        <w:t xml:space="preserve"> </w:t>
      </w:r>
      <w:r>
        <w:t>regulations</w:t>
      </w:r>
      <w:r>
        <w:rPr>
          <w:spacing w:val="29"/>
        </w:rPr>
        <w:t xml:space="preserve"> </w:t>
      </w:r>
      <w:r>
        <w:t>as</w:t>
      </w:r>
      <w:r>
        <w:rPr>
          <w:spacing w:val="34"/>
        </w:rPr>
        <w:t xml:space="preserve"> </w:t>
      </w:r>
      <w:r>
        <w:t>written in Article</w:t>
      </w:r>
      <w:r>
        <w:rPr>
          <w:spacing w:val="-12"/>
        </w:rPr>
        <w:t xml:space="preserve"> </w:t>
      </w:r>
      <w:r>
        <w:t>VII</w:t>
      </w:r>
      <w:r>
        <w:rPr>
          <w:spacing w:val="-10"/>
        </w:rPr>
        <w:t xml:space="preserve"> </w:t>
      </w:r>
      <w:r>
        <w:t>and</w:t>
      </w:r>
      <w:r>
        <w:rPr>
          <w:spacing w:val="-11"/>
        </w:rPr>
        <w:t xml:space="preserve"> </w:t>
      </w:r>
      <w:r>
        <w:t>using</w:t>
      </w:r>
      <w:r>
        <w:rPr>
          <w:spacing w:val="-11"/>
        </w:rPr>
        <w:t xml:space="preserve"> </w:t>
      </w:r>
      <w:r>
        <w:t>the</w:t>
      </w:r>
      <w:r>
        <w:rPr>
          <w:spacing w:val="-12"/>
        </w:rPr>
        <w:t xml:space="preserve"> </w:t>
      </w:r>
      <w:r>
        <w:t>application</w:t>
      </w:r>
      <w:r>
        <w:rPr>
          <w:spacing w:val="-11"/>
        </w:rPr>
        <w:t xml:space="preserve"> </w:t>
      </w:r>
      <w:r>
        <w:t>for</w:t>
      </w:r>
      <w:r>
        <w:rPr>
          <w:spacing w:val="-10"/>
        </w:rPr>
        <w:t xml:space="preserve"> </w:t>
      </w:r>
      <w:r>
        <w:t>transfer</w:t>
      </w:r>
      <w:r>
        <w:rPr>
          <w:spacing w:val="-15"/>
        </w:rPr>
        <w:t xml:space="preserve"> </w:t>
      </w:r>
      <w:r>
        <w:t>forms</w:t>
      </w:r>
      <w:r>
        <w:rPr>
          <w:spacing w:val="-14"/>
        </w:rPr>
        <w:t xml:space="preserve"> </w:t>
      </w:r>
      <w:r>
        <w:t>provided</w:t>
      </w:r>
      <w:r>
        <w:rPr>
          <w:spacing w:val="-11"/>
        </w:rPr>
        <w:t xml:space="preserve"> </w:t>
      </w:r>
      <w:r>
        <w:t>by</w:t>
      </w:r>
      <w:r>
        <w:rPr>
          <w:spacing w:val="-11"/>
        </w:rPr>
        <w:t xml:space="preserve"> </w:t>
      </w:r>
      <w:r>
        <w:t>the</w:t>
      </w:r>
      <w:r>
        <w:rPr>
          <w:spacing w:val="-12"/>
        </w:rPr>
        <w:t xml:space="preserve"> </w:t>
      </w:r>
      <w:r>
        <w:t>Corporation.</w:t>
      </w:r>
    </w:p>
    <w:p w14:paraId="2F288417" w14:textId="77777777" w:rsidR="00CB3EB3" w:rsidRDefault="00CB3EB3" w:rsidP="00CB3EB3">
      <w:pPr>
        <w:pStyle w:val="BylawsSection"/>
        <w:tabs>
          <w:tab w:val="left" w:pos="1440"/>
        </w:tabs>
        <w:spacing w:line="242" w:lineRule="auto"/>
        <w:ind w:right="357"/>
        <w:jc w:val="left"/>
      </w:pPr>
      <w:r w:rsidRPr="00CB3EB3">
        <w:t>Section 5</w:t>
      </w:r>
      <w:r>
        <w:t>.</w:t>
      </w:r>
      <w:r w:rsidRPr="00CB3EB3">
        <w:t xml:space="preserve"> Requirements for Registry of Foals by Embryo Transfer </w:t>
      </w:r>
      <w:r>
        <w:t>(Beginning January 1,2027)</w:t>
      </w:r>
    </w:p>
    <w:p w14:paraId="40603FBF" w14:textId="77777777" w:rsidR="00CB3EB3" w:rsidRDefault="00CB3EB3" w:rsidP="00CB3EB3">
      <w:pPr>
        <w:pStyle w:val="BodyText"/>
        <w:tabs>
          <w:tab w:val="left" w:pos="1440"/>
        </w:tabs>
        <w:spacing w:line="242" w:lineRule="auto"/>
        <w:ind w:right="357"/>
        <w:rPr>
          <w:sz w:val="24"/>
        </w:rPr>
      </w:pPr>
      <w:r w:rsidRPr="00CB3EB3">
        <w:t>For purposes of these by-laws embryo transfers, embryo transplants, in-vitro fertilization (IVF), intracytoplasmic sperm injection (ICSI) or any other process where an oocyte, egg, fresh embryo or frozen embryo is transferred from the donor dam to a recipient mare, shall be generally referred to as embryo transfer. To register a foal by any of the above processes the following requirements shall be met: </w:t>
      </w:r>
    </w:p>
    <w:p w14:paraId="477A509D" w14:textId="77777777" w:rsidR="00CB3EB3" w:rsidRPr="00CB3EB3" w:rsidRDefault="00CB3EB3" w:rsidP="00CB3EB3">
      <w:pPr>
        <w:pStyle w:val="ListParagraph"/>
        <w:numPr>
          <w:ilvl w:val="0"/>
          <w:numId w:val="15"/>
        </w:numPr>
        <w:tabs>
          <w:tab w:val="left" w:pos="1440"/>
        </w:tabs>
        <w:spacing w:line="242" w:lineRule="auto"/>
        <w:ind w:right="357"/>
        <w:jc w:val="left"/>
        <w:rPr>
          <w:sz w:val="24"/>
        </w:rPr>
      </w:pPr>
      <w:r w:rsidRPr="00CB3EB3">
        <w:t>The rules of registration as provided by this article shall apply to foals born by embryo transfer. </w:t>
      </w:r>
    </w:p>
    <w:p w14:paraId="3A7362CA" w14:textId="77777777" w:rsidR="00CB3EB3" w:rsidRPr="00CB3EB3" w:rsidRDefault="00CB3EB3" w:rsidP="00CB3EB3">
      <w:pPr>
        <w:pStyle w:val="ListParagraph"/>
        <w:numPr>
          <w:ilvl w:val="0"/>
          <w:numId w:val="15"/>
        </w:numPr>
        <w:tabs>
          <w:tab w:val="left" w:pos="1440"/>
        </w:tabs>
        <w:spacing w:line="242" w:lineRule="auto"/>
        <w:ind w:right="357"/>
        <w:jc w:val="left"/>
        <w:rPr>
          <w:sz w:val="24"/>
        </w:rPr>
      </w:pPr>
      <w:r w:rsidRPr="00CB3EB3">
        <w:t xml:space="preserve"> Both the sire and donor dam must be DNA profiled and JEB status known with the </w:t>
      </w:r>
    </w:p>
    <w:p w14:paraId="77A1AB5B" w14:textId="77777777" w:rsidR="00CB3EB3" w:rsidRDefault="00CB3EB3" w:rsidP="00CB3EB3">
      <w:pPr>
        <w:pStyle w:val="BodyText"/>
        <w:tabs>
          <w:tab w:val="left" w:pos="1440"/>
        </w:tabs>
        <w:spacing w:line="242" w:lineRule="auto"/>
        <w:ind w:right="357"/>
        <w:rPr>
          <w:sz w:val="24"/>
        </w:rPr>
      </w:pPr>
      <w:r w:rsidRPr="00CB3EB3">
        <w:t>Corporation. </w:t>
      </w:r>
    </w:p>
    <w:p w14:paraId="1037C94F" w14:textId="77777777" w:rsidR="00CB3EB3" w:rsidRPr="00CB3EB3" w:rsidRDefault="00CB3EB3" w:rsidP="00CB3EB3">
      <w:pPr>
        <w:pStyle w:val="ListParagraph"/>
        <w:numPr>
          <w:ilvl w:val="0"/>
          <w:numId w:val="15"/>
        </w:numPr>
        <w:tabs>
          <w:tab w:val="left" w:pos="1440"/>
        </w:tabs>
        <w:spacing w:line="242" w:lineRule="auto"/>
        <w:ind w:right="357"/>
        <w:jc w:val="left"/>
        <w:rPr>
          <w:sz w:val="24"/>
        </w:rPr>
      </w:pPr>
      <w:r w:rsidRPr="00CB3EB3">
        <w:t>Each oocyte, egg, fresh embryo, frozen embryo or resulted fetus whether frozen or </w:t>
      </w:r>
    </w:p>
    <w:p w14:paraId="473289EE" w14:textId="77777777" w:rsidR="00CB3EB3" w:rsidRPr="00CB3EB3" w:rsidRDefault="00CB3EB3" w:rsidP="00CB3EB3">
      <w:pPr>
        <w:pStyle w:val="BodyText"/>
        <w:tabs>
          <w:tab w:val="left" w:pos="1440"/>
        </w:tabs>
        <w:spacing w:line="242" w:lineRule="auto"/>
        <w:ind w:right="357"/>
        <w:rPr>
          <w:sz w:val="24"/>
        </w:rPr>
      </w:pPr>
      <w:r w:rsidRPr="00CB3EB3">
        <w:t>transplanted into the recipient mare must be registered with the Corporation on forms </w:t>
      </w:r>
    </w:p>
    <w:p w14:paraId="78E24C12" w14:textId="77777777" w:rsidR="00CB3EB3" w:rsidRDefault="00CB3EB3" w:rsidP="00CB3EB3">
      <w:pPr>
        <w:pStyle w:val="BodyText"/>
        <w:tabs>
          <w:tab w:val="left" w:pos="1440"/>
        </w:tabs>
        <w:spacing w:line="242" w:lineRule="auto"/>
        <w:ind w:right="357"/>
        <w:rPr>
          <w:sz w:val="24"/>
        </w:rPr>
      </w:pPr>
      <w:r w:rsidRPr="00CB3EB3">
        <w:t>provided and where applicable, embryo transfer form, and fees paid (as published in the fee schedule): </w:t>
      </w:r>
    </w:p>
    <w:p w14:paraId="1C8D3BDD" w14:textId="77777777" w:rsidR="00CB3EB3" w:rsidRDefault="00CB3EB3" w:rsidP="00CB3EB3">
      <w:pPr>
        <w:pStyle w:val="ListParagraph"/>
        <w:numPr>
          <w:ilvl w:val="1"/>
          <w:numId w:val="15"/>
        </w:numPr>
        <w:tabs>
          <w:tab w:val="left" w:pos="1440"/>
        </w:tabs>
        <w:spacing w:line="242" w:lineRule="auto"/>
        <w:ind w:right="357"/>
        <w:jc w:val="left"/>
        <w:rPr>
          <w:sz w:val="24"/>
        </w:rPr>
      </w:pPr>
      <w:r w:rsidRPr="00CB3EB3">
        <w:t>Prior to ownership transfer of the donor dam </w:t>
      </w:r>
    </w:p>
    <w:p w14:paraId="713E415C" w14:textId="77777777" w:rsidR="00CB3EB3" w:rsidRDefault="00CB3EB3" w:rsidP="00CB3EB3">
      <w:pPr>
        <w:pStyle w:val="ListParagraph"/>
        <w:numPr>
          <w:ilvl w:val="1"/>
          <w:numId w:val="15"/>
        </w:numPr>
        <w:tabs>
          <w:tab w:val="left" w:pos="1440"/>
        </w:tabs>
        <w:spacing w:line="242" w:lineRule="auto"/>
        <w:ind w:right="357"/>
        <w:jc w:val="left"/>
        <w:rPr>
          <w:sz w:val="24"/>
        </w:rPr>
      </w:pPr>
      <w:r w:rsidRPr="00CB3EB3">
        <w:t>Prior to ownership transfer of the recipient mare </w:t>
      </w:r>
    </w:p>
    <w:p w14:paraId="7C5E4979" w14:textId="77777777" w:rsidR="00CB3EB3" w:rsidRDefault="00CB3EB3" w:rsidP="00CB3EB3">
      <w:pPr>
        <w:pStyle w:val="ListParagraph"/>
        <w:numPr>
          <w:ilvl w:val="1"/>
          <w:numId w:val="15"/>
        </w:numPr>
        <w:tabs>
          <w:tab w:val="left" w:pos="1440"/>
        </w:tabs>
        <w:spacing w:line="242" w:lineRule="auto"/>
        <w:ind w:right="357"/>
        <w:jc w:val="left"/>
        <w:rPr>
          <w:sz w:val="24"/>
        </w:rPr>
      </w:pPr>
      <w:r w:rsidRPr="00CB3EB3">
        <w:t>Prior to ownership transfer of the oocyte, egg, fresh embryo, frozen embryo or resulted fetus </w:t>
      </w:r>
    </w:p>
    <w:p w14:paraId="4835AC41" w14:textId="77777777" w:rsidR="00CB3EB3" w:rsidRDefault="00CB3EB3" w:rsidP="00CB3EB3">
      <w:pPr>
        <w:pStyle w:val="ListParagraph"/>
        <w:numPr>
          <w:ilvl w:val="0"/>
          <w:numId w:val="15"/>
        </w:numPr>
        <w:tabs>
          <w:tab w:val="left" w:pos="1440"/>
        </w:tabs>
        <w:spacing w:line="242" w:lineRule="auto"/>
        <w:ind w:right="357"/>
        <w:jc w:val="left"/>
        <w:rPr>
          <w:sz w:val="24"/>
        </w:rPr>
      </w:pPr>
      <w:r w:rsidRPr="00CB3EB3">
        <w:t xml:space="preserve"> The embryo registration and where applicable, the embryo transfer will be made part of the foal registration certificate and shall be surrendered at that time. </w:t>
      </w:r>
    </w:p>
    <w:p w14:paraId="4E1E18D9" w14:textId="77777777" w:rsidR="00CB3EB3" w:rsidRDefault="00CB3EB3" w:rsidP="00CB3EB3">
      <w:pPr>
        <w:pStyle w:val="ListParagraph"/>
        <w:numPr>
          <w:ilvl w:val="0"/>
          <w:numId w:val="15"/>
        </w:numPr>
        <w:tabs>
          <w:tab w:val="left" w:pos="1440"/>
        </w:tabs>
        <w:spacing w:line="242" w:lineRule="auto"/>
        <w:ind w:right="357"/>
        <w:jc w:val="left"/>
        <w:rPr>
          <w:sz w:val="24"/>
        </w:rPr>
      </w:pPr>
      <w:r w:rsidRPr="00CB3EB3">
        <w:t>Embryo Certificates are not necessary for in-herd-use (see definition in Section 4 paragraph a. v. b. above). However, in the instance that owner dies after the donor dam’s death, his or her estate will have one (1) year to complete the application for Embryo Certificates and purchase the Embryo Certificate, unless the oocyte, egg, fresh embryo, frozen embryo, resulted fetus and/or recipient mare is sold or transferred prior to one year. then certificates must be purchased prior to transfer.</w:t>
      </w:r>
    </w:p>
    <w:p w14:paraId="73AC1180" w14:textId="77777777" w:rsidR="00CB3EB3" w:rsidRPr="00CB3EB3" w:rsidRDefault="00CB3EB3" w:rsidP="00CB3EB3">
      <w:pPr>
        <w:pStyle w:val="ListParagraph"/>
        <w:numPr>
          <w:ilvl w:val="0"/>
          <w:numId w:val="15"/>
        </w:numPr>
        <w:tabs>
          <w:tab w:val="left" w:pos="1440"/>
        </w:tabs>
        <w:spacing w:line="242" w:lineRule="auto"/>
        <w:ind w:right="357"/>
        <w:jc w:val="left"/>
        <w:rPr>
          <w:sz w:val="24"/>
        </w:rPr>
      </w:pPr>
      <w:r w:rsidRPr="00CB3EB3">
        <w:lastRenderedPageBreak/>
        <w:t>However, in the event of a death of a life time member that has a joint membership with a spouse or family member and the Embryo Certificate(s) are register in the same manner, the Embryo Certificate(s) will transfer to the surviving member at no cost.  </w:t>
      </w:r>
    </w:p>
    <w:p w14:paraId="2B283F15" w14:textId="77777777" w:rsidR="00E2554B" w:rsidRDefault="00000000">
      <w:pPr>
        <w:pStyle w:val="BylawsSection"/>
        <w:spacing w:before="271" w:line="275" w:lineRule="exact"/>
        <w:jc w:val="left"/>
      </w:pPr>
      <w:r>
        <w:t>Section 6.</w:t>
      </w:r>
      <w:r>
        <w:rPr>
          <w:spacing w:val="-1"/>
        </w:rPr>
        <w:t xml:space="preserve"> </w:t>
      </w:r>
      <w:r>
        <w:t>Change of</w:t>
      </w:r>
      <w:r>
        <w:rPr>
          <w:spacing w:val="3"/>
        </w:rPr>
        <w:t xml:space="preserve"> </w:t>
      </w:r>
      <w:r>
        <w:rPr>
          <w:spacing w:val="-4"/>
        </w:rPr>
        <w:t>Name</w:t>
      </w:r>
    </w:p>
    <w:p w14:paraId="4208CB8A" w14:textId="77777777" w:rsidR="00E2554B" w:rsidRDefault="00000000">
      <w:pPr>
        <w:pStyle w:val="BodyText"/>
        <w:ind w:right="356"/>
      </w:pPr>
      <w:r>
        <w:t>The name of a registered animal can be changed provided that the fee has been paid, the Name Change of Registered Animal form has been filled out, and current registration certificate is submitted to the Secretary of the Belgian Draft Horse Corporation of America. A name can be changed if the following criteria has been met:</w:t>
      </w:r>
    </w:p>
    <w:p w14:paraId="66754ED6" w14:textId="77777777" w:rsidR="00E2554B" w:rsidRDefault="00000000">
      <w:pPr>
        <w:pStyle w:val="ListParagraph"/>
        <w:numPr>
          <w:ilvl w:val="0"/>
          <w:numId w:val="4"/>
        </w:numPr>
        <w:tabs>
          <w:tab w:val="left" w:pos="1439"/>
        </w:tabs>
        <w:ind w:left="1439" w:hanging="359"/>
        <w:jc w:val="left"/>
        <w:rPr>
          <w:sz w:val="24"/>
        </w:rPr>
      </w:pPr>
      <w:r>
        <w:t>Animal</w:t>
      </w:r>
      <w:r>
        <w:rPr>
          <w:spacing w:val="-1"/>
        </w:rPr>
        <w:t xml:space="preserve"> </w:t>
      </w:r>
      <w:r>
        <w:t>has</w:t>
      </w:r>
      <w:r>
        <w:rPr>
          <w:spacing w:val="-3"/>
        </w:rPr>
        <w:t xml:space="preserve"> </w:t>
      </w:r>
      <w:r>
        <w:t>not reached</w:t>
      </w:r>
      <w:r>
        <w:rPr>
          <w:spacing w:val="-1"/>
        </w:rPr>
        <w:t xml:space="preserve"> </w:t>
      </w:r>
      <w:r>
        <w:t>thirty-six months</w:t>
      </w:r>
      <w:r>
        <w:rPr>
          <w:spacing w:val="-3"/>
        </w:rPr>
        <w:t xml:space="preserve"> </w:t>
      </w:r>
      <w:r>
        <w:t>of</w:t>
      </w:r>
      <w:r>
        <w:rPr>
          <w:spacing w:val="2"/>
        </w:rPr>
        <w:t xml:space="preserve"> </w:t>
      </w:r>
      <w:r>
        <w:rPr>
          <w:spacing w:val="-4"/>
        </w:rPr>
        <w:t>age;</w:t>
      </w:r>
    </w:p>
    <w:p w14:paraId="3D5E628D" w14:textId="77777777" w:rsidR="00E2554B" w:rsidRPr="00CB3EB3" w:rsidRDefault="00000000" w:rsidP="00CB3EB3">
      <w:pPr>
        <w:pStyle w:val="ListParagraph"/>
        <w:numPr>
          <w:ilvl w:val="0"/>
          <w:numId w:val="4"/>
        </w:numPr>
        <w:tabs>
          <w:tab w:val="left" w:pos="1440"/>
        </w:tabs>
        <w:spacing w:before="1"/>
        <w:jc w:val="left"/>
        <w:rPr>
          <w:sz w:val="24"/>
        </w:rPr>
      </w:pPr>
      <w:r>
        <w:t>Animal has</w:t>
      </w:r>
      <w:r>
        <w:rPr>
          <w:spacing w:val="-2"/>
        </w:rPr>
        <w:t xml:space="preserve"> </w:t>
      </w:r>
      <w:r>
        <w:t>not reproduced or</w:t>
      </w:r>
      <w:r>
        <w:rPr>
          <w:spacing w:val="-2"/>
        </w:rPr>
        <w:t xml:space="preserve"> sired</w:t>
      </w:r>
      <w:r w:rsidR="00CB3EB3">
        <w:rPr>
          <w:spacing w:val="-2"/>
        </w:rPr>
        <w:t>;</w:t>
      </w:r>
    </w:p>
    <w:p w14:paraId="68F789E5" w14:textId="77777777" w:rsidR="00E2554B" w:rsidRPr="00CB3EB3" w:rsidRDefault="00000000" w:rsidP="00CB3EB3">
      <w:pPr>
        <w:pStyle w:val="BodyText"/>
        <w:tabs>
          <w:tab w:val="left" w:pos="1439"/>
        </w:tabs>
        <w:spacing w:before="79" w:line="237" w:lineRule="auto"/>
        <w:ind w:right="351"/>
        <w:rPr>
          <w:sz w:val="24"/>
        </w:rPr>
      </w:pPr>
      <w:r w:rsidRPr="00CB3EB3">
        <w:t>Written consent of original applicant for registration has to be submitted to the Secretary of the Belgian Draft Horse Corporation of America.</w:t>
      </w:r>
    </w:p>
    <w:p w14:paraId="7B720BC0" w14:textId="77777777" w:rsidR="00E2554B" w:rsidRDefault="00000000">
      <w:pPr>
        <w:pStyle w:val="BylawsSection"/>
        <w:spacing w:before="1"/>
        <w:jc w:val="left"/>
      </w:pPr>
      <w:r>
        <w:t>Section 7.</w:t>
      </w:r>
      <w:r>
        <w:rPr>
          <w:spacing w:val="60"/>
        </w:rPr>
        <w:t xml:space="preserve"> </w:t>
      </w:r>
      <w:r>
        <w:t xml:space="preserve">Duplicate </w:t>
      </w:r>
      <w:r>
        <w:rPr>
          <w:spacing w:val="-2"/>
        </w:rPr>
        <w:t>Certificates</w:t>
      </w:r>
    </w:p>
    <w:p w14:paraId="6139C4BA" w14:textId="77777777" w:rsidR="00E2554B" w:rsidRDefault="00000000">
      <w:pPr>
        <w:pStyle w:val="BodyText"/>
        <w:spacing w:before="2"/>
        <w:ind w:right="353"/>
      </w:pPr>
      <w:r>
        <w:t>A duplicate may be procured by the applicant making an application that they are the owner and in possession of the</w:t>
      </w:r>
      <w:r>
        <w:rPr>
          <w:spacing w:val="-2"/>
        </w:rPr>
        <w:t xml:space="preserve"> </w:t>
      </w:r>
      <w:r>
        <w:t>animal, frozen semen, and/or embryo</w:t>
      </w:r>
      <w:r>
        <w:rPr>
          <w:spacing w:val="-1"/>
        </w:rPr>
        <w:t xml:space="preserve"> </w:t>
      </w:r>
      <w:r>
        <w:t>and that they had possession of said original certificate but that the same has been lost or destroyed and by stating in the application the</w:t>
      </w:r>
      <w:r>
        <w:rPr>
          <w:spacing w:val="-15"/>
        </w:rPr>
        <w:t xml:space="preserve"> </w:t>
      </w:r>
      <w:r>
        <w:t>circumstances</w:t>
      </w:r>
      <w:r>
        <w:rPr>
          <w:spacing w:val="-15"/>
        </w:rPr>
        <w:t xml:space="preserve"> </w:t>
      </w:r>
      <w:r>
        <w:t>under</w:t>
      </w:r>
      <w:r>
        <w:rPr>
          <w:spacing w:val="-15"/>
        </w:rPr>
        <w:t xml:space="preserve"> </w:t>
      </w:r>
      <w:r>
        <w:t>which</w:t>
      </w:r>
      <w:r>
        <w:rPr>
          <w:spacing w:val="-15"/>
        </w:rPr>
        <w:t xml:space="preserve"> </w:t>
      </w:r>
      <w:r>
        <w:t>said</w:t>
      </w:r>
      <w:r>
        <w:rPr>
          <w:spacing w:val="-15"/>
        </w:rPr>
        <w:t xml:space="preserve"> </w:t>
      </w:r>
      <w:r>
        <w:t>certificate</w:t>
      </w:r>
      <w:r>
        <w:rPr>
          <w:spacing w:val="-15"/>
        </w:rPr>
        <w:t xml:space="preserve"> </w:t>
      </w:r>
      <w:r>
        <w:t>was</w:t>
      </w:r>
      <w:r>
        <w:rPr>
          <w:spacing w:val="-15"/>
        </w:rPr>
        <w:t xml:space="preserve"> </w:t>
      </w:r>
      <w:r>
        <w:t>lost</w:t>
      </w:r>
      <w:r>
        <w:rPr>
          <w:spacing w:val="-15"/>
        </w:rPr>
        <w:t xml:space="preserve"> </w:t>
      </w:r>
      <w:r>
        <w:t>or</w:t>
      </w:r>
      <w:r>
        <w:rPr>
          <w:spacing w:val="-14"/>
        </w:rPr>
        <w:t xml:space="preserve"> </w:t>
      </w:r>
      <w:r>
        <w:t>destroyed.</w:t>
      </w:r>
      <w:r>
        <w:rPr>
          <w:spacing w:val="40"/>
        </w:rPr>
        <w:t xml:space="preserve"> </w:t>
      </w:r>
      <w:r>
        <w:t>A</w:t>
      </w:r>
      <w:r>
        <w:rPr>
          <w:spacing w:val="-15"/>
        </w:rPr>
        <w:t xml:space="preserve"> </w:t>
      </w:r>
      <w:r>
        <w:t>fee</w:t>
      </w:r>
      <w:r>
        <w:rPr>
          <w:spacing w:val="-15"/>
        </w:rPr>
        <w:t xml:space="preserve"> </w:t>
      </w:r>
      <w:r>
        <w:t>for</w:t>
      </w:r>
      <w:r>
        <w:rPr>
          <w:spacing w:val="-14"/>
        </w:rPr>
        <w:t xml:space="preserve"> </w:t>
      </w:r>
      <w:r>
        <w:t>duplicate</w:t>
      </w:r>
      <w:r>
        <w:rPr>
          <w:spacing w:val="-15"/>
        </w:rPr>
        <w:t xml:space="preserve"> </w:t>
      </w:r>
      <w:r>
        <w:t>certificate of</w:t>
      </w:r>
      <w:r>
        <w:rPr>
          <w:spacing w:val="-5"/>
        </w:rPr>
        <w:t xml:space="preserve"> </w:t>
      </w:r>
      <w:r>
        <w:t>registration,</w:t>
      </w:r>
      <w:r>
        <w:rPr>
          <w:spacing w:val="-4"/>
        </w:rPr>
        <w:t xml:space="preserve"> </w:t>
      </w:r>
      <w:r>
        <w:t>Frozen</w:t>
      </w:r>
      <w:r>
        <w:rPr>
          <w:spacing w:val="-12"/>
        </w:rPr>
        <w:t xml:space="preserve"> </w:t>
      </w:r>
      <w:r>
        <w:t>Semen</w:t>
      </w:r>
      <w:r>
        <w:rPr>
          <w:spacing w:val="-7"/>
        </w:rPr>
        <w:t xml:space="preserve"> </w:t>
      </w:r>
      <w:r>
        <w:t>Certificate</w:t>
      </w:r>
      <w:r>
        <w:rPr>
          <w:spacing w:val="-8"/>
        </w:rPr>
        <w:t xml:space="preserve"> </w:t>
      </w:r>
      <w:r>
        <w:t>and</w:t>
      </w:r>
      <w:r>
        <w:rPr>
          <w:spacing w:val="-12"/>
        </w:rPr>
        <w:t xml:space="preserve"> </w:t>
      </w:r>
      <w:r>
        <w:t>Embryo</w:t>
      </w:r>
      <w:r>
        <w:rPr>
          <w:spacing w:val="-7"/>
        </w:rPr>
        <w:t xml:space="preserve"> </w:t>
      </w:r>
      <w:r>
        <w:t>Registration</w:t>
      </w:r>
      <w:r>
        <w:rPr>
          <w:spacing w:val="-7"/>
        </w:rPr>
        <w:t xml:space="preserve"> </w:t>
      </w:r>
      <w:r>
        <w:t>Certificate</w:t>
      </w:r>
      <w:r>
        <w:rPr>
          <w:spacing w:val="-2"/>
        </w:rPr>
        <w:t xml:space="preserve"> </w:t>
      </w:r>
      <w:r>
        <w:t>shall</w:t>
      </w:r>
      <w:r>
        <w:rPr>
          <w:spacing w:val="-6"/>
        </w:rPr>
        <w:t xml:space="preserve"> </w:t>
      </w:r>
      <w:r>
        <w:t>be</w:t>
      </w:r>
      <w:r>
        <w:rPr>
          <w:spacing w:val="-8"/>
        </w:rPr>
        <w:t xml:space="preserve"> </w:t>
      </w:r>
      <w:r>
        <w:t>included</w:t>
      </w:r>
      <w:r>
        <w:rPr>
          <w:spacing w:val="-7"/>
        </w:rPr>
        <w:t xml:space="preserve"> </w:t>
      </w:r>
      <w:r>
        <w:t>in the fee schedule provided by the Corporation.</w:t>
      </w:r>
    </w:p>
    <w:p w14:paraId="003CF6B4" w14:textId="77777777" w:rsidR="00E2554B" w:rsidRDefault="00000000">
      <w:pPr>
        <w:pStyle w:val="BylawsSection"/>
        <w:spacing w:before="274"/>
        <w:jc w:val="left"/>
      </w:pPr>
      <w:r>
        <w:t>Section</w:t>
      </w:r>
      <w:r>
        <w:rPr>
          <w:spacing w:val="-1"/>
        </w:rPr>
        <w:t xml:space="preserve"> </w:t>
      </w:r>
      <w:r>
        <w:t>8.</w:t>
      </w:r>
      <w:r>
        <w:rPr>
          <w:spacing w:val="56"/>
        </w:rPr>
        <w:t xml:space="preserve"> </w:t>
      </w:r>
      <w:r>
        <w:t>Rewritten</w:t>
      </w:r>
      <w:r>
        <w:rPr>
          <w:spacing w:val="-1"/>
        </w:rPr>
        <w:t xml:space="preserve"> </w:t>
      </w:r>
      <w:r>
        <w:t>or</w:t>
      </w:r>
      <w:r>
        <w:rPr>
          <w:spacing w:val="1"/>
        </w:rPr>
        <w:t xml:space="preserve"> </w:t>
      </w:r>
      <w:r>
        <w:t>Corrected</w:t>
      </w:r>
      <w:r>
        <w:rPr>
          <w:spacing w:val="-1"/>
        </w:rPr>
        <w:t xml:space="preserve"> </w:t>
      </w:r>
      <w:r>
        <w:t>Certificates</w:t>
      </w:r>
      <w:r>
        <w:rPr>
          <w:spacing w:val="-3"/>
        </w:rPr>
        <w:t xml:space="preserve"> </w:t>
      </w:r>
      <w:r>
        <w:t>of</w:t>
      </w:r>
      <w:r>
        <w:rPr>
          <w:spacing w:val="-8"/>
        </w:rPr>
        <w:t xml:space="preserve"> </w:t>
      </w:r>
      <w:r>
        <w:rPr>
          <w:spacing w:val="-2"/>
        </w:rPr>
        <w:t>Registry</w:t>
      </w:r>
    </w:p>
    <w:p w14:paraId="3DD116C8" w14:textId="77777777" w:rsidR="00E2554B" w:rsidRDefault="00000000">
      <w:pPr>
        <w:pStyle w:val="ListParagraph"/>
        <w:numPr>
          <w:ilvl w:val="0"/>
          <w:numId w:val="3"/>
        </w:numPr>
        <w:tabs>
          <w:tab w:val="left" w:pos="1439"/>
        </w:tabs>
        <w:spacing w:before="4" w:line="237" w:lineRule="auto"/>
        <w:ind w:right="356" w:firstLine="0"/>
        <w:jc w:val="left"/>
        <w:rPr>
          <w:sz w:val="24"/>
        </w:rPr>
      </w:pPr>
      <w:r>
        <w:t>The applicant may be required to complete a corrected application or provide photos as necessary at the discretion of the Corporation.</w:t>
      </w:r>
    </w:p>
    <w:p w14:paraId="1963C3C3" w14:textId="77777777" w:rsidR="00E2554B" w:rsidRDefault="00000000">
      <w:pPr>
        <w:pStyle w:val="ListParagraph"/>
        <w:numPr>
          <w:ilvl w:val="0"/>
          <w:numId w:val="3"/>
        </w:numPr>
        <w:tabs>
          <w:tab w:val="left" w:pos="1440"/>
        </w:tabs>
        <w:spacing w:before="4"/>
        <w:ind w:right="352" w:firstLine="0"/>
        <w:jc w:val="left"/>
        <w:rPr>
          <w:sz w:val="24"/>
        </w:rPr>
      </w:pPr>
      <w:r>
        <w:t>Where</w:t>
      </w:r>
      <w:r>
        <w:rPr>
          <w:spacing w:val="-8"/>
        </w:rPr>
        <w:t xml:space="preserve"> </w:t>
      </w:r>
      <w:r>
        <w:t>a</w:t>
      </w:r>
      <w:r>
        <w:rPr>
          <w:spacing w:val="-8"/>
        </w:rPr>
        <w:t xml:space="preserve"> </w:t>
      </w:r>
      <w:r>
        <w:t>registered</w:t>
      </w:r>
      <w:r>
        <w:rPr>
          <w:spacing w:val="-7"/>
        </w:rPr>
        <w:t xml:space="preserve"> </w:t>
      </w:r>
      <w:r>
        <w:t>stallion</w:t>
      </w:r>
      <w:r>
        <w:rPr>
          <w:spacing w:val="-12"/>
        </w:rPr>
        <w:t xml:space="preserve"> </w:t>
      </w:r>
      <w:r>
        <w:t>has</w:t>
      </w:r>
      <w:r>
        <w:rPr>
          <w:spacing w:val="-9"/>
        </w:rPr>
        <w:t xml:space="preserve"> </w:t>
      </w:r>
      <w:r>
        <w:t>been</w:t>
      </w:r>
      <w:r>
        <w:rPr>
          <w:spacing w:val="-7"/>
        </w:rPr>
        <w:t xml:space="preserve"> </w:t>
      </w:r>
      <w:r>
        <w:t>castrated</w:t>
      </w:r>
      <w:r>
        <w:rPr>
          <w:spacing w:val="-7"/>
        </w:rPr>
        <w:t xml:space="preserve"> </w:t>
      </w:r>
      <w:r>
        <w:t>and</w:t>
      </w:r>
      <w:r>
        <w:rPr>
          <w:spacing w:val="-12"/>
        </w:rPr>
        <w:t xml:space="preserve"> </w:t>
      </w:r>
      <w:r>
        <w:t>the</w:t>
      </w:r>
      <w:r>
        <w:rPr>
          <w:spacing w:val="-8"/>
        </w:rPr>
        <w:t xml:space="preserve"> </w:t>
      </w:r>
      <w:r>
        <w:t>owner</w:t>
      </w:r>
      <w:r>
        <w:rPr>
          <w:spacing w:val="-5"/>
        </w:rPr>
        <w:t xml:space="preserve"> </w:t>
      </w:r>
      <w:r>
        <w:t>of</w:t>
      </w:r>
      <w:r>
        <w:rPr>
          <w:spacing w:val="-10"/>
        </w:rPr>
        <w:t xml:space="preserve"> </w:t>
      </w:r>
      <w:r>
        <w:t>that</w:t>
      </w:r>
      <w:r>
        <w:rPr>
          <w:spacing w:val="-11"/>
        </w:rPr>
        <w:t xml:space="preserve"> </w:t>
      </w:r>
      <w:r>
        <w:t>gelding</w:t>
      </w:r>
      <w:r>
        <w:rPr>
          <w:spacing w:val="-7"/>
        </w:rPr>
        <w:t xml:space="preserve"> </w:t>
      </w:r>
      <w:r>
        <w:t>desires the</w:t>
      </w:r>
      <w:r>
        <w:rPr>
          <w:spacing w:val="-7"/>
        </w:rPr>
        <w:t xml:space="preserve"> </w:t>
      </w:r>
      <w:r>
        <w:t>gelding</w:t>
      </w:r>
      <w:r>
        <w:rPr>
          <w:spacing w:val="-11"/>
        </w:rPr>
        <w:t xml:space="preserve"> </w:t>
      </w:r>
      <w:r>
        <w:t>to</w:t>
      </w:r>
      <w:r>
        <w:rPr>
          <w:spacing w:val="-6"/>
        </w:rPr>
        <w:t xml:space="preserve"> </w:t>
      </w:r>
      <w:r>
        <w:t>be</w:t>
      </w:r>
      <w:r>
        <w:rPr>
          <w:spacing w:val="-12"/>
        </w:rPr>
        <w:t xml:space="preserve"> </w:t>
      </w:r>
      <w:r>
        <w:t>indicated</w:t>
      </w:r>
      <w:r>
        <w:rPr>
          <w:spacing w:val="-11"/>
        </w:rPr>
        <w:t xml:space="preserve"> </w:t>
      </w:r>
      <w:r>
        <w:t>as</w:t>
      </w:r>
      <w:r>
        <w:rPr>
          <w:spacing w:val="-8"/>
        </w:rPr>
        <w:t xml:space="preserve"> </w:t>
      </w:r>
      <w:r>
        <w:t>registered,</w:t>
      </w:r>
      <w:r>
        <w:rPr>
          <w:spacing w:val="-8"/>
        </w:rPr>
        <w:t xml:space="preserve"> </w:t>
      </w:r>
      <w:r>
        <w:t>then</w:t>
      </w:r>
      <w:r>
        <w:rPr>
          <w:spacing w:val="-11"/>
        </w:rPr>
        <w:t xml:space="preserve"> </w:t>
      </w:r>
      <w:r>
        <w:t>the</w:t>
      </w:r>
      <w:r>
        <w:rPr>
          <w:spacing w:val="-7"/>
        </w:rPr>
        <w:t xml:space="preserve"> </w:t>
      </w:r>
      <w:r>
        <w:t>owner</w:t>
      </w:r>
      <w:r>
        <w:rPr>
          <w:spacing w:val="-4"/>
        </w:rPr>
        <w:t xml:space="preserve"> </w:t>
      </w:r>
      <w:r>
        <w:t>of</w:t>
      </w:r>
      <w:r>
        <w:rPr>
          <w:spacing w:val="-9"/>
        </w:rPr>
        <w:t xml:space="preserve"> </w:t>
      </w:r>
      <w:r>
        <w:t>that</w:t>
      </w:r>
      <w:r>
        <w:rPr>
          <w:spacing w:val="-10"/>
        </w:rPr>
        <w:t xml:space="preserve"> </w:t>
      </w:r>
      <w:r>
        <w:t>gelding</w:t>
      </w:r>
      <w:r>
        <w:rPr>
          <w:spacing w:val="-11"/>
        </w:rPr>
        <w:t xml:space="preserve"> </w:t>
      </w:r>
      <w:r>
        <w:t>may</w:t>
      </w:r>
      <w:r>
        <w:rPr>
          <w:spacing w:val="-6"/>
        </w:rPr>
        <w:t xml:space="preserve"> </w:t>
      </w:r>
      <w:r>
        <w:t>apply</w:t>
      </w:r>
      <w:r>
        <w:rPr>
          <w:spacing w:val="-11"/>
        </w:rPr>
        <w:t xml:space="preserve"> </w:t>
      </w:r>
      <w:r>
        <w:t>with the</w:t>
      </w:r>
      <w:r>
        <w:rPr>
          <w:spacing w:val="-1"/>
        </w:rPr>
        <w:t xml:space="preserve"> </w:t>
      </w:r>
      <w:r>
        <w:t>corporation</w:t>
      </w:r>
      <w:r>
        <w:rPr>
          <w:spacing w:val="-5"/>
        </w:rPr>
        <w:t xml:space="preserve"> </w:t>
      </w:r>
      <w:r>
        <w:t>by</w:t>
      </w:r>
      <w:r>
        <w:rPr>
          <w:spacing w:val="-5"/>
        </w:rPr>
        <w:t xml:space="preserve"> </w:t>
      </w:r>
      <w:r>
        <w:t>filling</w:t>
      </w:r>
      <w:r>
        <w:rPr>
          <w:spacing w:val="-5"/>
        </w:rPr>
        <w:t xml:space="preserve"> </w:t>
      </w:r>
      <w:r>
        <w:t>out</w:t>
      </w:r>
      <w:r>
        <w:rPr>
          <w:spacing w:val="-4"/>
        </w:rPr>
        <w:t xml:space="preserve"> </w:t>
      </w:r>
      <w:r>
        <w:t>the</w:t>
      </w:r>
      <w:r>
        <w:rPr>
          <w:spacing w:val="-6"/>
        </w:rPr>
        <w:t xml:space="preserve"> </w:t>
      </w:r>
      <w:r>
        <w:t>required</w:t>
      </w:r>
      <w:r>
        <w:rPr>
          <w:spacing w:val="-5"/>
        </w:rPr>
        <w:t xml:space="preserve"> </w:t>
      </w:r>
      <w:r>
        <w:t>forms</w:t>
      </w:r>
      <w:r>
        <w:rPr>
          <w:spacing w:val="-7"/>
        </w:rPr>
        <w:t xml:space="preserve"> </w:t>
      </w:r>
      <w:r>
        <w:t>and</w:t>
      </w:r>
      <w:r>
        <w:rPr>
          <w:spacing w:val="-5"/>
        </w:rPr>
        <w:t xml:space="preserve"> </w:t>
      </w:r>
      <w:r>
        <w:t>submitting</w:t>
      </w:r>
      <w:r>
        <w:rPr>
          <w:spacing w:val="-5"/>
        </w:rPr>
        <w:t xml:space="preserve"> </w:t>
      </w:r>
      <w:r>
        <w:t>the</w:t>
      </w:r>
      <w:r>
        <w:rPr>
          <w:spacing w:val="-6"/>
        </w:rPr>
        <w:t xml:space="preserve"> </w:t>
      </w:r>
      <w:r>
        <w:t>appropriate</w:t>
      </w:r>
      <w:r>
        <w:rPr>
          <w:spacing w:val="-6"/>
        </w:rPr>
        <w:t xml:space="preserve"> </w:t>
      </w:r>
      <w:r>
        <w:t>fees</w:t>
      </w:r>
      <w:r>
        <w:rPr>
          <w:spacing w:val="-7"/>
        </w:rPr>
        <w:t xml:space="preserve"> </w:t>
      </w:r>
      <w:r>
        <w:t>as determined by the published fee schedule.</w:t>
      </w:r>
    </w:p>
    <w:p w14:paraId="2359CE2F" w14:textId="77777777" w:rsidR="00E2554B" w:rsidRDefault="00000000">
      <w:pPr>
        <w:pStyle w:val="BylawsSection"/>
        <w:spacing w:before="273"/>
        <w:jc w:val="left"/>
      </w:pPr>
      <w:r>
        <w:t>Section</w:t>
      </w:r>
      <w:r>
        <w:rPr>
          <w:spacing w:val="-1"/>
        </w:rPr>
        <w:t xml:space="preserve"> </w:t>
      </w:r>
      <w:r>
        <w:t>9.</w:t>
      </w:r>
      <w:r>
        <w:rPr>
          <w:spacing w:val="57"/>
        </w:rPr>
        <w:t xml:space="preserve"> </w:t>
      </w:r>
      <w:r>
        <w:t>Non-member</w:t>
      </w:r>
      <w:r>
        <w:rPr>
          <w:spacing w:val="2"/>
        </w:rPr>
        <w:t xml:space="preserve"> </w:t>
      </w:r>
      <w:r>
        <w:rPr>
          <w:spacing w:val="-2"/>
        </w:rPr>
        <w:t>Registrations</w:t>
      </w:r>
    </w:p>
    <w:p w14:paraId="47479958" w14:textId="77777777" w:rsidR="00E2554B" w:rsidRDefault="00000000">
      <w:pPr>
        <w:pStyle w:val="BodyText"/>
        <w:spacing w:before="3"/>
        <w:ind w:right="352"/>
      </w:pPr>
      <w:r>
        <w:t>Registrations of horses by non-members are permitted provided the registration meets all requirements of these Bylaws.</w:t>
      </w:r>
      <w:r>
        <w:rPr>
          <w:spacing w:val="40"/>
        </w:rPr>
        <w:t xml:space="preserve"> </w:t>
      </w:r>
      <w:r>
        <w:t>In particular, any person(s) or legal entity seeking to register a horse must be one that is recognized pursuant to Article II, Section 1, of these Bylaws.</w:t>
      </w:r>
    </w:p>
    <w:p w14:paraId="20D2AE9F" w14:textId="77777777" w:rsidR="00D23807" w:rsidRPr="00D23807" w:rsidRDefault="00D23807" w:rsidP="00D23807">
      <w:pPr>
        <w:pStyle w:val="BylawsSection"/>
        <w:spacing w:before="3"/>
        <w:ind w:right="352"/>
        <w:jc w:val="left"/>
      </w:pPr>
      <w:r w:rsidRPr="00D23807">
        <w:t>Section 10</w:t>
      </w:r>
      <w:r>
        <w:t>.</w:t>
      </w:r>
      <w:r w:rsidRPr="00D23807">
        <w:t xml:space="preserve"> Cloning</w:t>
      </w:r>
    </w:p>
    <w:p w14:paraId="4D81C195" w14:textId="77777777" w:rsidR="00D23807" w:rsidRPr="00D23807" w:rsidRDefault="00D23807" w:rsidP="00D23807">
      <w:pPr>
        <w:pStyle w:val="BodyText"/>
        <w:spacing w:before="3"/>
        <w:ind w:right="352"/>
      </w:pPr>
      <w:r w:rsidRPr="00D23807">
        <w:t>Registration of horses produced by cloning will not be permitted at this time.</w:t>
      </w:r>
    </w:p>
    <w:p w14:paraId="05EC5756" w14:textId="77777777" w:rsidR="00E2554B" w:rsidRDefault="00000000">
      <w:pPr>
        <w:pStyle w:val="Heading1"/>
        <w:jc w:val="center"/>
      </w:pPr>
      <w:r>
        <w:t>Article</w:t>
      </w:r>
      <w:r>
        <w:rPr>
          <w:spacing w:val="-3"/>
        </w:rPr>
        <w:t xml:space="preserve"> </w:t>
      </w:r>
      <w:r>
        <w:rPr>
          <w:spacing w:val="-5"/>
        </w:rPr>
        <w:t>VII</w:t>
      </w:r>
    </w:p>
    <w:p w14:paraId="56DF286D" w14:textId="77777777" w:rsidR="00E2554B" w:rsidRDefault="00000000">
      <w:pPr>
        <w:pStyle w:val="BodyText"/>
        <w:spacing w:line="275" w:lineRule="exact"/>
        <w:rPr>
          <w:b/>
          <w:sz w:val="24"/>
        </w:rPr>
      </w:pPr>
      <w:r>
        <w:rPr>
          <w:b/>
          <w:sz w:val="24"/>
        </w:rPr>
        <w:t>Rules</w:t>
      </w:r>
      <w:r>
        <w:rPr>
          <w:b/>
          <w:spacing w:val="-3"/>
          <w:sz w:val="24"/>
        </w:rPr>
        <w:t xml:space="preserve"> </w:t>
      </w:r>
      <w:r>
        <w:rPr>
          <w:b/>
          <w:sz w:val="24"/>
        </w:rPr>
        <w:t>for</w:t>
      </w:r>
      <w:r>
        <w:rPr>
          <w:b/>
          <w:spacing w:val="1"/>
          <w:sz w:val="24"/>
        </w:rPr>
        <w:t xml:space="preserve"> </w:t>
      </w:r>
      <w:r>
        <w:rPr>
          <w:b/>
          <w:spacing w:val="-2"/>
          <w:sz w:val="24"/>
        </w:rPr>
        <w:t>Transfer</w:t>
      </w:r>
    </w:p>
    <w:p w14:paraId="4A1EC18D" w14:textId="77777777" w:rsidR="00E2554B" w:rsidRDefault="00000000">
      <w:pPr>
        <w:pStyle w:val="BylawsSection"/>
        <w:jc w:val="left"/>
      </w:pPr>
      <w:r>
        <w:t>Section</w:t>
      </w:r>
      <w:r>
        <w:rPr>
          <w:spacing w:val="1"/>
        </w:rPr>
        <w:t xml:space="preserve"> </w:t>
      </w:r>
      <w:r>
        <w:t>1.</w:t>
      </w:r>
      <w:r>
        <w:rPr>
          <w:spacing w:val="60"/>
        </w:rPr>
        <w:t xml:space="preserve"> </w:t>
      </w:r>
      <w:r>
        <w:t>Application</w:t>
      </w:r>
      <w:r>
        <w:rPr>
          <w:spacing w:val="-4"/>
        </w:rPr>
        <w:t xml:space="preserve"> </w:t>
      </w:r>
      <w:r>
        <w:t>for</w:t>
      </w:r>
      <w:r>
        <w:rPr>
          <w:spacing w:val="-1"/>
        </w:rPr>
        <w:t xml:space="preserve"> </w:t>
      </w:r>
      <w:r>
        <w:rPr>
          <w:spacing w:val="-2"/>
        </w:rPr>
        <w:t>Transfer</w:t>
      </w:r>
    </w:p>
    <w:p w14:paraId="18F423E7" w14:textId="77777777" w:rsidR="00E2554B" w:rsidRDefault="00000000">
      <w:pPr>
        <w:pStyle w:val="BodyText"/>
        <w:spacing w:before="2"/>
        <w:ind w:right="363"/>
      </w:pPr>
      <w:r>
        <w:t>A</w:t>
      </w:r>
      <w:r>
        <w:rPr>
          <w:spacing w:val="-2"/>
        </w:rPr>
        <w:t xml:space="preserve"> </w:t>
      </w:r>
      <w:r>
        <w:t>record</w:t>
      </w:r>
      <w:r>
        <w:rPr>
          <w:spacing w:val="-1"/>
        </w:rPr>
        <w:t xml:space="preserve"> </w:t>
      </w:r>
      <w:r>
        <w:t>of all</w:t>
      </w:r>
      <w:r>
        <w:rPr>
          <w:spacing w:val="-5"/>
        </w:rPr>
        <w:t xml:space="preserve"> </w:t>
      </w:r>
      <w:r>
        <w:t>changes</w:t>
      </w:r>
      <w:r>
        <w:rPr>
          <w:spacing w:val="-3"/>
        </w:rPr>
        <w:t xml:space="preserve"> </w:t>
      </w:r>
      <w:r>
        <w:t>in</w:t>
      </w:r>
      <w:r>
        <w:rPr>
          <w:spacing w:val="-1"/>
        </w:rPr>
        <w:t xml:space="preserve"> </w:t>
      </w:r>
      <w:r>
        <w:t>ownership</w:t>
      </w:r>
      <w:r>
        <w:rPr>
          <w:spacing w:val="-1"/>
        </w:rPr>
        <w:t xml:space="preserve"> </w:t>
      </w:r>
      <w:r>
        <w:t>must</w:t>
      </w:r>
      <w:r>
        <w:rPr>
          <w:spacing w:val="-1"/>
        </w:rPr>
        <w:t xml:space="preserve"> </w:t>
      </w:r>
      <w:r>
        <w:t>be</w:t>
      </w:r>
      <w:r>
        <w:rPr>
          <w:spacing w:val="-7"/>
        </w:rPr>
        <w:t xml:space="preserve"> </w:t>
      </w:r>
      <w:r>
        <w:t>made</w:t>
      </w:r>
      <w:r>
        <w:rPr>
          <w:spacing w:val="-2"/>
        </w:rPr>
        <w:t xml:space="preserve"> </w:t>
      </w:r>
      <w:r>
        <w:t>on</w:t>
      </w:r>
      <w:r>
        <w:rPr>
          <w:spacing w:val="-1"/>
        </w:rPr>
        <w:t xml:space="preserve"> </w:t>
      </w:r>
      <w:r>
        <w:t>the</w:t>
      </w:r>
      <w:r>
        <w:rPr>
          <w:spacing w:val="-7"/>
        </w:rPr>
        <w:t xml:space="preserve"> </w:t>
      </w:r>
      <w:r>
        <w:t>records</w:t>
      </w:r>
      <w:r>
        <w:rPr>
          <w:spacing w:val="-3"/>
        </w:rPr>
        <w:t xml:space="preserve"> </w:t>
      </w:r>
      <w:r>
        <w:t>of</w:t>
      </w:r>
      <w:r>
        <w:rPr>
          <w:spacing w:val="-4"/>
        </w:rPr>
        <w:t xml:space="preserve"> </w:t>
      </w:r>
      <w:r>
        <w:t>the</w:t>
      </w:r>
      <w:r>
        <w:rPr>
          <w:spacing w:val="-2"/>
        </w:rPr>
        <w:t xml:space="preserve"> </w:t>
      </w:r>
      <w:r>
        <w:t>Corporation.</w:t>
      </w:r>
      <w:r>
        <w:rPr>
          <w:spacing w:val="40"/>
        </w:rPr>
        <w:t xml:space="preserve"> </w:t>
      </w:r>
      <w:r>
        <w:t>A</w:t>
      </w:r>
      <w:r>
        <w:rPr>
          <w:spacing w:val="-2"/>
        </w:rPr>
        <w:t xml:space="preserve"> </w:t>
      </w:r>
      <w:r>
        <w:t>signed application for transfer, shall be forwarded promptly to the Secretary of the Corporation.</w:t>
      </w:r>
      <w:r>
        <w:rPr>
          <w:spacing w:val="40"/>
        </w:rPr>
        <w:t xml:space="preserve"> </w:t>
      </w:r>
      <w:r>
        <w:t>Such application for transfer shall be signed in ink on the form furnished by the Corporation, which, when returned to the Secretary, shall be entered upon the records if found to be regular.</w:t>
      </w:r>
      <w:r>
        <w:rPr>
          <w:spacing w:val="40"/>
        </w:rPr>
        <w:t xml:space="preserve"> </w:t>
      </w:r>
      <w:r>
        <w:t>Every space on the transfer form must be filled out in full, where necessary, in order to make the transfer acceptable. All animals must be transferred into a</w:t>
      </w:r>
      <w:r>
        <w:rPr>
          <w:spacing w:val="-2"/>
        </w:rPr>
        <w:t xml:space="preserve"> </w:t>
      </w:r>
      <w:r>
        <w:t xml:space="preserve">proper </w:t>
      </w:r>
      <w:r>
        <w:lastRenderedPageBreak/>
        <w:t>name or names or legal entity recognized by the Corporation. No animal can be transferred into a farm name which is not a legal entity recognized by the Corporation referenced in Article II, Section 1 of these</w:t>
      </w:r>
    </w:p>
    <w:p w14:paraId="69121B0C" w14:textId="77777777" w:rsidR="00E2554B" w:rsidRDefault="00000000">
      <w:pPr>
        <w:pStyle w:val="BodyText"/>
        <w:spacing w:before="1"/>
        <w:ind w:left="-1" w:right="410"/>
      </w:pPr>
      <w:r>
        <w:t>Bylaws.</w:t>
      </w:r>
      <w:r>
        <w:rPr>
          <w:spacing w:val="80"/>
        </w:rPr>
        <w:t xml:space="preserve"> </w:t>
      </w:r>
      <w:r>
        <w:t>This restriction includes farm names or businesses which are state registered, unless that entity is properly filed and registered as a corporation, partnership, limited liability company, limited liability partnership or educational institution.</w:t>
      </w:r>
      <w:r>
        <w:rPr>
          <w:spacing w:val="40"/>
        </w:rPr>
        <w:t xml:space="preserve"> </w:t>
      </w:r>
      <w:r>
        <w:t>In the case of bred mares, the application for transfer shall also carry the date of service, the name and registry number of the stallion, and the owner of the stallion’s signature at the time of service when the mare was bred. If this section is</w:t>
      </w:r>
      <w:r>
        <w:rPr>
          <w:spacing w:val="-1"/>
        </w:rPr>
        <w:t xml:space="preserve"> </w:t>
      </w:r>
      <w:r>
        <w:t>not filled out, the registration application for the offspring will need to be filled out entirely.</w:t>
      </w:r>
      <w:r>
        <w:rPr>
          <w:spacing w:val="40"/>
        </w:rPr>
        <w:t xml:space="preserve"> </w:t>
      </w:r>
      <w:r>
        <w:t>If</w:t>
      </w:r>
      <w:r>
        <w:rPr>
          <w:spacing w:val="-3"/>
        </w:rPr>
        <w:t xml:space="preserve"> </w:t>
      </w:r>
      <w:r>
        <w:t>a</w:t>
      </w:r>
      <w:r>
        <w:rPr>
          <w:spacing w:val="-1"/>
        </w:rPr>
        <w:t xml:space="preserve"> </w:t>
      </w:r>
      <w:r>
        <w:t>transfer</w:t>
      </w:r>
      <w:r>
        <w:rPr>
          <w:spacing w:val="-3"/>
        </w:rPr>
        <w:t xml:space="preserve"> </w:t>
      </w:r>
      <w:r>
        <w:t>or</w:t>
      </w:r>
      <w:r>
        <w:rPr>
          <w:spacing w:val="-3"/>
        </w:rPr>
        <w:t xml:space="preserve"> </w:t>
      </w:r>
      <w:r>
        <w:t>transfers</w:t>
      </w:r>
      <w:r>
        <w:rPr>
          <w:spacing w:val="-2"/>
        </w:rPr>
        <w:t xml:space="preserve"> </w:t>
      </w:r>
      <w:r>
        <w:t>have</w:t>
      </w:r>
      <w:r>
        <w:rPr>
          <w:spacing w:val="-1"/>
        </w:rPr>
        <w:t xml:space="preserve"> </w:t>
      </w:r>
      <w:r>
        <w:t>been skipped or neglected,</w:t>
      </w:r>
      <w:r>
        <w:rPr>
          <w:spacing w:val="-2"/>
        </w:rPr>
        <w:t xml:space="preserve"> </w:t>
      </w:r>
      <w:r>
        <w:t>the</w:t>
      </w:r>
      <w:r>
        <w:rPr>
          <w:spacing w:val="-1"/>
        </w:rPr>
        <w:t xml:space="preserve"> </w:t>
      </w:r>
      <w:r>
        <w:t>transfer applicant must procure</w:t>
      </w:r>
      <w:r>
        <w:rPr>
          <w:spacing w:val="-2"/>
        </w:rPr>
        <w:t xml:space="preserve"> </w:t>
      </w:r>
      <w:r>
        <w:t>the</w:t>
      </w:r>
      <w:r>
        <w:rPr>
          <w:spacing w:val="-2"/>
        </w:rPr>
        <w:t xml:space="preserve"> </w:t>
      </w:r>
      <w:r>
        <w:t>signature</w:t>
      </w:r>
      <w:r>
        <w:rPr>
          <w:spacing w:val="-7"/>
        </w:rPr>
        <w:t xml:space="preserve"> </w:t>
      </w:r>
      <w:r>
        <w:t>of the</w:t>
      </w:r>
      <w:r>
        <w:rPr>
          <w:spacing w:val="-7"/>
        </w:rPr>
        <w:t xml:space="preserve"> </w:t>
      </w:r>
      <w:r>
        <w:t>last</w:t>
      </w:r>
      <w:r>
        <w:rPr>
          <w:spacing w:val="-1"/>
        </w:rPr>
        <w:t xml:space="preserve"> </w:t>
      </w:r>
      <w:r>
        <w:t>recorded</w:t>
      </w:r>
      <w:r>
        <w:rPr>
          <w:spacing w:val="-6"/>
        </w:rPr>
        <w:t xml:space="preserve"> </w:t>
      </w:r>
      <w:r>
        <w:t>owner(s)</w:t>
      </w:r>
      <w:r>
        <w:rPr>
          <w:spacing w:val="-4"/>
        </w:rPr>
        <w:t xml:space="preserve"> </w:t>
      </w:r>
      <w:r>
        <w:t>and</w:t>
      </w:r>
      <w:r>
        <w:rPr>
          <w:spacing w:val="-1"/>
        </w:rPr>
        <w:t xml:space="preserve"> </w:t>
      </w:r>
      <w:r>
        <w:t>the</w:t>
      </w:r>
      <w:r>
        <w:rPr>
          <w:spacing w:val="-2"/>
        </w:rPr>
        <w:t xml:space="preserve"> </w:t>
      </w:r>
      <w:r>
        <w:t>horse</w:t>
      </w:r>
      <w:r>
        <w:rPr>
          <w:spacing w:val="-2"/>
        </w:rPr>
        <w:t xml:space="preserve"> </w:t>
      </w:r>
      <w:r>
        <w:t>in</w:t>
      </w:r>
      <w:r>
        <w:rPr>
          <w:spacing w:val="-6"/>
        </w:rPr>
        <w:t xml:space="preserve"> </w:t>
      </w:r>
      <w:r>
        <w:t>question</w:t>
      </w:r>
      <w:r>
        <w:rPr>
          <w:spacing w:val="-1"/>
        </w:rPr>
        <w:t xml:space="preserve"> </w:t>
      </w:r>
      <w:r>
        <w:t>must</w:t>
      </w:r>
      <w:r>
        <w:rPr>
          <w:spacing w:val="-1"/>
        </w:rPr>
        <w:t xml:space="preserve"> </w:t>
      </w:r>
      <w:r>
        <w:t>be</w:t>
      </w:r>
      <w:r>
        <w:rPr>
          <w:spacing w:val="-2"/>
        </w:rPr>
        <w:t xml:space="preserve"> </w:t>
      </w:r>
      <w:r>
        <w:t>DNA</w:t>
      </w:r>
      <w:r>
        <w:rPr>
          <w:spacing w:val="-6"/>
        </w:rPr>
        <w:t xml:space="preserve"> </w:t>
      </w:r>
      <w:r>
        <w:t>tested and parentage verified at the applicant’s cost.</w:t>
      </w:r>
    </w:p>
    <w:p w14:paraId="76A49C28" w14:textId="77777777" w:rsidR="00E2554B" w:rsidRDefault="00000000">
      <w:pPr>
        <w:pStyle w:val="BylawsSection"/>
        <w:spacing w:before="76" w:line="275" w:lineRule="exact"/>
        <w:jc w:val="left"/>
      </w:pPr>
      <w:r>
        <w:t>Section</w:t>
      </w:r>
      <w:r>
        <w:rPr>
          <w:spacing w:val="-2"/>
        </w:rPr>
        <w:t xml:space="preserve"> </w:t>
      </w:r>
      <w:r>
        <w:t>2.</w:t>
      </w:r>
      <w:r>
        <w:rPr>
          <w:spacing w:val="-1"/>
        </w:rPr>
        <w:t xml:space="preserve"> </w:t>
      </w:r>
      <w:r>
        <w:t>Date of</w:t>
      </w:r>
      <w:r>
        <w:rPr>
          <w:spacing w:val="-1"/>
        </w:rPr>
        <w:t xml:space="preserve"> </w:t>
      </w:r>
      <w:r>
        <w:rPr>
          <w:spacing w:val="-4"/>
        </w:rPr>
        <w:t>Sale</w:t>
      </w:r>
    </w:p>
    <w:p w14:paraId="2407B3F4" w14:textId="77777777" w:rsidR="00E2554B" w:rsidRDefault="00000000">
      <w:pPr>
        <w:pStyle w:val="BodyText"/>
        <w:ind w:right="356"/>
      </w:pPr>
      <w:r>
        <w:t>Date of sale given on a transfer shall be the date the buyer completed the contracted agreement with the seller.</w:t>
      </w:r>
      <w:r>
        <w:rPr>
          <w:spacing w:val="40"/>
        </w:rPr>
        <w:t xml:space="preserve"> </w:t>
      </w:r>
      <w:r>
        <w:t>Anyone wanting to change or amend information on a transfer must contact the Corporation with approval from the buyer and the seller.</w:t>
      </w:r>
    </w:p>
    <w:p w14:paraId="568F5036" w14:textId="77777777" w:rsidR="00E2554B" w:rsidRDefault="00000000">
      <w:pPr>
        <w:pStyle w:val="BylawsSection"/>
        <w:spacing w:before="275"/>
        <w:jc w:val="left"/>
      </w:pPr>
      <w:r>
        <w:t>Section</w:t>
      </w:r>
      <w:r>
        <w:rPr>
          <w:spacing w:val="1"/>
        </w:rPr>
        <w:t xml:space="preserve"> </w:t>
      </w:r>
      <w:r>
        <w:t>3.</w:t>
      </w:r>
      <w:r>
        <w:rPr>
          <w:spacing w:val="56"/>
        </w:rPr>
        <w:t xml:space="preserve"> </w:t>
      </w:r>
      <w:r>
        <w:t>Transfers</w:t>
      </w:r>
      <w:r>
        <w:rPr>
          <w:spacing w:val="-1"/>
        </w:rPr>
        <w:t xml:space="preserve"> </w:t>
      </w:r>
      <w:r>
        <w:t>Signed</w:t>
      </w:r>
      <w:r>
        <w:rPr>
          <w:spacing w:val="-4"/>
        </w:rPr>
        <w:t xml:space="preserve"> </w:t>
      </w:r>
      <w:r>
        <w:t>in</w:t>
      </w:r>
      <w:r>
        <w:rPr>
          <w:spacing w:val="2"/>
        </w:rPr>
        <w:t xml:space="preserve"> </w:t>
      </w:r>
      <w:r>
        <w:rPr>
          <w:spacing w:val="-4"/>
        </w:rPr>
        <w:t>Blank</w:t>
      </w:r>
    </w:p>
    <w:p w14:paraId="530506C6" w14:textId="77777777" w:rsidR="00E2554B" w:rsidRDefault="00000000">
      <w:pPr>
        <w:pStyle w:val="BodyText"/>
        <w:spacing w:before="3"/>
        <w:ind w:right="353"/>
      </w:pPr>
      <w:r>
        <w:t>A transfer signed in blank and submitted to the Corporation in that form, is not deemed a good transfer</w:t>
      </w:r>
      <w:r>
        <w:rPr>
          <w:spacing w:val="-4"/>
        </w:rPr>
        <w:t xml:space="preserve"> </w:t>
      </w:r>
      <w:r>
        <w:t>unless</w:t>
      </w:r>
      <w:r>
        <w:rPr>
          <w:spacing w:val="-8"/>
        </w:rPr>
        <w:t xml:space="preserve"> </w:t>
      </w:r>
      <w:r>
        <w:t>the</w:t>
      </w:r>
      <w:r>
        <w:rPr>
          <w:spacing w:val="-7"/>
        </w:rPr>
        <w:t xml:space="preserve"> </w:t>
      </w:r>
      <w:r>
        <w:t>animal</w:t>
      </w:r>
      <w:r>
        <w:rPr>
          <w:spacing w:val="-5"/>
        </w:rPr>
        <w:t xml:space="preserve"> </w:t>
      </w:r>
      <w:r>
        <w:t>was</w:t>
      </w:r>
      <w:r>
        <w:rPr>
          <w:spacing w:val="-8"/>
        </w:rPr>
        <w:t xml:space="preserve"> </w:t>
      </w:r>
      <w:r>
        <w:t>consigned</w:t>
      </w:r>
      <w:r>
        <w:rPr>
          <w:spacing w:val="-6"/>
        </w:rPr>
        <w:t xml:space="preserve"> </w:t>
      </w:r>
      <w:r>
        <w:t>to</w:t>
      </w:r>
      <w:r>
        <w:rPr>
          <w:spacing w:val="-6"/>
        </w:rPr>
        <w:t xml:space="preserve"> </w:t>
      </w:r>
      <w:r>
        <w:t>an</w:t>
      </w:r>
      <w:r>
        <w:rPr>
          <w:spacing w:val="-6"/>
        </w:rPr>
        <w:t xml:space="preserve"> </w:t>
      </w:r>
      <w:r>
        <w:t>auction.</w:t>
      </w:r>
      <w:r>
        <w:rPr>
          <w:spacing w:val="40"/>
        </w:rPr>
        <w:t xml:space="preserve"> </w:t>
      </w:r>
      <w:r>
        <w:t>In</w:t>
      </w:r>
      <w:r>
        <w:rPr>
          <w:spacing w:val="-6"/>
        </w:rPr>
        <w:t xml:space="preserve"> </w:t>
      </w:r>
      <w:r>
        <w:t>case</w:t>
      </w:r>
      <w:r>
        <w:rPr>
          <w:spacing w:val="-7"/>
        </w:rPr>
        <w:t xml:space="preserve"> </w:t>
      </w:r>
      <w:r>
        <w:t>of</w:t>
      </w:r>
      <w:r>
        <w:rPr>
          <w:spacing w:val="-9"/>
        </w:rPr>
        <w:t xml:space="preserve"> </w:t>
      </w:r>
      <w:r>
        <w:t>an</w:t>
      </w:r>
      <w:r>
        <w:rPr>
          <w:spacing w:val="-6"/>
        </w:rPr>
        <w:t xml:space="preserve"> </w:t>
      </w:r>
      <w:r>
        <w:t>auction,</w:t>
      </w:r>
      <w:r>
        <w:rPr>
          <w:spacing w:val="-8"/>
        </w:rPr>
        <w:t xml:space="preserve"> </w:t>
      </w:r>
      <w:r>
        <w:t>a</w:t>
      </w:r>
      <w:r>
        <w:rPr>
          <w:spacing w:val="-7"/>
        </w:rPr>
        <w:t xml:space="preserve"> </w:t>
      </w:r>
      <w:r>
        <w:t>blank</w:t>
      </w:r>
      <w:r>
        <w:rPr>
          <w:spacing w:val="-6"/>
        </w:rPr>
        <w:t xml:space="preserve"> </w:t>
      </w:r>
      <w:r>
        <w:t>transfer</w:t>
      </w:r>
      <w:r>
        <w:rPr>
          <w:spacing w:val="-4"/>
        </w:rPr>
        <w:t xml:space="preserve"> </w:t>
      </w:r>
      <w:r>
        <w:t>will be furnished to the auction and the auction shall be responsible for completing the name and address of the buyer along with the date and any other information to complete the transfer.</w:t>
      </w:r>
    </w:p>
    <w:p w14:paraId="02E1CDFF" w14:textId="77777777" w:rsidR="00E2554B" w:rsidRDefault="00000000">
      <w:pPr>
        <w:pStyle w:val="BylawsSection"/>
        <w:spacing w:before="273"/>
        <w:jc w:val="left"/>
      </w:pPr>
      <w:r>
        <w:t>Section 4.</w:t>
      </w:r>
      <w:r>
        <w:rPr>
          <w:spacing w:val="58"/>
        </w:rPr>
        <w:t xml:space="preserve"> </w:t>
      </w:r>
      <w:r>
        <w:t>Neglect or</w:t>
      </w:r>
      <w:r>
        <w:rPr>
          <w:spacing w:val="-3"/>
        </w:rPr>
        <w:t xml:space="preserve"> </w:t>
      </w:r>
      <w:r>
        <w:t>Refusal to</w:t>
      </w:r>
      <w:r>
        <w:rPr>
          <w:spacing w:val="-4"/>
        </w:rPr>
        <w:t xml:space="preserve"> </w:t>
      </w:r>
      <w:r>
        <w:rPr>
          <w:spacing w:val="-2"/>
        </w:rPr>
        <w:t>Transfer</w:t>
      </w:r>
    </w:p>
    <w:p w14:paraId="2BA870FA" w14:textId="77777777" w:rsidR="00E2554B" w:rsidRDefault="00000000">
      <w:pPr>
        <w:pStyle w:val="BodyText"/>
        <w:spacing w:before="3"/>
        <w:ind w:right="352"/>
      </w:pPr>
      <w:r>
        <w:t>In case of full neglect or refusal of a seller to give a transfer without reasons satisfactory to the Board</w:t>
      </w:r>
      <w:r>
        <w:rPr>
          <w:spacing w:val="-6"/>
        </w:rPr>
        <w:t xml:space="preserve"> </w:t>
      </w:r>
      <w:r>
        <w:t>of</w:t>
      </w:r>
      <w:r>
        <w:rPr>
          <w:spacing w:val="-4"/>
        </w:rPr>
        <w:t xml:space="preserve"> </w:t>
      </w:r>
      <w:r>
        <w:t>Directors,</w:t>
      </w:r>
      <w:r>
        <w:rPr>
          <w:spacing w:val="-7"/>
        </w:rPr>
        <w:t xml:space="preserve"> </w:t>
      </w:r>
      <w:r>
        <w:t>the</w:t>
      </w:r>
      <w:r>
        <w:rPr>
          <w:spacing w:val="-7"/>
        </w:rPr>
        <w:t xml:space="preserve"> </w:t>
      </w:r>
      <w:r>
        <w:t>record</w:t>
      </w:r>
      <w:r>
        <w:rPr>
          <w:spacing w:val="-10"/>
        </w:rPr>
        <w:t xml:space="preserve"> </w:t>
      </w:r>
      <w:r>
        <w:t>of</w:t>
      </w:r>
      <w:r>
        <w:rPr>
          <w:spacing w:val="-8"/>
        </w:rPr>
        <w:t xml:space="preserve"> </w:t>
      </w:r>
      <w:r>
        <w:t>change</w:t>
      </w:r>
      <w:r>
        <w:rPr>
          <w:spacing w:val="-7"/>
        </w:rPr>
        <w:t xml:space="preserve"> </w:t>
      </w:r>
      <w:r>
        <w:t>of</w:t>
      </w:r>
      <w:r>
        <w:rPr>
          <w:spacing w:val="-8"/>
        </w:rPr>
        <w:t xml:space="preserve"> </w:t>
      </w:r>
      <w:r>
        <w:t>ownership</w:t>
      </w:r>
      <w:r>
        <w:rPr>
          <w:spacing w:val="-6"/>
        </w:rPr>
        <w:t xml:space="preserve"> </w:t>
      </w:r>
      <w:r>
        <w:t>may</w:t>
      </w:r>
      <w:r>
        <w:rPr>
          <w:spacing w:val="-6"/>
        </w:rPr>
        <w:t xml:space="preserve"> </w:t>
      </w:r>
      <w:r>
        <w:t>be</w:t>
      </w:r>
      <w:r>
        <w:rPr>
          <w:spacing w:val="-11"/>
        </w:rPr>
        <w:t xml:space="preserve"> </w:t>
      </w:r>
      <w:r>
        <w:t>made</w:t>
      </w:r>
      <w:r>
        <w:rPr>
          <w:spacing w:val="-7"/>
        </w:rPr>
        <w:t xml:space="preserve"> </w:t>
      </w:r>
      <w:r>
        <w:t>by</w:t>
      </w:r>
      <w:r>
        <w:rPr>
          <w:spacing w:val="-10"/>
        </w:rPr>
        <w:t xml:space="preserve"> </w:t>
      </w:r>
      <w:r>
        <w:t>the</w:t>
      </w:r>
      <w:r>
        <w:rPr>
          <w:spacing w:val="-7"/>
        </w:rPr>
        <w:t xml:space="preserve"> </w:t>
      </w:r>
      <w:r>
        <w:t>Secretary</w:t>
      </w:r>
      <w:r>
        <w:rPr>
          <w:spacing w:val="-10"/>
        </w:rPr>
        <w:t xml:space="preserve"> </w:t>
      </w:r>
      <w:r>
        <w:t>upon</w:t>
      </w:r>
      <w:r>
        <w:rPr>
          <w:spacing w:val="-10"/>
        </w:rPr>
        <w:t xml:space="preserve"> </w:t>
      </w:r>
      <w:r>
        <w:t>written approval of a majority of the Board of Directors on satisfactory evidence of sale and delivery.</w:t>
      </w:r>
    </w:p>
    <w:p w14:paraId="7802E948" w14:textId="77777777" w:rsidR="00E2554B" w:rsidRDefault="00000000">
      <w:pPr>
        <w:pStyle w:val="BylawsSection"/>
        <w:spacing w:line="275" w:lineRule="exact"/>
        <w:jc w:val="left"/>
      </w:pPr>
      <w:r>
        <w:t>Section 5.</w:t>
      </w:r>
      <w:r>
        <w:rPr>
          <w:spacing w:val="59"/>
        </w:rPr>
        <w:t xml:space="preserve"> </w:t>
      </w:r>
      <w:r>
        <w:t>Fees</w:t>
      </w:r>
      <w:r>
        <w:rPr>
          <w:spacing w:val="-2"/>
        </w:rPr>
        <w:t xml:space="preserve"> </w:t>
      </w:r>
      <w:r>
        <w:t>for</w:t>
      </w:r>
      <w:r>
        <w:rPr>
          <w:spacing w:val="-2"/>
        </w:rPr>
        <w:t xml:space="preserve"> Transfer</w:t>
      </w:r>
    </w:p>
    <w:p w14:paraId="22BC646C" w14:textId="77777777" w:rsidR="00E2554B" w:rsidRDefault="00000000">
      <w:pPr>
        <w:pStyle w:val="BodyText"/>
        <w:ind w:right="352"/>
      </w:pPr>
      <w:r>
        <w:t>At the time of filing a transfer, the fees and penalties for transferring are based on the membership</w:t>
      </w:r>
      <w:r>
        <w:rPr>
          <w:spacing w:val="-1"/>
        </w:rPr>
        <w:t xml:space="preserve"> </w:t>
      </w:r>
      <w:r>
        <w:t>or</w:t>
      </w:r>
      <w:r>
        <w:rPr>
          <w:spacing w:val="-4"/>
        </w:rPr>
        <w:t xml:space="preserve"> </w:t>
      </w:r>
      <w:r>
        <w:t>non-membership</w:t>
      </w:r>
      <w:r>
        <w:rPr>
          <w:spacing w:val="-6"/>
        </w:rPr>
        <w:t xml:space="preserve"> </w:t>
      </w:r>
      <w:r>
        <w:t>status</w:t>
      </w:r>
      <w:r>
        <w:rPr>
          <w:spacing w:val="-8"/>
        </w:rPr>
        <w:t xml:space="preserve"> </w:t>
      </w:r>
      <w:r>
        <w:t>of</w:t>
      </w:r>
      <w:r>
        <w:rPr>
          <w:spacing w:val="-9"/>
        </w:rPr>
        <w:t xml:space="preserve"> </w:t>
      </w:r>
      <w:r>
        <w:t>the</w:t>
      </w:r>
      <w:r>
        <w:rPr>
          <w:spacing w:val="-7"/>
        </w:rPr>
        <w:t xml:space="preserve"> </w:t>
      </w:r>
      <w:r>
        <w:t>seller</w:t>
      </w:r>
      <w:r>
        <w:rPr>
          <w:spacing w:val="-9"/>
        </w:rPr>
        <w:t xml:space="preserve"> </w:t>
      </w:r>
      <w:r>
        <w:t>and</w:t>
      </w:r>
      <w:r>
        <w:rPr>
          <w:spacing w:val="-6"/>
        </w:rPr>
        <w:t xml:space="preserve"> </w:t>
      </w:r>
      <w:r>
        <w:t>on</w:t>
      </w:r>
      <w:r>
        <w:rPr>
          <w:spacing w:val="-11"/>
        </w:rPr>
        <w:t xml:space="preserve"> </w:t>
      </w:r>
      <w:r>
        <w:t>the</w:t>
      </w:r>
      <w:r>
        <w:rPr>
          <w:spacing w:val="-7"/>
        </w:rPr>
        <w:t xml:space="preserve"> </w:t>
      </w:r>
      <w:r>
        <w:t>current</w:t>
      </w:r>
      <w:r>
        <w:rPr>
          <w:spacing w:val="-10"/>
        </w:rPr>
        <w:t xml:space="preserve"> </w:t>
      </w:r>
      <w:r>
        <w:t>fee</w:t>
      </w:r>
      <w:r>
        <w:rPr>
          <w:spacing w:val="-7"/>
        </w:rPr>
        <w:t xml:space="preserve"> </w:t>
      </w:r>
      <w:r>
        <w:t>schedule</w:t>
      </w:r>
      <w:r>
        <w:rPr>
          <w:spacing w:val="-7"/>
        </w:rPr>
        <w:t xml:space="preserve"> </w:t>
      </w:r>
      <w:r>
        <w:t>determined</w:t>
      </w:r>
      <w:r>
        <w:rPr>
          <w:spacing w:val="-11"/>
        </w:rPr>
        <w:t xml:space="preserve"> </w:t>
      </w:r>
      <w:r>
        <w:t>by the</w:t>
      </w:r>
      <w:r>
        <w:rPr>
          <w:spacing w:val="-2"/>
        </w:rPr>
        <w:t xml:space="preserve"> </w:t>
      </w:r>
      <w:r>
        <w:t>Board</w:t>
      </w:r>
      <w:r>
        <w:rPr>
          <w:spacing w:val="-1"/>
        </w:rPr>
        <w:t xml:space="preserve"> </w:t>
      </w:r>
      <w:r>
        <w:t>of</w:t>
      </w:r>
      <w:r>
        <w:rPr>
          <w:spacing w:val="-4"/>
        </w:rPr>
        <w:t xml:space="preserve"> </w:t>
      </w:r>
      <w:r>
        <w:t>Directors.</w:t>
      </w:r>
      <w:r>
        <w:rPr>
          <w:spacing w:val="40"/>
        </w:rPr>
        <w:t xml:space="preserve"> </w:t>
      </w:r>
      <w:r>
        <w:t>All</w:t>
      </w:r>
      <w:r>
        <w:rPr>
          <w:spacing w:val="-5"/>
        </w:rPr>
        <w:t xml:space="preserve"> </w:t>
      </w:r>
      <w:r>
        <w:t>fees</w:t>
      </w:r>
      <w:r>
        <w:rPr>
          <w:spacing w:val="-3"/>
        </w:rPr>
        <w:t xml:space="preserve"> </w:t>
      </w:r>
      <w:r>
        <w:t>for transfer,</w:t>
      </w:r>
      <w:r>
        <w:rPr>
          <w:spacing w:val="-3"/>
        </w:rPr>
        <w:t xml:space="preserve"> </w:t>
      </w:r>
      <w:r>
        <w:t>penalty</w:t>
      </w:r>
      <w:r>
        <w:rPr>
          <w:spacing w:val="-1"/>
        </w:rPr>
        <w:t xml:space="preserve"> </w:t>
      </w:r>
      <w:r>
        <w:t>fees,</w:t>
      </w:r>
      <w:r>
        <w:rPr>
          <w:spacing w:val="-3"/>
        </w:rPr>
        <w:t xml:space="preserve"> </w:t>
      </w:r>
      <w:r>
        <w:t>rushed</w:t>
      </w:r>
      <w:r>
        <w:rPr>
          <w:spacing w:val="-1"/>
        </w:rPr>
        <w:t xml:space="preserve"> </w:t>
      </w:r>
      <w:r>
        <w:t>transfers</w:t>
      </w:r>
      <w:r>
        <w:rPr>
          <w:spacing w:val="-3"/>
        </w:rPr>
        <w:t xml:space="preserve"> </w:t>
      </w:r>
      <w:r>
        <w:t>and</w:t>
      </w:r>
      <w:r>
        <w:rPr>
          <w:spacing w:val="-6"/>
        </w:rPr>
        <w:t xml:space="preserve"> </w:t>
      </w:r>
      <w:r>
        <w:t>fees</w:t>
      </w:r>
      <w:r>
        <w:rPr>
          <w:spacing w:val="-3"/>
        </w:rPr>
        <w:t xml:space="preserve"> </w:t>
      </w:r>
      <w:r>
        <w:t>for</w:t>
      </w:r>
      <w:r>
        <w:rPr>
          <w:spacing w:val="-4"/>
        </w:rPr>
        <w:t xml:space="preserve"> </w:t>
      </w:r>
      <w:r>
        <w:t>correction of transfer shall be established by the Board as set by the fee schedule circulated periodically to members and non-members.</w:t>
      </w:r>
    </w:p>
    <w:p w14:paraId="3065410D" w14:textId="77777777" w:rsidR="00E2554B" w:rsidRDefault="00000000">
      <w:pPr>
        <w:pStyle w:val="BylawsSection"/>
        <w:spacing w:before="275"/>
        <w:jc w:val="left"/>
      </w:pPr>
      <w:r>
        <w:t>Section</w:t>
      </w:r>
      <w:r>
        <w:rPr>
          <w:spacing w:val="-1"/>
        </w:rPr>
        <w:t xml:space="preserve"> </w:t>
      </w:r>
      <w:r>
        <w:t>6.</w:t>
      </w:r>
      <w:r>
        <w:rPr>
          <w:spacing w:val="58"/>
        </w:rPr>
        <w:t xml:space="preserve"> </w:t>
      </w:r>
      <w:r>
        <w:t>Liability of</w:t>
      </w:r>
      <w:r>
        <w:rPr>
          <w:spacing w:val="2"/>
        </w:rPr>
        <w:t xml:space="preserve"> </w:t>
      </w:r>
      <w:r>
        <w:rPr>
          <w:spacing w:val="-2"/>
        </w:rPr>
        <w:t>Corporation</w:t>
      </w:r>
    </w:p>
    <w:p w14:paraId="377D63F1" w14:textId="77777777" w:rsidR="00E2554B" w:rsidRDefault="00000000">
      <w:pPr>
        <w:pStyle w:val="BodyText"/>
        <w:spacing w:before="2"/>
        <w:ind w:left="-1" w:right="351"/>
      </w:pPr>
      <w:r>
        <w:t>The filing of an application for transfer of ownership accompanied by the proper fees does not create a legal responsibility or liability on the part of the Corporation.</w:t>
      </w:r>
      <w:r>
        <w:rPr>
          <w:spacing w:val="40"/>
        </w:rPr>
        <w:t xml:space="preserve"> </w:t>
      </w:r>
      <w:r>
        <w:t>The Corporation has the right</w:t>
      </w:r>
      <w:r>
        <w:rPr>
          <w:spacing w:val="40"/>
        </w:rPr>
        <w:t xml:space="preserve"> </w:t>
      </w:r>
      <w:r>
        <w:t>to</w:t>
      </w:r>
      <w:r>
        <w:rPr>
          <w:spacing w:val="40"/>
        </w:rPr>
        <w:t xml:space="preserve"> </w:t>
      </w:r>
      <w:r>
        <w:t>investigate</w:t>
      </w:r>
      <w:r>
        <w:rPr>
          <w:spacing w:val="40"/>
        </w:rPr>
        <w:t xml:space="preserve"> </w:t>
      </w:r>
      <w:r>
        <w:t>the</w:t>
      </w:r>
      <w:r>
        <w:rPr>
          <w:spacing w:val="40"/>
        </w:rPr>
        <w:t xml:space="preserve"> </w:t>
      </w:r>
      <w:r>
        <w:t>transfer</w:t>
      </w:r>
      <w:r>
        <w:rPr>
          <w:spacing w:val="40"/>
        </w:rPr>
        <w:t xml:space="preserve"> </w:t>
      </w:r>
      <w:r>
        <w:t>and</w:t>
      </w:r>
      <w:r>
        <w:rPr>
          <w:spacing w:val="40"/>
        </w:rPr>
        <w:t xml:space="preserve"> </w:t>
      </w:r>
      <w:r>
        <w:t>make</w:t>
      </w:r>
      <w:r>
        <w:rPr>
          <w:spacing w:val="40"/>
        </w:rPr>
        <w:t xml:space="preserve"> </w:t>
      </w:r>
      <w:r>
        <w:t>a</w:t>
      </w:r>
      <w:r>
        <w:rPr>
          <w:spacing w:val="40"/>
        </w:rPr>
        <w:t xml:space="preserve"> </w:t>
      </w:r>
      <w:r>
        <w:t>determination</w:t>
      </w:r>
      <w:r>
        <w:rPr>
          <w:spacing w:val="40"/>
        </w:rPr>
        <w:t xml:space="preserve"> </w:t>
      </w:r>
      <w:r>
        <w:t>about</w:t>
      </w:r>
      <w:r>
        <w:rPr>
          <w:spacing w:val="40"/>
        </w:rPr>
        <w:t xml:space="preserve"> </w:t>
      </w:r>
      <w:r>
        <w:t>its</w:t>
      </w:r>
      <w:r>
        <w:rPr>
          <w:spacing w:val="40"/>
        </w:rPr>
        <w:t xml:space="preserve"> </w:t>
      </w:r>
      <w:r>
        <w:t>truthfulness</w:t>
      </w:r>
      <w:r>
        <w:rPr>
          <w:spacing w:val="40"/>
        </w:rPr>
        <w:t xml:space="preserve"> </w:t>
      </w:r>
      <w:r>
        <w:t>and authenticity.</w:t>
      </w:r>
      <w:r>
        <w:rPr>
          <w:spacing w:val="40"/>
        </w:rPr>
        <w:t xml:space="preserve"> </w:t>
      </w:r>
      <w:r>
        <w:t>The acceptance of an application and receipt of the proper fees that later proves to be inaccurate or improper does not impose a legal liability or responsibility upon the</w:t>
      </w:r>
      <w:r>
        <w:rPr>
          <w:spacing w:val="40"/>
        </w:rPr>
        <w:t xml:space="preserve"> </w:t>
      </w:r>
      <w:r>
        <w:t>Corporation.</w:t>
      </w:r>
      <w:r>
        <w:rPr>
          <w:spacing w:val="40"/>
        </w:rPr>
        <w:t xml:space="preserve"> </w:t>
      </w:r>
      <w:r>
        <w:t>Likewise, the rejection of an application for transfer and the accompanying fee because</w:t>
      </w:r>
      <w:r>
        <w:rPr>
          <w:spacing w:val="-7"/>
        </w:rPr>
        <w:t xml:space="preserve"> </w:t>
      </w:r>
      <w:r>
        <w:t>the</w:t>
      </w:r>
      <w:r>
        <w:rPr>
          <w:spacing w:val="-7"/>
        </w:rPr>
        <w:t xml:space="preserve"> </w:t>
      </w:r>
      <w:r>
        <w:t>Corporation</w:t>
      </w:r>
      <w:r>
        <w:rPr>
          <w:spacing w:val="-6"/>
        </w:rPr>
        <w:t xml:space="preserve"> </w:t>
      </w:r>
      <w:r>
        <w:t>believed</w:t>
      </w:r>
      <w:r>
        <w:rPr>
          <w:spacing w:val="-6"/>
        </w:rPr>
        <w:t xml:space="preserve"> </w:t>
      </w:r>
      <w:r>
        <w:t>that</w:t>
      </w:r>
      <w:r>
        <w:rPr>
          <w:spacing w:val="-5"/>
        </w:rPr>
        <w:t xml:space="preserve"> </w:t>
      </w:r>
      <w:r>
        <w:t>the</w:t>
      </w:r>
      <w:r>
        <w:rPr>
          <w:spacing w:val="-7"/>
        </w:rPr>
        <w:t xml:space="preserve"> </w:t>
      </w:r>
      <w:r>
        <w:t>application</w:t>
      </w:r>
      <w:r>
        <w:rPr>
          <w:spacing w:val="-6"/>
        </w:rPr>
        <w:t xml:space="preserve"> </w:t>
      </w:r>
      <w:r>
        <w:t>was</w:t>
      </w:r>
      <w:r>
        <w:rPr>
          <w:spacing w:val="-8"/>
        </w:rPr>
        <w:t xml:space="preserve"> </w:t>
      </w:r>
      <w:r>
        <w:t>improper</w:t>
      </w:r>
      <w:r>
        <w:rPr>
          <w:spacing w:val="-4"/>
        </w:rPr>
        <w:t xml:space="preserve"> </w:t>
      </w:r>
      <w:r>
        <w:t>or</w:t>
      </w:r>
      <w:r>
        <w:rPr>
          <w:spacing w:val="-4"/>
        </w:rPr>
        <w:t xml:space="preserve"> </w:t>
      </w:r>
      <w:r>
        <w:t>inaccurate,</w:t>
      </w:r>
      <w:r>
        <w:rPr>
          <w:spacing w:val="-3"/>
        </w:rPr>
        <w:t xml:space="preserve"> </w:t>
      </w:r>
      <w:r>
        <w:t>but</w:t>
      </w:r>
      <w:r>
        <w:rPr>
          <w:spacing w:val="-5"/>
        </w:rPr>
        <w:t xml:space="preserve"> </w:t>
      </w:r>
      <w:r>
        <w:t>later</w:t>
      </w:r>
      <w:r>
        <w:rPr>
          <w:spacing w:val="-4"/>
        </w:rPr>
        <w:t xml:space="preserve"> </w:t>
      </w:r>
      <w:r>
        <w:t>proves to be accurate and proper does not impose a legal liability upon the Corporation.</w:t>
      </w:r>
    </w:p>
    <w:p w14:paraId="606FF4AF" w14:textId="77777777" w:rsidR="00E2554B" w:rsidRDefault="00000000">
      <w:pPr>
        <w:pStyle w:val="BylawsSection"/>
        <w:spacing w:before="274"/>
        <w:jc w:val="left"/>
      </w:pPr>
      <w:r>
        <w:t>Section</w:t>
      </w:r>
      <w:r>
        <w:rPr>
          <w:spacing w:val="-1"/>
        </w:rPr>
        <w:t xml:space="preserve"> </w:t>
      </w:r>
      <w:r>
        <w:t>7.</w:t>
      </w:r>
      <w:r>
        <w:rPr>
          <w:spacing w:val="57"/>
        </w:rPr>
        <w:t xml:space="preserve"> </w:t>
      </w:r>
      <w:r>
        <w:t>Non-member</w:t>
      </w:r>
      <w:r>
        <w:rPr>
          <w:spacing w:val="2"/>
        </w:rPr>
        <w:t xml:space="preserve"> </w:t>
      </w:r>
      <w:r>
        <w:rPr>
          <w:spacing w:val="-2"/>
        </w:rPr>
        <w:t>Transfers</w:t>
      </w:r>
    </w:p>
    <w:p w14:paraId="420AB923" w14:textId="77777777" w:rsidR="00E2554B" w:rsidRDefault="00000000">
      <w:pPr>
        <w:pStyle w:val="BodyText"/>
        <w:spacing w:before="3"/>
        <w:ind w:right="356"/>
      </w:pPr>
      <w:r>
        <w:t>Transfer of horses to or from non-members are permitted provided the transfer meets all requirements of these Bylaws.</w:t>
      </w:r>
      <w:r>
        <w:rPr>
          <w:spacing w:val="40"/>
        </w:rPr>
        <w:t xml:space="preserve"> </w:t>
      </w:r>
      <w:r>
        <w:t>In particular, any person(s) or legal entity seeking to transfer a horse or to which a horse is being transferred, must be one that is recognized as referenced in Article II, Section 1, of these Bylaws.</w:t>
      </w:r>
    </w:p>
    <w:p w14:paraId="306D4C35" w14:textId="77777777" w:rsidR="00E2554B" w:rsidRDefault="00000000">
      <w:pPr>
        <w:pStyle w:val="Heading1"/>
        <w:spacing w:before="273" w:line="242" w:lineRule="auto"/>
        <w:jc w:val="center"/>
      </w:pPr>
      <w:r>
        <w:lastRenderedPageBreak/>
        <w:t>Article VIII Recording</w:t>
      </w:r>
      <w:r>
        <w:rPr>
          <w:spacing w:val="-15"/>
        </w:rPr>
        <w:t xml:space="preserve"> </w:t>
      </w:r>
      <w:r>
        <w:t>Prefixes</w:t>
      </w:r>
    </w:p>
    <w:p w14:paraId="6C115495" w14:textId="77777777" w:rsidR="00E2554B" w:rsidRDefault="00000000">
      <w:pPr>
        <w:pStyle w:val="BodyText"/>
        <w:spacing w:before="273"/>
        <w:ind w:right="352"/>
      </w:pPr>
      <w:r>
        <w:t>Prefixes</w:t>
      </w:r>
      <w:r>
        <w:rPr>
          <w:spacing w:val="-2"/>
        </w:rPr>
        <w:t xml:space="preserve"> </w:t>
      </w:r>
      <w:r>
        <w:t>may be</w:t>
      </w:r>
      <w:r>
        <w:rPr>
          <w:spacing w:val="-6"/>
        </w:rPr>
        <w:t xml:space="preserve"> </w:t>
      </w:r>
      <w:r>
        <w:t>recorded</w:t>
      </w:r>
      <w:r>
        <w:rPr>
          <w:spacing w:val="-5"/>
        </w:rPr>
        <w:t xml:space="preserve"> </w:t>
      </w:r>
      <w:r>
        <w:t>at the</w:t>
      </w:r>
      <w:r>
        <w:rPr>
          <w:spacing w:val="-6"/>
        </w:rPr>
        <w:t xml:space="preserve"> </w:t>
      </w:r>
      <w:r>
        <w:t>Corporation</w:t>
      </w:r>
      <w:r>
        <w:rPr>
          <w:spacing w:val="-5"/>
        </w:rPr>
        <w:t xml:space="preserve"> </w:t>
      </w:r>
      <w:r>
        <w:t>for</w:t>
      </w:r>
      <w:r>
        <w:rPr>
          <w:spacing w:val="-3"/>
        </w:rPr>
        <w:t xml:space="preserve"> </w:t>
      </w:r>
      <w:r>
        <w:t>the</w:t>
      </w:r>
      <w:r>
        <w:rPr>
          <w:spacing w:val="-1"/>
        </w:rPr>
        <w:t xml:space="preserve"> </w:t>
      </w:r>
      <w:r>
        <w:t>current</w:t>
      </w:r>
      <w:r>
        <w:rPr>
          <w:spacing w:val="-4"/>
        </w:rPr>
        <w:t xml:space="preserve"> </w:t>
      </w:r>
      <w:r>
        <w:t>prefix</w:t>
      </w:r>
      <w:r>
        <w:rPr>
          <w:spacing w:val="-5"/>
        </w:rPr>
        <w:t xml:space="preserve"> </w:t>
      </w:r>
      <w:r>
        <w:t>fee</w:t>
      </w:r>
      <w:r>
        <w:rPr>
          <w:spacing w:val="-1"/>
        </w:rPr>
        <w:t xml:space="preserve"> </w:t>
      </w:r>
      <w:r>
        <w:t>determined by</w:t>
      </w:r>
      <w:r>
        <w:rPr>
          <w:spacing w:val="-5"/>
        </w:rPr>
        <w:t xml:space="preserve"> </w:t>
      </w:r>
      <w:r>
        <w:t>the</w:t>
      </w:r>
      <w:r>
        <w:rPr>
          <w:spacing w:val="-1"/>
        </w:rPr>
        <w:t xml:space="preserve"> </w:t>
      </w:r>
      <w:r>
        <w:t>Board</w:t>
      </w:r>
      <w:r>
        <w:rPr>
          <w:spacing w:val="-5"/>
        </w:rPr>
        <w:t xml:space="preserve"> </w:t>
      </w:r>
      <w:r>
        <w:t>of Directors.</w:t>
      </w:r>
      <w:r>
        <w:rPr>
          <w:spacing w:val="-7"/>
        </w:rPr>
        <w:t xml:space="preserve"> </w:t>
      </w:r>
      <w:r>
        <w:t>The</w:t>
      </w:r>
      <w:r>
        <w:rPr>
          <w:spacing w:val="-6"/>
        </w:rPr>
        <w:t xml:space="preserve"> </w:t>
      </w:r>
      <w:r>
        <w:t>first</w:t>
      </w:r>
      <w:r>
        <w:rPr>
          <w:spacing w:val="-4"/>
        </w:rPr>
        <w:t xml:space="preserve"> </w:t>
      </w:r>
      <w:r>
        <w:t>applicant</w:t>
      </w:r>
      <w:r>
        <w:rPr>
          <w:spacing w:val="-4"/>
        </w:rPr>
        <w:t xml:space="preserve"> </w:t>
      </w:r>
      <w:r>
        <w:t>to</w:t>
      </w:r>
      <w:r>
        <w:rPr>
          <w:spacing w:val="-10"/>
        </w:rPr>
        <w:t xml:space="preserve"> </w:t>
      </w:r>
      <w:r>
        <w:t>record</w:t>
      </w:r>
      <w:r>
        <w:rPr>
          <w:spacing w:val="-10"/>
        </w:rPr>
        <w:t xml:space="preserve"> </w:t>
      </w:r>
      <w:r>
        <w:t>a</w:t>
      </w:r>
      <w:r>
        <w:rPr>
          <w:spacing w:val="-6"/>
        </w:rPr>
        <w:t xml:space="preserve"> </w:t>
      </w:r>
      <w:r>
        <w:t>prefix</w:t>
      </w:r>
      <w:r>
        <w:rPr>
          <w:spacing w:val="-10"/>
        </w:rPr>
        <w:t xml:space="preserve"> </w:t>
      </w:r>
      <w:r>
        <w:t>has</w:t>
      </w:r>
      <w:r>
        <w:rPr>
          <w:spacing w:val="-12"/>
        </w:rPr>
        <w:t xml:space="preserve"> </w:t>
      </w:r>
      <w:r>
        <w:t>sole</w:t>
      </w:r>
      <w:r>
        <w:rPr>
          <w:spacing w:val="-6"/>
        </w:rPr>
        <w:t xml:space="preserve"> </w:t>
      </w:r>
      <w:r>
        <w:t>privilege</w:t>
      </w:r>
      <w:r>
        <w:rPr>
          <w:spacing w:val="-6"/>
        </w:rPr>
        <w:t xml:space="preserve"> </w:t>
      </w:r>
      <w:r>
        <w:t>of</w:t>
      </w:r>
      <w:r>
        <w:rPr>
          <w:spacing w:val="-8"/>
        </w:rPr>
        <w:t xml:space="preserve"> </w:t>
      </w:r>
      <w:r>
        <w:t>using</w:t>
      </w:r>
      <w:r>
        <w:rPr>
          <w:spacing w:val="-5"/>
        </w:rPr>
        <w:t xml:space="preserve"> </w:t>
      </w:r>
      <w:r>
        <w:t>the</w:t>
      </w:r>
      <w:r>
        <w:rPr>
          <w:spacing w:val="-11"/>
        </w:rPr>
        <w:t xml:space="preserve"> </w:t>
      </w:r>
      <w:r>
        <w:t>prefix</w:t>
      </w:r>
      <w:r>
        <w:rPr>
          <w:spacing w:val="-10"/>
        </w:rPr>
        <w:t xml:space="preserve"> </w:t>
      </w:r>
      <w:r>
        <w:t>thereafter</w:t>
      </w:r>
      <w:r>
        <w:rPr>
          <w:spacing w:val="-8"/>
        </w:rPr>
        <w:t xml:space="preserve"> </w:t>
      </w:r>
      <w:r>
        <w:t>and said prefix cannot be used by another person, group of persons or any legal entity recognized by the</w:t>
      </w:r>
      <w:r>
        <w:rPr>
          <w:spacing w:val="9"/>
        </w:rPr>
        <w:t xml:space="preserve"> </w:t>
      </w:r>
      <w:r>
        <w:t>corporation,</w:t>
      </w:r>
      <w:r>
        <w:rPr>
          <w:spacing w:val="7"/>
        </w:rPr>
        <w:t xml:space="preserve"> </w:t>
      </w:r>
      <w:r>
        <w:t>without</w:t>
      </w:r>
      <w:r>
        <w:rPr>
          <w:spacing w:val="5"/>
        </w:rPr>
        <w:t xml:space="preserve"> </w:t>
      </w:r>
      <w:r>
        <w:t>the</w:t>
      </w:r>
      <w:r>
        <w:rPr>
          <w:spacing w:val="4"/>
        </w:rPr>
        <w:t xml:space="preserve"> </w:t>
      </w:r>
      <w:r>
        <w:t>written</w:t>
      </w:r>
      <w:r>
        <w:rPr>
          <w:spacing w:val="5"/>
        </w:rPr>
        <w:t xml:space="preserve"> </w:t>
      </w:r>
      <w:r>
        <w:t>consent</w:t>
      </w:r>
      <w:r>
        <w:rPr>
          <w:spacing w:val="10"/>
        </w:rPr>
        <w:t xml:space="preserve"> </w:t>
      </w:r>
      <w:r>
        <w:t>of</w:t>
      </w:r>
      <w:r>
        <w:rPr>
          <w:spacing w:val="6"/>
        </w:rPr>
        <w:t xml:space="preserve"> </w:t>
      </w:r>
      <w:r>
        <w:t>the</w:t>
      </w:r>
      <w:r>
        <w:rPr>
          <w:spacing w:val="5"/>
        </w:rPr>
        <w:t xml:space="preserve"> </w:t>
      </w:r>
      <w:r>
        <w:t>original</w:t>
      </w:r>
      <w:r>
        <w:rPr>
          <w:spacing w:val="5"/>
        </w:rPr>
        <w:t xml:space="preserve"> </w:t>
      </w:r>
      <w:r>
        <w:t>applicant/recorder.</w:t>
      </w:r>
      <w:r>
        <w:rPr>
          <w:spacing w:val="7"/>
        </w:rPr>
        <w:t xml:space="preserve"> </w:t>
      </w:r>
      <w:r>
        <w:t>The</w:t>
      </w:r>
      <w:r>
        <w:rPr>
          <w:spacing w:val="4"/>
        </w:rPr>
        <w:t xml:space="preserve"> </w:t>
      </w:r>
      <w:r>
        <w:t>prefix</w:t>
      </w:r>
      <w:r>
        <w:rPr>
          <w:spacing w:val="5"/>
        </w:rPr>
        <w:t xml:space="preserve"> </w:t>
      </w:r>
      <w:r>
        <w:t>is</w:t>
      </w:r>
      <w:r>
        <w:rPr>
          <w:spacing w:val="8"/>
        </w:rPr>
        <w:t xml:space="preserve"> </w:t>
      </w:r>
      <w:r>
        <w:rPr>
          <w:spacing w:val="-4"/>
        </w:rPr>
        <w:t>only</w:t>
      </w:r>
    </w:p>
    <w:p w14:paraId="6FE6D555" w14:textId="77777777" w:rsidR="00E2554B" w:rsidRDefault="00000000">
      <w:pPr>
        <w:pStyle w:val="BodyText"/>
        <w:spacing w:before="76"/>
        <w:ind w:left="-1" w:right="352"/>
      </w:pPr>
      <w:r>
        <w:t>protected when used as a whole and individual portions can be used by other persons or legal entities. The prefix can be transferred from a person/legal entity to another based on the current fee schedule set forth by the Board of Directors.</w:t>
      </w:r>
      <w:r>
        <w:rPr>
          <w:spacing w:val="-2"/>
        </w:rPr>
        <w:t xml:space="preserve"> </w:t>
      </w:r>
      <w:r>
        <w:t>When a prefix has not been used for a period of at least five years, and the corporation office is contacted by an active member who wants to use the prefix,</w:t>
      </w:r>
      <w:r>
        <w:rPr>
          <w:spacing w:val="-2"/>
        </w:rPr>
        <w:t xml:space="preserve"> </w:t>
      </w:r>
      <w:r>
        <w:t>the recorded owner of the prefix will be contacted by certified mail and informed of such. The recorded owner of the prefix will be required to complete the necessary form to retain ownership</w:t>
      </w:r>
      <w:r>
        <w:rPr>
          <w:spacing w:val="-6"/>
        </w:rPr>
        <w:t xml:space="preserve"> </w:t>
      </w:r>
      <w:r>
        <w:t>of</w:t>
      </w:r>
      <w:r>
        <w:rPr>
          <w:spacing w:val="-4"/>
        </w:rPr>
        <w:t xml:space="preserve"> </w:t>
      </w:r>
      <w:r>
        <w:t>the</w:t>
      </w:r>
      <w:r>
        <w:rPr>
          <w:spacing w:val="-7"/>
        </w:rPr>
        <w:t xml:space="preserve"> </w:t>
      </w:r>
      <w:r>
        <w:t>prefix</w:t>
      </w:r>
      <w:r>
        <w:rPr>
          <w:spacing w:val="-6"/>
        </w:rPr>
        <w:t xml:space="preserve"> </w:t>
      </w:r>
      <w:r>
        <w:t>and</w:t>
      </w:r>
      <w:r>
        <w:rPr>
          <w:spacing w:val="-10"/>
        </w:rPr>
        <w:t xml:space="preserve"> </w:t>
      </w:r>
      <w:r>
        <w:t>return</w:t>
      </w:r>
      <w:r>
        <w:rPr>
          <w:spacing w:val="-10"/>
        </w:rPr>
        <w:t xml:space="preserve"> </w:t>
      </w:r>
      <w:r>
        <w:t>it</w:t>
      </w:r>
      <w:r>
        <w:rPr>
          <w:spacing w:val="-5"/>
        </w:rPr>
        <w:t xml:space="preserve"> </w:t>
      </w:r>
      <w:r>
        <w:t>to</w:t>
      </w:r>
      <w:r>
        <w:rPr>
          <w:spacing w:val="-10"/>
        </w:rPr>
        <w:t xml:space="preserve"> </w:t>
      </w:r>
      <w:r>
        <w:t>the</w:t>
      </w:r>
      <w:r>
        <w:rPr>
          <w:spacing w:val="-7"/>
        </w:rPr>
        <w:t xml:space="preserve"> </w:t>
      </w:r>
      <w:r>
        <w:t>corporation</w:t>
      </w:r>
      <w:r>
        <w:rPr>
          <w:spacing w:val="-6"/>
        </w:rPr>
        <w:t xml:space="preserve"> </w:t>
      </w:r>
      <w:r>
        <w:t>office</w:t>
      </w:r>
      <w:r>
        <w:rPr>
          <w:spacing w:val="-7"/>
        </w:rPr>
        <w:t xml:space="preserve"> </w:t>
      </w:r>
      <w:r>
        <w:t>by</w:t>
      </w:r>
      <w:r>
        <w:rPr>
          <w:spacing w:val="-10"/>
        </w:rPr>
        <w:t xml:space="preserve"> </w:t>
      </w:r>
      <w:r>
        <w:t>the</w:t>
      </w:r>
      <w:r>
        <w:rPr>
          <w:spacing w:val="-7"/>
        </w:rPr>
        <w:t xml:space="preserve"> </w:t>
      </w:r>
      <w:r>
        <w:t>indicated</w:t>
      </w:r>
      <w:r>
        <w:rPr>
          <w:spacing w:val="-6"/>
        </w:rPr>
        <w:t xml:space="preserve"> </w:t>
      </w:r>
      <w:r>
        <w:t>deadline.</w:t>
      </w:r>
      <w:r>
        <w:rPr>
          <w:spacing w:val="-3"/>
        </w:rPr>
        <w:t xml:space="preserve"> </w:t>
      </w:r>
      <w:r>
        <w:t>Failure</w:t>
      </w:r>
      <w:r>
        <w:rPr>
          <w:spacing w:val="-7"/>
        </w:rPr>
        <w:t xml:space="preserve"> </w:t>
      </w:r>
      <w:r>
        <w:t>by the</w:t>
      </w:r>
      <w:r>
        <w:rPr>
          <w:spacing w:val="-1"/>
        </w:rPr>
        <w:t xml:space="preserve"> </w:t>
      </w:r>
      <w:r>
        <w:t>prefix</w:t>
      </w:r>
      <w:r>
        <w:rPr>
          <w:spacing w:val="-5"/>
        </w:rPr>
        <w:t xml:space="preserve"> </w:t>
      </w:r>
      <w:r>
        <w:t>owner</w:t>
      </w:r>
      <w:r>
        <w:rPr>
          <w:spacing w:val="-3"/>
        </w:rPr>
        <w:t xml:space="preserve"> </w:t>
      </w:r>
      <w:r>
        <w:t>to</w:t>
      </w:r>
      <w:r>
        <w:rPr>
          <w:spacing w:val="-5"/>
        </w:rPr>
        <w:t xml:space="preserve"> </w:t>
      </w:r>
      <w:r>
        <w:t>reply by</w:t>
      </w:r>
      <w:r>
        <w:rPr>
          <w:spacing w:val="-5"/>
        </w:rPr>
        <w:t xml:space="preserve"> </w:t>
      </w:r>
      <w:r>
        <w:t>the</w:t>
      </w:r>
      <w:r>
        <w:rPr>
          <w:spacing w:val="-1"/>
        </w:rPr>
        <w:t xml:space="preserve"> </w:t>
      </w:r>
      <w:r>
        <w:t>deadline, will</w:t>
      </w:r>
      <w:r>
        <w:rPr>
          <w:spacing w:val="-4"/>
        </w:rPr>
        <w:t xml:space="preserve"> </w:t>
      </w:r>
      <w:r>
        <w:t>result in</w:t>
      </w:r>
      <w:r>
        <w:rPr>
          <w:spacing w:val="-5"/>
        </w:rPr>
        <w:t xml:space="preserve"> </w:t>
      </w:r>
      <w:r>
        <w:t>the</w:t>
      </w:r>
      <w:r>
        <w:rPr>
          <w:spacing w:val="-1"/>
        </w:rPr>
        <w:t xml:space="preserve"> </w:t>
      </w:r>
      <w:r>
        <w:t>prefix becoming</w:t>
      </w:r>
      <w:r>
        <w:rPr>
          <w:spacing w:val="-5"/>
        </w:rPr>
        <w:t xml:space="preserve"> </w:t>
      </w:r>
      <w:r>
        <w:t>public</w:t>
      </w:r>
      <w:r>
        <w:rPr>
          <w:spacing w:val="-6"/>
        </w:rPr>
        <w:t xml:space="preserve"> </w:t>
      </w:r>
      <w:r>
        <w:t>domain</w:t>
      </w:r>
      <w:r>
        <w:rPr>
          <w:spacing w:val="-5"/>
        </w:rPr>
        <w:t xml:space="preserve"> </w:t>
      </w:r>
      <w:r>
        <w:t>for</w:t>
      </w:r>
      <w:r>
        <w:rPr>
          <w:spacing w:val="-3"/>
        </w:rPr>
        <w:t xml:space="preserve"> </w:t>
      </w:r>
      <w:r>
        <w:t>the use and/or reservation by another party.</w:t>
      </w:r>
      <w:r>
        <w:rPr>
          <w:spacing w:val="40"/>
        </w:rPr>
        <w:t xml:space="preserve"> </w:t>
      </w:r>
      <w:r>
        <w:t>The prefix owner, may at his, hers or its discretion, petition the Board of Directors to retire the prefix.</w:t>
      </w:r>
      <w:r>
        <w:rPr>
          <w:spacing w:val="40"/>
        </w:rPr>
        <w:t xml:space="preserve"> </w:t>
      </w:r>
      <w:r>
        <w:t>If a prefix is retired, the prefix owner or a family</w:t>
      </w:r>
      <w:r>
        <w:rPr>
          <w:spacing w:val="-5"/>
        </w:rPr>
        <w:t xml:space="preserve"> </w:t>
      </w:r>
      <w:r>
        <w:t>member</w:t>
      </w:r>
      <w:r>
        <w:rPr>
          <w:spacing w:val="-8"/>
        </w:rPr>
        <w:t xml:space="preserve"> </w:t>
      </w:r>
      <w:r>
        <w:t>may</w:t>
      </w:r>
      <w:r>
        <w:rPr>
          <w:spacing w:val="-10"/>
        </w:rPr>
        <w:t xml:space="preserve"> </w:t>
      </w:r>
      <w:r>
        <w:t>petition</w:t>
      </w:r>
      <w:r>
        <w:rPr>
          <w:spacing w:val="-10"/>
        </w:rPr>
        <w:t xml:space="preserve"> </w:t>
      </w:r>
      <w:r>
        <w:t>the</w:t>
      </w:r>
      <w:r>
        <w:rPr>
          <w:spacing w:val="-6"/>
        </w:rPr>
        <w:t xml:space="preserve"> </w:t>
      </w:r>
      <w:r>
        <w:t>Board</w:t>
      </w:r>
      <w:r>
        <w:rPr>
          <w:spacing w:val="-10"/>
        </w:rPr>
        <w:t xml:space="preserve"> </w:t>
      </w:r>
      <w:r>
        <w:t>of</w:t>
      </w:r>
      <w:r>
        <w:rPr>
          <w:spacing w:val="-8"/>
        </w:rPr>
        <w:t xml:space="preserve"> </w:t>
      </w:r>
      <w:r>
        <w:t>Directors</w:t>
      </w:r>
      <w:r>
        <w:rPr>
          <w:spacing w:val="-12"/>
        </w:rPr>
        <w:t xml:space="preserve"> </w:t>
      </w:r>
      <w:r>
        <w:t>to</w:t>
      </w:r>
      <w:r>
        <w:rPr>
          <w:spacing w:val="-10"/>
        </w:rPr>
        <w:t xml:space="preserve"> </w:t>
      </w:r>
      <w:r>
        <w:t>resurrect</w:t>
      </w:r>
      <w:r>
        <w:rPr>
          <w:spacing w:val="-4"/>
        </w:rPr>
        <w:t xml:space="preserve"> </w:t>
      </w:r>
      <w:r>
        <w:t>the</w:t>
      </w:r>
      <w:r>
        <w:rPr>
          <w:spacing w:val="-11"/>
        </w:rPr>
        <w:t xml:space="preserve"> </w:t>
      </w:r>
      <w:r>
        <w:t>prefix.</w:t>
      </w:r>
      <w:r>
        <w:rPr>
          <w:spacing w:val="-2"/>
        </w:rPr>
        <w:t xml:space="preserve"> </w:t>
      </w:r>
      <w:r>
        <w:t>The</w:t>
      </w:r>
      <w:r>
        <w:rPr>
          <w:spacing w:val="-6"/>
        </w:rPr>
        <w:t xml:space="preserve"> </w:t>
      </w:r>
      <w:r>
        <w:t>Board</w:t>
      </w:r>
      <w:r>
        <w:rPr>
          <w:spacing w:val="-10"/>
        </w:rPr>
        <w:t xml:space="preserve"> </w:t>
      </w:r>
      <w:r>
        <w:t>of</w:t>
      </w:r>
      <w:r>
        <w:rPr>
          <w:spacing w:val="-8"/>
        </w:rPr>
        <w:t xml:space="preserve"> </w:t>
      </w:r>
      <w:r>
        <w:t>Directors reserves the right to retire and/or resurrect a prefix.</w:t>
      </w:r>
    </w:p>
    <w:p w14:paraId="05930BCD" w14:textId="77777777" w:rsidR="00E2554B" w:rsidRDefault="00000000">
      <w:pPr>
        <w:pStyle w:val="Heading1"/>
        <w:spacing w:before="274" w:line="242" w:lineRule="auto"/>
        <w:jc w:val="center"/>
      </w:pPr>
      <w:r>
        <w:t xml:space="preserve">Article IX </w:t>
      </w:r>
      <w:r>
        <w:rPr>
          <w:spacing w:val="-2"/>
        </w:rPr>
        <w:t>Importations</w:t>
      </w:r>
    </w:p>
    <w:p w14:paraId="75387CEE" w14:textId="77777777" w:rsidR="00E2554B" w:rsidRDefault="00000000">
      <w:pPr>
        <w:pStyle w:val="BylawsSection"/>
        <w:spacing w:before="273" w:line="275" w:lineRule="exact"/>
        <w:jc w:val="left"/>
      </w:pPr>
      <w:r>
        <w:t>Section 1.</w:t>
      </w:r>
      <w:r>
        <w:rPr>
          <w:spacing w:val="-2"/>
        </w:rPr>
        <w:t xml:space="preserve"> </w:t>
      </w:r>
      <w:r>
        <w:t>Limitations</w:t>
      </w:r>
      <w:r>
        <w:rPr>
          <w:spacing w:val="-1"/>
        </w:rPr>
        <w:t xml:space="preserve"> </w:t>
      </w:r>
      <w:r>
        <w:t>of</w:t>
      </w:r>
      <w:r>
        <w:rPr>
          <w:spacing w:val="-2"/>
        </w:rPr>
        <w:t xml:space="preserve"> Importation</w:t>
      </w:r>
    </w:p>
    <w:p w14:paraId="131D9EEA" w14:textId="77777777" w:rsidR="00E2554B" w:rsidRDefault="00000000">
      <w:pPr>
        <w:pStyle w:val="ListParagraph"/>
        <w:numPr>
          <w:ilvl w:val="0"/>
          <w:numId w:val="2"/>
        </w:numPr>
        <w:tabs>
          <w:tab w:val="left" w:pos="1439"/>
        </w:tabs>
        <w:spacing w:line="242" w:lineRule="auto"/>
        <w:ind w:right="1198" w:firstLine="0"/>
        <w:jc w:val="left"/>
        <w:rPr>
          <w:sz w:val="24"/>
        </w:rPr>
      </w:pPr>
      <w:r>
        <w:t>The</w:t>
      </w:r>
      <w:r>
        <w:rPr>
          <w:spacing w:val="-4"/>
        </w:rPr>
        <w:t xml:space="preserve"> </w:t>
      </w:r>
      <w:r>
        <w:t>Corporation</w:t>
      </w:r>
      <w:r>
        <w:rPr>
          <w:spacing w:val="-8"/>
        </w:rPr>
        <w:t xml:space="preserve"> </w:t>
      </w:r>
      <w:r>
        <w:t>will</w:t>
      </w:r>
      <w:r>
        <w:rPr>
          <w:spacing w:val="-3"/>
        </w:rPr>
        <w:t xml:space="preserve"> </w:t>
      </w:r>
      <w:r>
        <w:t>only</w:t>
      </w:r>
      <w:r>
        <w:rPr>
          <w:spacing w:val="-3"/>
        </w:rPr>
        <w:t xml:space="preserve"> </w:t>
      </w:r>
      <w:proofErr w:type="gramStart"/>
      <w:r>
        <w:t>accept</w:t>
      </w:r>
      <w:proofErr w:type="gramEnd"/>
      <w:r>
        <w:rPr>
          <w:spacing w:val="-2"/>
        </w:rPr>
        <w:t xml:space="preserve"> </w:t>
      </w:r>
      <w:r>
        <w:t>for</w:t>
      </w:r>
      <w:r>
        <w:rPr>
          <w:spacing w:val="-1"/>
        </w:rPr>
        <w:t xml:space="preserve"> </w:t>
      </w:r>
      <w:r>
        <w:t>registry</w:t>
      </w:r>
      <w:r>
        <w:rPr>
          <w:spacing w:val="-8"/>
        </w:rPr>
        <w:t xml:space="preserve"> </w:t>
      </w:r>
      <w:r>
        <w:t>native</w:t>
      </w:r>
      <w:r>
        <w:rPr>
          <w:spacing w:val="-4"/>
        </w:rPr>
        <w:t xml:space="preserve"> </w:t>
      </w:r>
      <w:r>
        <w:t>purebred</w:t>
      </w:r>
      <w:r>
        <w:rPr>
          <w:spacing w:val="-3"/>
        </w:rPr>
        <w:t xml:space="preserve"> </w:t>
      </w:r>
      <w:r>
        <w:t>horses</w:t>
      </w:r>
      <w:r>
        <w:rPr>
          <w:spacing w:val="-5"/>
        </w:rPr>
        <w:t xml:space="preserve"> </w:t>
      </w:r>
      <w:r>
        <w:t xml:space="preserve">from </w:t>
      </w:r>
      <w:r>
        <w:rPr>
          <w:spacing w:val="-2"/>
        </w:rPr>
        <w:t>Canada.</w:t>
      </w:r>
    </w:p>
    <w:p w14:paraId="72663293" w14:textId="77777777" w:rsidR="00E2554B" w:rsidRDefault="00000000">
      <w:pPr>
        <w:pStyle w:val="ListParagraph"/>
        <w:numPr>
          <w:ilvl w:val="0"/>
          <w:numId w:val="2"/>
        </w:numPr>
        <w:tabs>
          <w:tab w:val="left" w:pos="1440"/>
        </w:tabs>
        <w:ind w:right="723" w:firstLine="0"/>
        <w:jc w:val="left"/>
        <w:rPr>
          <w:sz w:val="24"/>
        </w:rPr>
      </w:pPr>
      <w:r>
        <w:t>The definition of a native purebred horse is one that is bred and owned in the United</w:t>
      </w:r>
      <w:r>
        <w:rPr>
          <w:spacing w:val="-2"/>
        </w:rPr>
        <w:t xml:space="preserve"> </w:t>
      </w:r>
      <w:r>
        <w:t>States</w:t>
      </w:r>
      <w:r>
        <w:rPr>
          <w:spacing w:val="-4"/>
        </w:rPr>
        <w:t xml:space="preserve"> </w:t>
      </w:r>
      <w:r>
        <w:t>or Canada</w:t>
      </w:r>
      <w:r>
        <w:rPr>
          <w:spacing w:val="-3"/>
        </w:rPr>
        <w:t xml:space="preserve"> </w:t>
      </w:r>
      <w:r>
        <w:t>and</w:t>
      </w:r>
      <w:r>
        <w:rPr>
          <w:spacing w:val="-2"/>
        </w:rPr>
        <w:t xml:space="preserve"> </w:t>
      </w:r>
      <w:r>
        <w:t>its</w:t>
      </w:r>
      <w:r>
        <w:rPr>
          <w:spacing w:val="-4"/>
        </w:rPr>
        <w:t xml:space="preserve"> </w:t>
      </w:r>
      <w:r>
        <w:t>origin</w:t>
      </w:r>
      <w:r>
        <w:rPr>
          <w:spacing w:val="-6"/>
        </w:rPr>
        <w:t xml:space="preserve"> </w:t>
      </w:r>
      <w:r>
        <w:t>can</w:t>
      </w:r>
      <w:r>
        <w:rPr>
          <w:spacing w:val="-2"/>
        </w:rPr>
        <w:t xml:space="preserve"> </w:t>
      </w:r>
      <w:r>
        <w:t>be</w:t>
      </w:r>
      <w:r>
        <w:rPr>
          <w:spacing w:val="-3"/>
        </w:rPr>
        <w:t xml:space="preserve"> </w:t>
      </w:r>
      <w:r>
        <w:t>traced</w:t>
      </w:r>
      <w:r>
        <w:rPr>
          <w:spacing w:val="-2"/>
        </w:rPr>
        <w:t xml:space="preserve"> </w:t>
      </w:r>
      <w:r>
        <w:t>back</w:t>
      </w:r>
      <w:r>
        <w:rPr>
          <w:spacing w:val="-2"/>
        </w:rPr>
        <w:t xml:space="preserve"> </w:t>
      </w:r>
      <w:r>
        <w:t>to</w:t>
      </w:r>
      <w:r>
        <w:rPr>
          <w:spacing w:val="-2"/>
        </w:rPr>
        <w:t xml:space="preserve"> </w:t>
      </w:r>
      <w:r>
        <w:t>the</w:t>
      </w:r>
      <w:r>
        <w:rPr>
          <w:spacing w:val="-7"/>
        </w:rPr>
        <w:t xml:space="preserve"> </w:t>
      </w:r>
      <w:r>
        <w:t>registered</w:t>
      </w:r>
      <w:r>
        <w:rPr>
          <w:spacing w:val="-2"/>
        </w:rPr>
        <w:t xml:space="preserve"> </w:t>
      </w:r>
      <w:r>
        <w:t>sire</w:t>
      </w:r>
      <w:r>
        <w:rPr>
          <w:spacing w:val="-3"/>
        </w:rPr>
        <w:t xml:space="preserve"> </w:t>
      </w:r>
      <w:r>
        <w:t>and dam in the Belgian Corporation of America registry or the Canadian Belgian</w:t>
      </w:r>
    </w:p>
    <w:p w14:paraId="55AF1AC0" w14:textId="77777777" w:rsidR="00E2554B" w:rsidRDefault="00000000">
      <w:pPr>
        <w:pStyle w:val="BodyText"/>
        <w:ind w:left="1080" w:right="363"/>
      </w:pPr>
      <w:r>
        <w:t>registry.</w:t>
      </w:r>
      <w:r>
        <w:rPr>
          <w:spacing w:val="40"/>
        </w:rPr>
        <w:t xml:space="preserve"> </w:t>
      </w:r>
      <w:r>
        <w:t>Regardless</w:t>
      </w:r>
      <w:r>
        <w:rPr>
          <w:spacing w:val="-5"/>
        </w:rPr>
        <w:t xml:space="preserve"> </w:t>
      </w:r>
      <w:r>
        <w:t>of</w:t>
      </w:r>
      <w:r>
        <w:rPr>
          <w:spacing w:val="-1"/>
        </w:rPr>
        <w:t xml:space="preserve"> </w:t>
      </w:r>
      <w:r>
        <w:t>the</w:t>
      </w:r>
      <w:r>
        <w:rPr>
          <w:spacing w:val="-4"/>
        </w:rPr>
        <w:t xml:space="preserve"> </w:t>
      </w:r>
      <w:r>
        <w:t>language</w:t>
      </w:r>
      <w:r>
        <w:rPr>
          <w:spacing w:val="-4"/>
        </w:rPr>
        <w:t xml:space="preserve"> </w:t>
      </w:r>
      <w:r>
        <w:t>contained</w:t>
      </w:r>
      <w:r>
        <w:rPr>
          <w:spacing w:val="-3"/>
        </w:rPr>
        <w:t xml:space="preserve"> </w:t>
      </w:r>
      <w:r>
        <w:t>above,</w:t>
      </w:r>
      <w:r>
        <w:rPr>
          <w:spacing w:val="-1"/>
        </w:rPr>
        <w:t xml:space="preserve"> </w:t>
      </w:r>
      <w:r>
        <w:t>the</w:t>
      </w:r>
      <w:r>
        <w:rPr>
          <w:spacing w:val="-4"/>
        </w:rPr>
        <w:t xml:space="preserve"> </w:t>
      </w:r>
      <w:r>
        <w:t>Corporation</w:t>
      </w:r>
      <w:r>
        <w:rPr>
          <w:spacing w:val="-3"/>
        </w:rPr>
        <w:t xml:space="preserve"> </w:t>
      </w:r>
      <w:r>
        <w:t>will</w:t>
      </w:r>
      <w:r>
        <w:rPr>
          <w:spacing w:val="-7"/>
        </w:rPr>
        <w:t xml:space="preserve"> </w:t>
      </w:r>
      <w:r>
        <w:t>not</w:t>
      </w:r>
      <w:r>
        <w:rPr>
          <w:spacing w:val="-7"/>
        </w:rPr>
        <w:t xml:space="preserve"> </w:t>
      </w:r>
      <w:r>
        <w:t>accept horses imported from Canada, if a dam or sire in the pedigree were imported into Canada from another country or territory other than the United States.</w:t>
      </w:r>
    </w:p>
    <w:p w14:paraId="39A22093" w14:textId="77777777" w:rsidR="00E2554B" w:rsidRDefault="00000000">
      <w:pPr>
        <w:pStyle w:val="ListParagraph"/>
        <w:numPr>
          <w:ilvl w:val="0"/>
          <w:numId w:val="2"/>
        </w:numPr>
        <w:tabs>
          <w:tab w:val="left" w:pos="1439"/>
        </w:tabs>
        <w:ind w:right="499" w:firstLine="0"/>
        <w:jc w:val="left"/>
        <w:rPr>
          <w:sz w:val="24"/>
        </w:rPr>
      </w:pPr>
      <w:r>
        <w:t>The applicant must comply</w:t>
      </w:r>
      <w:r>
        <w:rPr>
          <w:spacing w:val="-2"/>
        </w:rPr>
        <w:t xml:space="preserve"> </w:t>
      </w:r>
      <w:r>
        <w:t>with</w:t>
      </w:r>
      <w:r>
        <w:rPr>
          <w:spacing w:val="-2"/>
        </w:rPr>
        <w:t xml:space="preserve"> </w:t>
      </w:r>
      <w:r>
        <w:t>all rules and guidelines for registry</w:t>
      </w:r>
      <w:r>
        <w:rPr>
          <w:spacing w:val="-2"/>
        </w:rPr>
        <w:t xml:space="preserve"> </w:t>
      </w:r>
      <w:r>
        <w:t>and transfer along</w:t>
      </w:r>
      <w:r>
        <w:rPr>
          <w:spacing w:val="-2"/>
        </w:rPr>
        <w:t xml:space="preserve"> </w:t>
      </w:r>
      <w:r>
        <w:t>with</w:t>
      </w:r>
      <w:r>
        <w:rPr>
          <w:spacing w:val="-2"/>
        </w:rPr>
        <w:t xml:space="preserve"> </w:t>
      </w:r>
      <w:r>
        <w:t>the</w:t>
      </w:r>
      <w:r>
        <w:rPr>
          <w:spacing w:val="-8"/>
        </w:rPr>
        <w:t xml:space="preserve"> </w:t>
      </w:r>
      <w:r>
        <w:t>fee</w:t>
      </w:r>
      <w:r>
        <w:rPr>
          <w:spacing w:val="-3"/>
        </w:rPr>
        <w:t xml:space="preserve"> </w:t>
      </w:r>
      <w:r>
        <w:t>schedule</w:t>
      </w:r>
      <w:r>
        <w:rPr>
          <w:spacing w:val="-3"/>
        </w:rPr>
        <w:t xml:space="preserve"> </w:t>
      </w:r>
      <w:r>
        <w:t>of</w:t>
      </w:r>
      <w:r>
        <w:rPr>
          <w:spacing w:val="-5"/>
        </w:rPr>
        <w:t xml:space="preserve"> </w:t>
      </w:r>
      <w:r>
        <w:t>this</w:t>
      </w:r>
      <w:r>
        <w:rPr>
          <w:spacing w:val="-4"/>
        </w:rPr>
        <w:t xml:space="preserve"> </w:t>
      </w:r>
      <w:r>
        <w:t>Corporation.</w:t>
      </w:r>
      <w:r>
        <w:rPr>
          <w:spacing w:val="-4"/>
        </w:rPr>
        <w:t xml:space="preserve"> </w:t>
      </w:r>
      <w:r>
        <w:t>The</w:t>
      </w:r>
      <w:r>
        <w:rPr>
          <w:spacing w:val="-3"/>
        </w:rPr>
        <w:t xml:space="preserve"> </w:t>
      </w:r>
      <w:r>
        <w:t>above</w:t>
      </w:r>
      <w:r>
        <w:rPr>
          <w:spacing w:val="-3"/>
        </w:rPr>
        <w:t xml:space="preserve"> </w:t>
      </w:r>
      <w:r>
        <w:t>language</w:t>
      </w:r>
      <w:r>
        <w:rPr>
          <w:spacing w:val="-3"/>
        </w:rPr>
        <w:t xml:space="preserve"> </w:t>
      </w:r>
      <w:r>
        <w:t>or</w:t>
      </w:r>
      <w:r>
        <w:rPr>
          <w:spacing w:val="-5"/>
        </w:rPr>
        <w:t xml:space="preserve"> </w:t>
      </w:r>
      <w:r>
        <w:t>requirements will take effect 1/1/2019 for applications of registry for imported horses.</w:t>
      </w:r>
    </w:p>
    <w:p w14:paraId="1BC885AA" w14:textId="77777777" w:rsidR="00E2554B" w:rsidRDefault="00000000">
      <w:pPr>
        <w:pStyle w:val="Heading1"/>
        <w:jc w:val="center"/>
      </w:pPr>
      <w:r>
        <w:t>Article</w:t>
      </w:r>
      <w:r>
        <w:rPr>
          <w:spacing w:val="-3"/>
        </w:rPr>
        <w:t xml:space="preserve"> </w:t>
      </w:r>
      <w:r>
        <w:rPr>
          <w:spacing w:val="-10"/>
        </w:rPr>
        <w:t>X</w:t>
      </w:r>
    </w:p>
    <w:p w14:paraId="76BC9190" w14:textId="77777777" w:rsidR="00E2554B" w:rsidRDefault="00000000">
      <w:pPr>
        <w:pStyle w:val="BodyText"/>
        <w:spacing w:line="275" w:lineRule="exact"/>
        <w:rPr>
          <w:b/>
          <w:sz w:val="24"/>
        </w:rPr>
      </w:pPr>
      <w:r>
        <w:rPr>
          <w:b/>
          <w:sz w:val="24"/>
        </w:rPr>
        <w:t>Violation</w:t>
      </w:r>
      <w:r>
        <w:rPr>
          <w:b/>
          <w:spacing w:val="-2"/>
          <w:sz w:val="24"/>
        </w:rPr>
        <w:t xml:space="preserve"> </w:t>
      </w:r>
      <w:r>
        <w:rPr>
          <w:b/>
          <w:sz w:val="24"/>
        </w:rPr>
        <w:t>of</w:t>
      </w:r>
      <w:r>
        <w:rPr>
          <w:b/>
          <w:spacing w:val="2"/>
          <w:sz w:val="24"/>
        </w:rPr>
        <w:t xml:space="preserve"> </w:t>
      </w:r>
      <w:r>
        <w:rPr>
          <w:b/>
          <w:sz w:val="24"/>
        </w:rPr>
        <w:t>Rules</w:t>
      </w:r>
      <w:r>
        <w:rPr>
          <w:b/>
          <w:spacing w:val="-3"/>
          <w:sz w:val="24"/>
        </w:rPr>
        <w:t xml:space="preserve"> </w:t>
      </w:r>
      <w:r>
        <w:rPr>
          <w:b/>
          <w:sz w:val="24"/>
        </w:rPr>
        <w:t>or</w:t>
      </w:r>
      <w:r>
        <w:rPr>
          <w:b/>
          <w:spacing w:val="-6"/>
          <w:sz w:val="24"/>
        </w:rPr>
        <w:t xml:space="preserve"> </w:t>
      </w:r>
      <w:r>
        <w:rPr>
          <w:b/>
          <w:sz w:val="24"/>
        </w:rPr>
        <w:t>Bylaws;</w:t>
      </w:r>
      <w:r>
        <w:rPr>
          <w:b/>
          <w:spacing w:val="2"/>
          <w:sz w:val="24"/>
        </w:rPr>
        <w:t xml:space="preserve"> </w:t>
      </w:r>
      <w:r>
        <w:rPr>
          <w:b/>
          <w:sz w:val="24"/>
        </w:rPr>
        <w:t>Impositions</w:t>
      </w:r>
      <w:r>
        <w:rPr>
          <w:b/>
          <w:spacing w:val="-3"/>
          <w:sz w:val="24"/>
        </w:rPr>
        <w:t xml:space="preserve"> </w:t>
      </w:r>
      <w:r>
        <w:rPr>
          <w:b/>
          <w:sz w:val="24"/>
        </w:rPr>
        <w:t>of</w:t>
      </w:r>
      <w:r>
        <w:rPr>
          <w:b/>
          <w:spacing w:val="-3"/>
          <w:sz w:val="24"/>
        </w:rPr>
        <w:t xml:space="preserve"> </w:t>
      </w:r>
      <w:r>
        <w:rPr>
          <w:b/>
          <w:sz w:val="24"/>
        </w:rPr>
        <w:t>Sanctions</w:t>
      </w:r>
      <w:r>
        <w:rPr>
          <w:b/>
          <w:spacing w:val="-2"/>
          <w:sz w:val="24"/>
        </w:rPr>
        <w:t xml:space="preserve"> </w:t>
      </w:r>
      <w:r>
        <w:rPr>
          <w:b/>
          <w:sz w:val="24"/>
        </w:rPr>
        <w:t>and</w:t>
      </w:r>
      <w:r>
        <w:rPr>
          <w:b/>
          <w:spacing w:val="-4"/>
          <w:sz w:val="24"/>
        </w:rPr>
        <w:t xml:space="preserve"> </w:t>
      </w:r>
      <w:r>
        <w:rPr>
          <w:b/>
          <w:spacing w:val="-2"/>
          <w:sz w:val="24"/>
        </w:rPr>
        <w:t>Suspensions</w:t>
      </w:r>
    </w:p>
    <w:p w14:paraId="3B29341A" w14:textId="77777777" w:rsidR="00E2554B" w:rsidRDefault="00000000">
      <w:pPr>
        <w:pStyle w:val="BylawsSection"/>
        <w:jc w:val="left"/>
      </w:pPr>
      <w:r>
        <w:t xml:space="preserve">Section 1. </w:t>
      </w:r>
      <w:r>
        <w:rPr>
          <w:spacing w:val="-2"/>
        </w:rPr>
        <w:t>General</w:t>
      </w:r>
    </w:p>
    <w:p w14:paraId="36C0ADC6" w14:textId="77777777" w:rsidR="00E2554B" w:rsidRDefault="00000000">
      <w:pPr>
        <w:pStyle w:val="BodyText"/>
        <w:spacing w:before="3"/>
        <w:ind w:right="353"/>
      </w:pPr>
      <w:r>
        <w:t>Being a member of and/or doing</w:t>
      </w:r>
      <w:r>
        <w:rPr>
          <w:spacing w:val="-1"/>
        </w:rPr>
        <w:t xml:space="preserve"> </w:t>
      </w:r>
      <w:r>
        <w:t>business with the</w:t>
      </w:r>
      <w:r>
        <w:rPr>
          <w:spacing w:val="-2"/>
        </w:rPr>
        <w:t xml:space="preserve"> </w:t>
      </w:r>
      <w:r>
        <w:t>Corporation</w:t>
      </w:r>
      <w:r>
        <w:rPr>
          <w:spacing w:val="-1"/>
        </w:rPr>
        <w:t xml:space="preserve"> </w:t>
      </w:r>
      <w:r>
        <w:t>is a</w:t>
      </w:r>
      <w:r>
        <w:rPr>
          <w:spacing w:val="-2"/>
        </w:rPr>
        <w:t xml:space="preserve"> </w:t>
      </w:r>
      <w:r>
        <w:t>privilege and not a</w:t>
      </w:r>
      <w:r>
        <w:rPr>
          <w:spacing w:val="-2"/>
        </w:rPr>
        <w:t xml:space="preserve"> </w:t>
      </w:r>
      <w:r>
        <w:t>right.</w:t>
      </w:r>
      <w:r>
        <w:rPr>
          <w:spacing w:val="40"/>
        </w:rPr>
        <w:t xml:space="preserve"> </w:t>
      </w:r>
      <w:r>
        <w:t>All members and non-members doing business with the Corporation agree to be subject to these Bylaws and, in particular, this article.</w:t>
      </w:r>
    </w:p>
    <w:p w14:paraId="18D76717" w14:textId="77777777" w:rsidR="00E2554B" w:rsidRDefault="00000000">
      <w:pPr>
        <w:pStyle w:val="BodyText"/>
        <w:ind w:right="354"/>
      </w:pPr>
      <w:r>
        <w:t>However,</w:t>
      </w:r>
      <w:r>
        <w:rPr>
          <w:spacing w:val="-3"/>
        </w:rPr>
        <w:t xml:space="preserve"> </w:t>
      </w:r>
      <w:r>
        <w:t>the</w:t>
      </w:r>
      <w:r>
        <w:rPr>
          <w:spacing w:val="-7"/>
        </w:rPr>
        <w:t xml:space="preserve"> </w:t>
      </w:r>
      <w:r>
        <w:t>Corporation,</w:t>
      </w:r>
      <w:r>
        <w:rPr>
          <w:spacing w:val="-8"/>
        </w:rPr>
        <w:t xml:space="preserve"> </w:t>
      </w:r>
      <w:r>
        <w:t>its</w:t>
      </w:r>
      <w:r>
        <w:rPr>
          <w:spacing w:val="-8"/>
        </w:rPr>
        <w:t xml:space="preserve"> </w:t>
      </w:r>
      <w:r>
        <w:t>Officers,</w:t>
      </w:r>
      <w:r>
        <w:rPr>
          <w:spacing w:val="-3"/>
        </w:rPr>
        <w:t xml:space="preserve"> </w:t>
      </w:r>
      <w:r>
        <w:t>Directors</w:t>
      </w:r>
      <w:r>
        <w:rPr>
          <w:spacing w:val="-8"/>
        </w:rPr>
        <w:t xml:space="preserve"> </w:t>
      </w:r>
      <w:r>
        <w:t>and</w:t>
      </w:r>
      <w:r>
        <w:rPr>
          <w:spacing w:val="-6"/>
        </w:rPr>
        <w:t xml:space="preserve"> </w:t>
      </w:r>
      <w:r>
        <w:t>Employees</w:t>
      </w:r>
      <w:r>
        <w:rPr>
          <w:spacing w:val="-8"/>
        </w:rPr>
        <w:t xml:space="preserve"> </w:t>
      </w:r>
      <w:r>
        <w:t>shall</w:t>
      </w:r>
      <w:r>
        <w:rPr>
          <w:spacing w:val="-5"/>
        </w:rPr>
        <w:t xml:space="preserve"> </w:t>
      </w:r>
      <w:r>
        <w:t>not</w:t>
      </w:r>
      <w:r>
        <w:rPr>
          <w:spacing w:val="-5"/>
        </w:rPr>
        <w:t xml:space="preserve"> </w:t>
      </w:r>
      <w:r>
        <w:t>be</w:t>
      </w:r>
      <w:r>
        <w:rPr>
          <w:spacing w:val="-7"/>
        </w:rPr>
        <w:t xml:space="preserve"> </w:t>
      </w:r>
      <w:r>
        <w:t>liable</w:t>
      </w:r>
      <w:r>
        <w:rPr>
          <w:spacing w:val="-7"/>
        </w:rPr>
        <w:t xml:space="preserve"> </w:t>
      </w:r>
      <w:r>
        <w:t>in</w:t>
      </w:r>
      <w:r>
        <w:rPr>
          <w:spacing w:val="-6"/>
        </w:rPr>
        <w:t xml:space="preserve"> </w:t>
      </w:r>
      <w:r>
        <w:t>damages</w:t>
      </w:r>
      <w:r>
        <w:rPr>
          <w:spacing w:val="-8"/>
        </w:rPr>
        <w:t xml:space="preserve"> </w:t>
      </w:r>
      <w:r>
        <w:t>to anyone</w:t>
      </w:r>
      <w:r>
        <w:rPr>
          <w:spacing w:val="-2"/>
        </w:rPr>
        <w:t xml:space="preserve"> </w:t>
      </w:r>
      <w:r>
        <w:t>against</w:t>
      </w:r>
      <w:r>
        <w:rPr>
          <w:spacing w:val="-1"/>
        </w:rPr>
        <w:t xml:space="preserve"> </w:t>
      </w:r>
      <w:r>
        <w:t>whom</w:t>
      </w:r>
      <w:r>
        <w:rPr>
          <w:spacing w:val="-1"/>
        </w:rPr>
        <w:t xml:space="preserve"> </w:t>
      </w:r>
      <w:r>
        <w:t>a</w:t>
      </w:r>
      <w:r>
        <w:rPr>
          <w:spacing w:val="-7"/>
        </w:rPr>
        <w:t xml:space="preserve"> </w:t>
      </w:r>
      <w:r>
        <w:t>he</w:t>
      </w:r>
      <w:r>
        <w:rPr>
          <w:spacing w:val="-7"/>
        </w:rPr>
        <w:t xml:space="preserve"> </w:t>
      </w:r>
      <w:r>
        <w:t>pe</w:t>
      </w:r>
      <w:r>
        <w:rPr>
          <w:spacing w:val="-2"/>
        </w:rPr>
        <w:t xml:space="preserve"> </w:t>
      </w:r>
      <w:r>
        <w:t>has</w:t>
      </w:r>
      <w:r>
        <w:rPr>
          <w:spacing w:val="-3"/>
        </w:rPr>
        <w:t xml:space="preserve"> </w:t>
      </w:r>
      <w:r>
        <w:t>been</w:t>
      </w:r>
      <w:r>
        <w:rPr>
          <w:spacing w:val="-6"/>
        </w:rPr>
        <w:t xml:space="preserve"> </w:t>
      </w:r>
      <w:r>
        <w:t>filed,</w:t>
      </w:r>
      <w:r>
        <w:rPr>
          <w:spacing w:val="-3"/>
        </w:rPr>
        <w:t xml:space="preserve"> </w:t>
      </w:r>
      <w:r>
        <w:t>whether such</w:t>
      </w:r>
      <w:r>
        <w:rPr>
          <w:spacing w:val="-1"/>
        </w:rPr>
        <w:t xml:space="preserve"> </w:t>
      </w:r>
      <w:r>
        <w:t>person</w:t>
      </w:r>
      <w:r>
        <w:rPr>
          <w:spacing w:val="-6"/>
        </w:rPr>
        <w:t xml:space="preserve"> </w:t>
      </w:r>
      <w:r>
        <w:t>or</w:t>
      </w:r>
      <w:r>
        <w:rPr>
          <w:spacing w:val="-4"/>
        </w:rPr>
        <w:t xml:space="preserve"> </w:t>
      </w:r>
      <w:r>
        <w:t>entity</w:t>
      </w:r>
      <w:r>
        <w:rPr>
          <w:spacing w:val="-6"/>
        </w:rPr>
        <w:t xml:space="preserve"> </w:t>
      </w:r>
      <w:r>
        <w:t>was</w:t>
      </w:r>
      <w:r>
        <w:rPr>
          <w:spacing w:val="-3"/>
        </w:rPr>
        <w:t xml:space="preserve"> </w:t>
      </w:r>
      <w:r>
        <w:t>found</w:t>
      </w:r>
      <w:r>
        <w:rPr>
          <w:spacing w:val="-6"/>
        </w:rPr>
        <w:t xml:space="preserve"> </w:t>
      </w:r>
      <w:r>
        <w:t>innocent</w:t>
      </w:r>
      <w:r>
        <w:rPr>
          <w:spacing w:val="-5"/>
        </w:rPr>
        <w:t xml:space="preserve"> </w:t>
      </w:r>
      <w:r>
        <w:t>or guilty of the grievance.</w:t>
      </w:r>
    </w:p>
    <w:p w14:paraId="1A9A8EE3" w14:textId="77777777" w:rsidR="00E2554B" w:rsidRDefault="00000000">
      <w:pPr>
        <w:pStyle w:val="BylawsSection"/>
        <w:spacing w:line="275" w:lineRule="exact"/>
        <w:jc w:val="left"/>
      </w:pPr>
      <w:r>
        <w:lastRenderedPageBreak/>
        <w:t>Section</w:t>
      </w:r>
      <w:r>
        <w:rPr>
          <w:spacing w:val="1"/>
        </w:rPr>
        <w:t xml:space="preserve"> </w:t>
      </w:r>
      <w:r>
        <w:t>2.</w:t>
      </w:r>
      <w:r>
        <w:rPr>
          <w:spacing w:val="56"/>
        </w:rPr>
        <w:t xml:space="preserve"> </w:t>
      </w:r>
      <w:r>
        <w:rPr>
          <w:spacing w:val="-2"/>
        </w:rPr>
        <w:t>Expectations</w:t>
      </w:r>
    </w:p>
    <w:p w14:paraId="3668506A" w14:textId="77777777" w:rsidR="00E2554B" w:rsidRDefault="00000000">
      <w:pPr>
        <w:pStyle w:val="ListParagraph"/>
        <w:numPr>
          <w:ilvl w:val="1"/>
          <w:numId w:val="2"/>
        </w:numPr>
        <w:tabs>
          <w:tab w:val="left" w:pos="2159"/>
        </w:tabs>
        <w:ind w:right="408" w:firstLine="0"/>
        <w:jc w:val="left"/>
        <w:rPr>
          <w:sz w:val="24"/>
        </w:rPr>
      </w:pPr>
      <w:r>
        <w:t>Dealing in Certificates of Registry for the purpose of defrauding or misleading</w:t>
      </w:r>
      <w:r>
        <w:rPr>
          <w:spacing w:val="-2"/>
        </w:rPr>
        <w:t xml:space="preserve"> </w:t>
      </w:r>
      <w:r>
        <w:t>is</w:t>
      </w:r>
      <w:r>
        <w:rPr>
          <w:spacing w:val="-4"/>
        </w:rPr>
        <w:t xml:space="preserve"> </w:t>
      </w:r>
      <w:r>
        <w:t>prohibited.</w:t>
      </w:r>
      <w:r>
        <w:rPr>
          <w:spacing w:val="-4"/>
        </w:rPr>
        <w:t xml:space="preserve"> </w:t>
      </w:r>
      <w:r>
        <w:t>Anyone</w:t>
      </w:r>
      <w:r>
        <w:rPr>
          <w:spacing w:val="-3"/>
        </w:rPr>
        <w:t xml:space="preserve"> </w:t>
      </w:r>
      <w:r>
        <w:t>who</w:t>
      </w:r>
      <w:r>
        <w:rPr>
          <w:spacing w:val="-2"/>
        </w:rPr>
        <w:t xml:space="preserve"> </w:t>
      </w:r>
      <w:r>
        <w:t>sells</w:t>
      </w:r>
      <w:r>
        <w:rPr>
          <w:spacing w:val="-4"/>
        </w:rPr>
        <w:t xml:space="preserve"> </w:t>
      </w:r>
      <w:r>
        <w:t>or</w:t>
      </w:r>
      <w:r>
        <w:rPr>
          <w:spacing w:val="-5"/>
        </w:rPr>
        <w:t xml:space="preserve"> </w:t>
      </w:r>
      <w:r>
        <w:t>offers</w:t>
      </w:r>
      <w:r>
        <w:rPr>
          <w:spacing w:val="-4"/>
        </w:rPr>
        <w:t xml:space="preserve"> </w:t>
      </w:r>
      <w:r>
        <w:t>for</w:t>
      </w:r>
      <w:r>
        <w:rPr>
          <w:spacing w:val="-5"/>
        </w:rPr>
        <w:t xml:space="preserve"> </w:t>
      </w:r>
      <w:r>
        <w:t>sale</w:t>
      </w:r>
      <w:r>
        <w:rPr>
          <w:spacing w:val="-3"/>
        </w:rPr>
        <w:t xml:space="preserve"> </w:t>
      </w:r>
      <w:r>
        <w:t>or exchange</w:t>
      </w:r>
      <w:r>
        <w:rPr>
          <w:spacing w:val="-3"/>
        </w:rPr>
        <w:t xml:space="preserve"> </w:t>
      </w:r>
      <w:r>
        <w:t>or</w:t>
      </w:r>
      <w:r>
        <w:rPr>
          <w:spacing w:val="-5"/>
        </w:rPr>
        <w:t xml:space="preserve"> </w:t>
      </w:r>
      <w:r>
        <w:t>gives away, any Belgian Certificate of Registry,</w:t>
      </w:r>
      <w:r>
        <w:rPr>
          <w:spacing w:val="-1"/>
        </w:rPr>
        <w:t xml:space="preserve"> </w:t>
      </w:r>
      <w:r>
        <w:t>or</w:t>
      </w:r>
      <w:r>
        <w:rPr>
          <w:spacing w:val="-2"/>
        </w:rPr>
        <w:t xml:space="preserve"> </w:t>
      </w:r>
      <w:r>
        <w:t>anyone who purchases</w:t>
      </w:r>
      <w:r>
        <w:rPr>
          <w:spacing w:val="-1"/>
        </w:rPr>
        <w:t xml:space="preserve"> </w:t>
      </w:r>
      <w:r>
        <w:t>or accepts</w:t>
      </w:r>
      <w:r>
        <w:rPr>
          <w:spacing w:val="-1"/>
        </w:rPr>
        <w:t xml:space="preserve"> </w:t>
      </w:r>
      <w:r>
        <w:t>or</w:t>
      </w:r>
    </w:p>
    <w:p w14:paraId="5AE1C3F4" w14:textId="77777777" w:rsidR="00E2554B" w:rsidRDefault="00000000">
      <w:pPr>
        <w:pStyle w:val="BodyText"/>
        <w:spacing w:before="79" w:line="237" w:lineRule="auto"/>
        <w:ind w:left="1440" w:right="363"/>
      </w:pPr>
      <w:r>
        <w:t>uses</w:t>
      </w:r>
      <w:r>
        <w:rPr>
          <w:spacing w:val="-4"/>
        </w:rPr>
        <w:t xml:space="preserve"> </w:t>
      </w:r>
      <w:r>
        <w:t>such</w:t>
      </w:r>
      <w:r>
        <w:rPr>
          <w:spacing w:val="-2"/>
        </w:rPr>
        <w:t xml:space="preserve"> </w:t>
      </w:r>
      <w:r>
        <w:t>certificate</w:t>
      </w:r>
      <w:r>
        <w:rPr>
          <w:spacing w:val="-3"/>
        </w:rPr>
        <w:t xml:space="preserve"> </w:t>
      </w:r>
      <w:r>
        <w:t>of registry</w:t>
      </w:r>
      <w:r>
        <w:rPr>
          <w:spacing w:val="-7"/>
        </w:rPr>
        <w:t xml:space="preserve"> </w:t>
      </w:r>
      <w:r>
        <w:t>in</w:t>
      </w:r>
      <w:r>
        <w:rPr>
          <w:spacing w:val="-2"/>
        </w:rPr>
        <w:t xml:space="preserve"> </w:t>
      </w:r>
      <w:r>
        <w:t>violation</w:t>
      </w:r>
      <w:r>
        <w:rPr>
          <w:spacing w:val="-2"/>
        </w:rPr>
        <w:t xml:space="preserve"> </w:t>
      </w:r>
      <w:r>
        <w:t>of</w:t>
      </w:r>
      <w:r>
        <w:rPr>
          <w:spacing w:val="-5"/>
        </w:rPr>
        <w:t xml:space="preserve"> </w:t>
      </w:r>
      <w:r>
        <w:t>any</w:t>
      </w:r>
      <w:r>
        <w:rPr>
          <w:spacing w:val="-7"/>
        </w:rPr>
        <w:t xml:space="preserve"> </w:t>
      </w:r>
      <w:r>
        <w:t>of the</w:t>
      </w:r>
      <w:r>
        <w:rPr>
          <w:spacing w:val="-3"/>
        </w:rPr>
        <w:t xml:space="preserve"> </w:t>
      </w:r>
      <w:r>
        <w:t>provisions</w:t>
      </w:r>
      <w:r>
        <w:rPr>
          <w:spacing w:val="-4"/>
        </w:rPr>
        <w:t xml:space="preserve"> </w:t>
      </w:r>
      <w:r>
        <w:t>of these Bylaws, shall be subject to the terms of this article.</w:t>
      </w:r>
    </w:p>
    <w:p w14:paraId="2227527E" w14:textId="77777777" w:rsidR="00E2554B" w:rsidRDefault="00000000">
      <w:pPr>
        <w:pStyle w:val="ListParagraph"/>
        <w:numPr>
          <w:ilvl w:val="1"/>
          <w:numId w:val="2"/>
        </w:numPr>
        <w:tabs>
          <w:tab w:val="left" w:pos="2159"/>
        </w:tabs>
        <w:spacing w:before="3"/>
        <w:ind w:right="391" w:firstLine="0"/>
        <w:jc w:val="left"/>
        <w:rPr>
          <w:sz w:val="24"/>
        </w:rPr>
      </w:pPr>
      <w:r>
        <w:t>Anyone who willfully misrepresents the age of an animal, the color or description, the</w:t>
      </w:r>
      <w:r>
        <w:rPr>
          <w:spacing w:val="-2"/>
        </w:rPr>
        <w:t xml:space="preserve"> </w:t>
      </w:r>
      <w:r>
        <w:t>owner</w:t>
      </w:r>
      <w:r>
        <w:rPr>
          <w:spacing w:val="-4"/>
        </w:rPr>
        <w:t xml:space="preserve"> </w:t>
      </w:r>
      <w:r>
        <w:t>of</w:t>
      </w:r>
      <w:r>
        <w:rPr>
          <w:spacing w:val="-4"/>
        </w:rPr>
        <w:t xml:space="preserve"> </w:t>
      </w:r>
      <w:r>
        <w:t>the</w:t>
      </w:r>
      <w:r>
        <w:rPr>
          <w:spacing w:val="-2"/>
        </w:rPr>
        <w:t xml:space="preserve"> </w:t>
      </w:r>
      <w:r>
        <w:t>sire</w:t>
      </w:r>
      <w:r>
        <w:rPr>
          <w:spacing w:val="-2"/>
        </w:rPr>
        <w:t xml:space="preserve"> </w:t>
      </w:r>
      <w:r>
        <w:t>or of the</w:t>
      </w:r>
      <w:r>
        <w:rPr>
          <w:spacing w:val="-7"/>
        </w:rPr>
        <w:t xml:space="preserve"> </w:t>
      </w:r>
      <w:r>
        <w:t>dam</w:t>
      </w:r>
      <w:r>
        <w:rPr>
          <w:spacing w:val="-1"/>
        </w:rPr>
        <w:t xml:space="preserve"> </w:t>
      </w:r>
      <w:r>
        <w:t>or</w:t>
      </w:r>
      <w:r>
        <w:rPr>
          <w:spacing w:val="-9"/>
        </w:rPr>
        <w:t xml:space="preserve"> </w:t>
      </w:r>
      <w:r>
        <w:t>both, the</w:t>
      </w:r>
      <w:r>
        <w:rPr>
          <w:spacing w:val="-7"/>
        </w:rPr>
        <w:t xml:space="preserve"> </w:t>
      </w:r>
      <w:r>
        <w:t>owner of</w:t>
      </w:r>
      <w:r>
        <w:rPr>
          <w:spacing w:val="-4"/>
        </w:rPr>
        <w:t xml:space="preserve"> </w:t>
      </w:r>
      <w:r>
        <w:t>the</w:t>
      </w:r>
      <w:r>
        <w:rPr>
          <w:spacing w:val="-2"/>
        </w:rPr>
        <w:t xml:space="preserve"> </w:t>
      </w:r>
      <w:r>
        <w:t>animal</w:t>
      </w:r>
      <w:r>
        <w:rPr>
          <w:spacing w:val="-5"/>
        </w:rPr>
        <w:t xml:space="preserve"> </w:t>
      </w:r>
      <w:r>
        <w:t>at the time of registration or who makes any other misrepresentation not herein enumerated in connection with the registration or transfer of any animal shall be subject to the terms of this article.</w:t>
      </w:r>
    </w:p>
    <w:p w14:paraId="59945FFF" w14:textId="77777777" w:rsidR="00E2554B" w:rsidRDefault="00000000">
      <w:pPr>
        <w:pStyle w:val="ListParagraph"/>
        <w:numPr>
          <w:ilvl w:val="1"/>
          <w:numId w:val="2"/>
        </w:numPr>
        <w:tabs>
          <w:tab w:val="left" w:pos="2159"/>
        </w:tabs>
        <w:spacing w:line="242" w:lineRule="auto"/>
        <w:ind w:right="444" w:firstLine="0"/>
        <w:jc w:val="left"/>
        <w:rPr>
          <w:sz w:val="24"/>
        </w:rPr>
      </w:pPr>
      <w:r>
        <w:t>Anyone</w:t>
      </w:r>
      <w:r>
        <w:rPr>
          <w:spacing w:val="-3"/>
        </w:rPr>
        <w:t xml:space="preserve"> </w:t>
      </w:r>
      <w:r>
        <w:t>doing</w:t>
      </w:r>
      <w:r>
        <w:rPr>
          <w:spacing w:val="-2"/>
        </w:rPr>
        <w:t xml:space="preserve"> </w:t>
      </w:r>
      <w:r>
        <w:t>business</w:t>
      </w:r>
      <w:r>
        <w:rPr>
          <w:spacing w:val="-4"/>
        </w:rPr>
        <w:t xml:space="preserve"> </w:t>
      </w:r>
      <w:r>
        <w:t>with</w:t>
      </w:r>
      <w:r>
        <w:rPr>
          <w:spacing w:val="-2"/>
        </w:rPr>
        <w:t xml:space="preserve"> </w:t>
      </w:r>
      <w:r>
        <w:t>the</w:t>
      </w:r>
      <w:r>
        <w:rPr>
          <w:spacing w:val="-3"/>
        </w:rPr>
        <w:t xml:space="preserve"> </w:t>
      </w:r>
      <w:r>
        <w:t>Corporation,</w:t>
      </w:r>
      <w:r>
        <w:rPr>
          <w:spacing w:val="-4"/>
        </w:rPr>
        <w:t xml:space="preserve"> </w:t>
      </w:r>
      <w:r>
        <w:t>in</w:t>
      </w:r>
      <w:r>
        <w:rPr>
          <w:spacing w:val="-2"/>
        </w:rPr>
        <w:t xml:space="preserve"> </w:t>
      </w:r>
      <w:r>
        <w:t>any</w:t>
      </w:r>
      <w:r>
        <w:rPr>
          <w:spacing w:val="-2"/>
        </w:rPr>
        <w:t xml:space="preserve"> </w:t>
      </w:r>
      <w:r>
        <w:t>form</w:t>
      </w:r>
      <w:r>
        <w:rPr>
          <w:spacing w:val="-6"/>
        </w:rPr>
        <w:t xml:space="preserve"> </w:t>
      </w:r>
      <w:r>
        <w:t>or</w:t>
      </w:r>
      <w:r>
        <w:rPr>
          <w:spacing w:val="-5"/>
        </w:rPr>
        <w:t xml:space="preserve"> </w:t>
      </w:r>
      <w:r>
        <w:t>manner,</w:t>
      </w:r>
      <w:r>
        <w:rPr>
          <w:spacing w:val="-4"/>
        </w:rPr>
        <w:t xml:space="preserve"> </w:t>
      </w:r>
      <w:r>
        <w:t>who knowingly</w:t>
      </w:r>
      <w:r>
        <w:rPr>
          <w:spacing w:val="-3"/>
        </w:rPr>
        <w:t xml:space="preserve"> </w:t>
      </w:r>
      <w:r>
        <w:t>makes</w:t>
      </w:r>
      <w:r>
        <w:rPr>
          <w:spacing w:val="-2"/>
        </w:rPr>
        <w:t xml:space="preserve"> </w:t>
      </w:r>
      <w:r>
        <w:t>a</w:t>
      </w:r>
      <w:r>
        <w:rPr>
          <w:spacing w:val="-1"/>
        </w:rPr>
        <w:t xml:space="preserve"> </w:t>
      </w:r>
      <w:r>
        <w:t>misrepresentation,</w:t>
      </w:r>
      <w:r>
        <w:rPr>
          <w:spacing w:val="2"/>
        </w:rPr>
        <w:t xml:space="preserve"> </w:t>
      </w:r>
      <w:r>
        <w:t>shall be</w:t>
      </w:r>
      <w:r>
        <w:rPr>
          <w:spacing w:val="-6"/>
        </w:rPr>
        <w:t xml:space="preserve"> </w:t>
      </w:r>
      <w:r>
        <w:t>subject to the</w:t>
      </w:r>
      <w:r>
        <w:rPr>
          <w:spacing w:val="-1"/>
        </w:rPr>
        <w:t xml:space="preserve"> </w:t>
      </w:r>
      <w:r>
        <w:t>terms</w:t>
      </w:r>
      <w:r>
        <w:rPr>
          <w:spacing w:val="-2"/>
        </w:rPr>
        <w:t xml:space="preserve"> </w:t>
      </w:r>
      <w:r>
        <w:t>of</w:t>
      </w:r>
      <w:r>
        <w:rPr>
          <w:spacing w:val="-3"/>
        </w:rPr>
        <w:t xml:space="preserve"> </w:t>
      </w:r>
      <w:r>
        <w:t>this</w:t>
      </w:r>
      <w:r>
        <w:rPr>
          <w:spacing w:val="-2"/>
        </w:rPr>
        <w:t xml:space="preserve"> article.</w:t>
      </w:r>
    </w:p>
    <w:p w14:paraId="2C33AAA1" w14:textId="77777777" w:rsidR="00E2554B" w:rsidRDefault="00000000">
      <w:pPr>
        <w:pStyle w:val="BylawsSection"/>
        <w:spacing w:before="271" w:line="275" w:lineRule="exact"/>
        <w:jc w:val="left"/>
      </w:pPr>
      <w:r>
        <w:t>Section</w:t>
      </w:r>
      <w:r>
        <w:rPr>
          <w:spacing w:val="1"/>
        </w:rPr>
        <w:t xml:space="preserve"> </w:t>
      </w:r>
      <w:r>
        <w:t>3. Filing</w:t>
      </w:r>
      <w:r>
        <w:rPr>
          <w:spacing w:val="-4"/>
        </w:rPr>
        <w:t xml:space="preserve"> </w:t>
      </w:r>
      <w:r>
        <w:t>of</w:t>
      </w:r>
      <w:r>
        <w:rPr>
          <w:spacing w:val="4"/>
        </w:rPr>
        <w:t xml:space="preserve"> </w:t>
      </w:r>
      <w:r>
        <w:t>a</w:t>
      </w:r>
      <w:r>
        <w:rPr>
          <w:spacing w:val="-4"/>
        </w:rPr>
        <w:t xml:space="preserve"> </w:t>
      </w:r>
      <w:r>
        <w:rPr>
          <w:spacing w:val="-2"/>
        </w:rPr>
        <w:t>Grievance</w:t>
      </w:r>
    </w:p>
    <w:p w14:paraId="5525B908" w14:textId="77777777" w:rsidR="00E2554B" w:rsidRDefault="00000000">
      <w:pPr>
        <w:pStyle w:val="BodyText"/>
        <w:ind w:left="-1" w:right="351"/>
      </w:pPr>
      <w:r>
        <w:t>Whenever there is an issue, complaint or grievance (hereinafter, collectively referred to as a grievance) that a member of the Corporation or the Board of Directors believe justifies a hearing before the Board of Directors, then that member or the Board of Directors shall be required to complete</w:t>
      </w:r>
      <w:r>
        <w:rPr>
          <w:spacing w:val="-15"/>
        </w:rPr>
        <w:t xml:space="preserve"> </w:t>
      </w:r>
      <w:r>
        <w:t>the</w:t>
      </w:r>
      <w:r>
        <w:rPr>
          <w:spacing w:val="-15"/>
        </w:rPr>
        <w:t xml:space="preserve"> </w:t>
      </w:r>
      <w:r>
        <w:t>form</w:t>
      </w:r>
      <w:r>
        <w:rPr>
          <w:spacing w:val="-15"/>
        </w:rPr>
        <w:t xml:space="preserve"> </w:t>
      </w:r>
      <w:r>
        <w:t>entitled</w:t>
      </w:r>
      <w:r>
        <w:rPr>
          <w:spacing w:val="-15"/>
        </w:rPr>
        <w:t xml:space="preserve"> </w:t>
      </w:r>
      <w:r>
        <w:t>“Belgian</w:t>
      </w:r>
      <w:r>
        <w:rPr>
          <w:spacing w:val="-15"/>
        </w:rPr>
        <w:t xml:space="preserve"> </w:t>
      </w:r>
      <w:r>
        <w:t>Draft</w:t>
      </w:r>
      <w:r>
        <w:rPr>
          <w:spacing w:val="-15"/>
        </w:rPr>
        <w:t xml:space="preserve"> </w:t>
      </w:r>
      <w:r>
        <w:t>Horse</w:t>
      </w:r>
      <w:r>
        <w:rPr>
          <w:spacing w:val="-15"/>
        </w:rPr>
        <w:t xml:space="preserve"> </w:t>
      </w:r>
      <w:r>
        <w:t>Corporation</w:t>
      </w:r>
      <w:r>
        <w:rPr>
          <w:spacing w:val="-15"/>
        </w:rPr>
        <w:t xml:space="preserve"> </w:t>
      </w:r>
      <w:r>
        <w:t>of</w:t>
      </w:r>
      <w:r>
        <w:rPr>
          <w:spacing w:val="-15"/>
        </w:rPr>
        <w:t xml:space="preserve"> </w:t>
      </w:r>
      <w:r>
        <w:t>America</w:t>
      </w:r>
      <w:r>
        <w:rPr>
          <w:spacing w:val="-15"/>
        </w:rPr>
        <w:t xml:space="preserve"> </w:t>
      </w:r>
      <w:r>
        <w:t>Grievance</w:t>
      </w:r>
      <w:r>
        <w:rPr>
          <w:spacing w:val="-15"/>
        </w:rPr>
        <w:t xml:space="preserve"> </w:t>
      </w:r>
      <w:r>
        <w:t>Process”.</w:t>
      </w:r>
      <w:r>
        <w:rPr>
          <w:spacing w:val="-15"/>
        </w:rPr>
        <w:t xml:space="preserve"> </w:t>
      </w:r>
      <w:r>
        <w:t>Said form</w:t>
      </w:r>
      <w:r>
        <w:rPr>
          <w:spacing w:val="-1"/>
        </w:rPr>
        <w:t xml:space="preserve"> </w:t>
      </w:r>
      <w:r>
        <w:t>shall</w:t>
      </w:r>
      <w:r>
        <w:rPr>
          <w:spacing w:val="-1"/>
        </w:rPr>
        <w:t xml:space="preserve"> </w:t>
      </w:r>
      <w:r>
        <w:t>be</w:t>
      </w:r>
      <w:r>
        <w:rPr>
          <w:spacing w:val="-6"/>
        </w:rPr>
        <w:t xml:space="preserve"> </w:t>
      </w:r>
      <w:r>
        <w:t>provided</w:t>
      </w:r>
      <w:r>
        <w:rPr>
          <w:spacing w:val="-1"/>
        </w:rPr>
        <w:t xml:space="preserve"> </w:t>
      </w:r>
      <w:r>
        <w:t>by</w:t>
      </w:r>
      <w:r>
        <w:rPr>
          <w:spacing w:val="-5"/>
        </w:rPr>
        <w:t xml:space="preserve"> </w:t>
      </w:r>
      <w:r>
        <w:t>the</w:t>
      </w:r>
      <w:r>
        <w:rPr>
          <w:spacing w:val="-2"/>
        </w:rPr>
        <w:t xml:space="preserve"> </w:t>
      </w:r>
      <w:r>
        <w:t>Corporation</w:t>
      </w:r>
      <w:r>
        <w:rPr>
          <w:spacing w:val="-1"/>
        </w:rPr>
        <w:t xml:space="preserve"> </w:t>
      </w:r>
      <w:r>
        <w:t>at</w:t>
      </w:r>
      <w:r>
        <w:rPr>
          <w:spacing w:val="-4"/>
        </w:rPr>
        <w:t xml:space="preserve"> </w:t>
      </w:r>
      <w:r>
        <w:t>request.</w:t>
      </w:r>
      <w:r>
        <w:rPr>
          <w:spacing w:val="40"/>
        </w:rPr>
        <w:t xml:space="preserve"> </w:t>
      </w:r>
      <w:r>
        <w:t>Said</w:t>
      </w:r>
      <w:r>
        <w:rPr>
          <w:spacing w:val="-5"/>
        </w:rPr>
        <w:t xml:space="preserve"> </w:t>
      </w:r>
      <w:r>
        <w:t>form</w:t>
      </w:r>
      <w:r>
        <w:rPr>
          <w:spacing w:val="-1"/>
        </w:rPr>
        <w:t xml:space="preserve"> </w:t>
      </w:r>
      <w:r>
        <w:t>shall</w:t>
      </w:r>
      <w:r>
        <w:rPr>
          <w:spacing w:val="-1"/>
        </w:rPr>
        <w:t xml:space="preserve"> </w:t>
      </w:r>
      <w:r>
        <w:t>be</w:t>
      </w:r>
      <w:r>
        <w:rPr>
          <w:spacing w:val="-2"/>
        </w:rPr>
        <w:t xml:space="preserve"> </w:t>
      </w:r>
      <w:r>
        <w:t>completed</w:t>
      </w:r>
      <w:r>
        <w:rPr>
          <w:spacing w:val="-5"/>
        </w:rPr>
        <w:t xml:space="preserve"> </w:t>
      </w:r>
      <w:r>
        <w:t>in</w:t>
      </w:r>
      <w:r>
        <w:rPr>
          <w:spacing w:val="-1"/>
        </w:rPr>
        <w:t xml:space="preserve"> </w:t>
      </w:r>
      <w:r>
        <w:t>its</w:t>
      </w:r>
      <w:r>
        <w:rPr>
          <w:spacing w:val="-3"/>
        </w:rPr>
        <w:t xml:space="preserve"> </w:t>
      </w:r>
      <w:r>
        <w:t>entirety by</w:t>
      </w:r>
      <w:r>
        <w:rPr>
          <w:spacing w:val="-5"/>
        </w:rPr>
        <w:t xml:space="preserve"> </w:t>
      </w:r>
      <w:r>
        <w:t>the</w:t>
      </w:r>
      <w:r>
        <w:rPr>
          <w:spacing w:val="-6"/>
        </w:rPr>
        <w:t xml:space="preserve"> </w:t>
      </w:r>
      <w:r>
        <w:t>person</w:t>
      </w:r>
      <w:r>
        <w:rPr>
          <w:spacing w:val="-5"/>
        </w:rPr>
        <w:t xml:space="preserve"> </w:t>
      </w:r>
      <w:r>
        <w:t>or</w:t>
      </w:r>
      <w:r>
        <w:rPr>
          <w:spacing w:val="-3"/>
        </w:rPr>
        <w:t xml:space="preserve"> </w:t>
      </w:r>
      <w:r>
        <w:t>entity</w:t>
      </w:r>
      <w:r>
        <w:rPr>
          <w:spacing w:val="-5"/>
        </w:rPr>
        <w:t xml:space="preserve"> </w:t>
      </w:r>
      <w:r>
        <w:t>submitting</w:t>
      </w:r>
      <w:r>
        <w:rPr>
          <w:spacing w:val="-5"/>
        </w:rPr>
        <w:t xml:space="preserve"> </w:t>
      </w:r>
      <w:r>
        <w:t>the</w:t>
      </w:r>
      <w:r>
        <w:rPr>
          <w:spacing w:val="-6"/>
        </w:rPr>
        <w:t xml:space="preserve"> </w:t>
      </w:r>
      <w:r>
        <w:t>grievance</w:t>
      </w:r>
      <w:r>
        <w:rPr>
          <w:spacing w:val="-6"/>
        </w:rPr>
        <w:t xml:space="preserve"> </w:t>
      </w:r>
      <w:r>
        <w:t>and</w:t>
      </w:r>
      <w:r>
        <w:rPr>
          <w:spacing w:val="-5"/>
        </w:rPr>
        <w:t xml:space="preserve"> </w:t>
      </w:r>
      <w:r>
        <w:t>presented</w:t>
      </w:r>
      <w:r>
        <w:rPr>
          <w:spacing w:val="-5"/>
        </w:rPr>
        <w:t xml:space="preserve"> </w:t>
      </w:r>
      <w:r>
        <w:t>to</w:t>
      </w:r>
      <w:r>
        <w:rPr>
          <w:spacing w:val="-5"/>
        </w:rPr>
        <w:t xml:space="preserve"> </w:t>
      </w:r>
      <w:r>
        <w:t>the</w:t>
      </w:r>
      <w:r>
        <w:rPr>
          <w:spacing w:val="-6"/>
        </w:rPr>
        <w:t xml:space="preserve"> </w:t>
      </w:r>
      <w:r>
        <w:t>Secretary.</w:t>
      </w:r>
      <w:r>
        <w:rPr>
          <w:spacing w:val="40"/>
        </w:rPr>
        <w:t xml:space="preserve"> </w:t>
      </w:r>
      <w:r>
        <w:t>Non-members</w:t>
      </w:r>
      <w:r>
        <w:rPr>
          <w:spacing w:val="-7"/>
        </w:rPr>
        <w:t xml:space="preserve"> </w:t>
      </w:r>
      <w:r>
        <w:t>do not have the privilege of filing a grievance.</w:t>
      </w:r>
      <w:r>
        <w:rPr>
          <w:spacing w:val="40"/>
        </w:rPr>
        <w:t xml:space="preserve"> </w:t>
      </w:r>
      <w:r>
        <w:t xml:space="preserve">However, a grievance can be filed against a non-member, a member, a corporation, director, officer or anyone doing business with the </w:t>
      </w:r>
      <w:r>
        <w:rPr>
          <w:spacing w:val="-2"/>
        </w:rPr>
        <w:t>Corporation.</w:t>
      </w:r>
    </w:p>
    <w:p w14:paraId="233839E1" w14:textId="77777777" w:rsidR="00E2554B" w:rsidRDefault="00000000">
      <w:pPr>
        <w:pStyle w:val="BylawsSection"/>
        <w:spacing w:before="275"/>
        <w:jc w:val="left"/>
      </w:pPr>
      <w:r>
        <w:t>Section</w:t>
      </w:r>
      <w:r>
        <w:rPr>
          <w:spacing w:val="-3"/>
        </w:rPr>
        <w:t xml:space="preserve"> </w:t>
      </w:r>
      <w:r>
        <w:t>4.</w:t>
      </w:r>
      <w:r>
        <w:rPr>
          <w:spacing w:val="57"/>
        </w:rPr>
        <w:t xml:space="preserve"> </w:t>
      </w:r>
      <w:r>
        <w:t>Notice</w:t>
      </w:r>
      <w:r>
        <w:rPr>
          <w:spacing w:val="-2"/>
        </w:rPr>
        <w:t xml:space="preserve"> </w:t>
      </w:r>
      <w:r>
        <w:t>of</w:t>
      </w:r>
      <w:r>
        <w:rPr>
          <w:spacing w:val="2"/>
        </w:rPr>
        <w:t xml:space="preserve"> </w:t>
      </w:r>
      <w:r>
        <w:t>Hearing/Date</w:t>
      </w:r>
      <w:r>
        <w:rPr>
          <w:spacing w:val="-2"/>
        </w:rPr>
        <w:t xml:space="preserve"> </w:t>
      </w:r>
      <w:r>
        <w:t>of</w:t>
      </w:r>
      <w:r>
        <w:rPr>
          <w:spacing w:val="2"/>
        </w:rPr>
        <w:t xml:space="preserve"> </w:t>
      </w:r>
      <w:r>
        <w:rPr>
          <w:spacing w:val="-2"/>
        </w:rPr>
        <w:t>Hearing</w:t>
      </w:r>
    </w:p>
    <w:p w14:paraId="3F113BA3" w14:textId="77777777" w:rsidR="00E2554B" w:rsidRDefault="00000000">
      <w:pPr>
        <w:pStyle w:val="BodyText"/>
        <w:spacing w:before="2"/>
        <w:ind w:right="353"/>
      </w:pPr>
      <w:r>
        <w:t>Upon</w:t>
      </w:r>
      <w:r>
        <w:rPr>
          <w:spacing w:val="40"/>
        </w:rPr>
        <w:t xml:space="preserve"> </w:t>
      </w:r>
      <w:r>
        <w:t>the</w:t>
      </w:r>
      <w:r>
        <w:rPr>
          <w:spacing w:val="40"/>
        </w:rPr>
        <w:t xml:space="preserve"> </w:t>
      </w:r>
      <w:r>
        <w:t>filing</w:t>
      </w:r>
      <w:r>
        <w:rPr>
          <w:spacing w:val="40"/>
        </w:rPr>
        <w:t xml:space="preserve"> </w:t>
      </w:r>
      <w:r>
        <w:t>of</w:t>
      </w:r>
      <w:r>
        <w:rPr>
          <w:spacing w:val="40"/>
        </w:rPr>
        <w:t xml:space="preserve"> </w:t>
      </w:r>
      <w:r>
        <w:t>the</w:t>
      </w:r>
      <w:r>
        <w:rPr>
          <w:spacing w:val="40"/>
        </w:rPr>
        <w:t xml:space="preserve"> </w:t>
      </w:r>
      <w:r>
        <w:t>grievance,</w:t>
      </w:r>
      <w:r>
        <w:rPr>
          <w:spacing w:val="40"/>
        </w:rPr>
        <w:t xml:space="preserve"> </w:t>
      </w:r>
      <w:r>
        <w:t>the</w:t>
      </w:r>
      <w:r>
        <w:rPr>
          <w:spacing w:val="40"/>
        </w:rPr>
        <w:t xml:space="preserve"> </w:t>
      </w:r>
      <w:r>
        <w:t>Secretary,</w:t>
      </w:r>
      <w:r>
        <w:rPr>
          <w:spacing w:val="40"/>
        </w:rPr>
        <w:t xml:space="preserve"> </w:t>
      </w:r>
      <w:r>
        <w:t>after</w:t>
      </w:r>
      <w:r>
        <w:rPr>
          <w:spacing w:val="40"/>
        </w:rPr>
        <w:t xml:space="preserve"> </w:t>
      </w:r>
      <w:r>
        <w:t>conferring</w:t>
      </w:r>
      <w:r>
        <w:rPr>
          <w:spacing w:val="40"/>
        </w:rPr>
        <w:t xml:space="preserve"> </w:t>
      </w:r>
      <w:r>
        <w:t>with</w:t>
      </w:r>
      <w:r>
        <w:rPr>
          <w:spacing w:val="40"/>
        </w:rPr>
        <w:t xml:space="preserve"> </w:t>
      </w:r>
      <w:r>
        <w:t>the</w:t>
      </w:r>
      <w:r>
        <w:rPr>
          <w:spacing w:val="40"/>
        </w:rPr>
        <w:t xml:space="preserve"> </w:t>
      </w:r>
      <w:r>
        <w:t>Board,</w:t>
      </w:r>
      <w:r>
        <w:rPr>
          <w:spacing w:val="40"/>
        </w:rPr>
        <w:t xml:space="preserve"> </w:t>
      </w:r>
      <w:r>
        <w:t>shall</w:t>
      </w:r>
      <w:r>
        <w:rPr>
          <w:spacing w:val="40"/>
        </w:rPr>
        <w:t xml:space="preserve"> </w:t>
      </w:r>
      <w:r>
        <w:t>send by certified</w:t>
      </w:r>
      <w:r>
        <w:rPr>
          <w:spacing w:val="-5"/>
        </w:rPr>
        <w:t xml:space="preserve"> </w:t>
      </w:r>
      <w:r>
        <w:t>mail a</w:t>
      </w:r>
      <w:r>
        <w:rPr>
          <w:spacing w:val="-1"/>
        </w:rPr>
        <w:t xml:space="preserve"> </w:t>
      </w:r>
      <w:r>
        <w:t>Notice</w:t>
      </w:r>
      <w:r>
        <w:rPr>
          <w:spacing w:val="-1"/>
        </w:rPr>
        <w:t xml:space="preserve"> </w:t>
      </w:r>
      <w:r>
        <w:t>of Hearing</w:t>
      </w:r>
      <w:r>
        <w:rPr>
          <w:spacing w:val="-5"/>
        </w:rPr>
        <w:t xml:space="preserve"> </w:t>
      </w:r>
      <w:r>
        <w:t>to be</w:t>
      </w:r>
      <w:r>
        <w:rPr>
          <w:spacing w:val="-1"/>
        </w:rPr>
        <w:t xml:space="preserve"> </w:t>
      </w:r>
      <w:r>
        <w:t>held before</w:t>
      </w:r>
      <w:r>
        <w:rPr>
          <w:spacing w:val="-1"/>
        </w:rPr>
        <w:t xml:space="preserve"> </w:t>
      </w:r>
      <w:r>
        <w:t>the</w:t>
      </w:r>
      <w:r>
        <w:rPr>
          <w:spacing w:val="-1"/>
        </w:rPr>
        <w:t xml:space="preserve"> </w:t>
      </w:r>
      <w:r>
        <w:t>Board of Directors.</w:t>
      </w:r>
      <w:r>
        <w:rPr>
          <w:spacing w:val="40"/>
        </w:rPr>
        <w:t xml:space="preserve"> </w:t>
      </w:r>
      <w:r>
        <w:t>Said hearing shall be</w:t>
      </w:r>
      <w:r>
        <w:rPr>
          <w:spacing w:val="-1"/>
        </w:rPr>
        <w:t xml:space="preserve"> </w:t>
      </w:r>
      <w:r>
        <w:t>set for a</w:t>
      </w:r>
      <w:r>
        <w:rPr>
          <w:spacing w:val="-1"/>
        </w:rPr>
        <w:t xml:space="preserve"> </w:t>
      </w:r>
      <w:r>
        <w:t>date</w:t>
      </w:r>
      <w:r>
        <w:rPr>
          <w:spacing w:val="-1"/>
        </w:rPr>
        <w:t xml:space="preserve"> </w:t>
      </w:r>
      <w:r>
        <w:t>not more</w:t>
      </w:r>
      <w:r>
        <w:rPr>
          <w:spacing w:val="-1"/>
        </w:rPr>
        <w:t xml:space="preserve"> </w:t>
      </w:r>
      <w:r>
        <w:t>than 30 days</w:t>
      </w:r>
      <w:r>
        <w:rPr>
          <w:spacing w:val="-2"/>
        </w:rPr>
        <w:t xml:space="preserve"> </w:t>
      </w:r>
      <w:r>
        <w:t>after mailing the</w:t>
      </w:r>
      <w:r>
        <w:rPr>
          <w:spacing w:val="-1"/>
        </w:rPr>
        <w:t xml:space="preserve"> </w:t>
      </w:r>
      <w:r>
        <w:t>Notice</w:t>
      </w:r>
      <w:r>
        <w:rPr>
          <w:spacing w:val="-1"/>
        </w:rPr>
        <w:t xml:space="preserve"> </w:t>
      </w:r>
      <w:r>
        <w:t>of Hearing. At the</w:t>
      </w:r>
      <w:r>
        <w:rPr>
          <w:spacing w:val="-1"/>
        </w:rPr>
        <w:t xml:space="preserve"> </w:t>
      </w:r>
      <w:r>
        <w:t>sole</w:t>
      </w:r>
      <w:r>
        <w:rPr>
          <w:spacing w:val="-1"/>
        </w:rPr>
        <w:t xml:space="preserve"> </w:t>
      </w:r>
      <w:r>
        <w:t>discretion of the</w:t>
      </w:r>
      <w:r>
        <w:rPr>
          <w:spacing w:val="-2"/>
        </w:rPr>
        <w:t xml:space="preserve"> </w:t>
      </w:r>
      <w:r>
        <w:t>Board</w:t>
      </w:r>
      <w:r>
        <w:rPr>
          <w:spacing w:val="-6"/>
        </w:rPr>
        <w:t xml:space="preserve"> </w:t>
      </w:r>
      <w:r>
        <w:t>of</w:t>
      </w:r>
      <w:r>
        <w:rPr>
          <w:spacing w:val="-4"/>
        </w:rPr>
        <w:t xml:space="preserve"> </w:t>
      </w:r>
      <w:r>
        <w:t>Directors,</w:t>
      </w:r>
      <w:r>
        <w:rPr>
          <w:spacing w:val="-4"/>
        </w:rPr>
        <w:t xml:space="preserve"> </w:t>
      </w:r>
      <w:r>
        <w:t>said</w:t>
      </w:r>
      <w:r>
        <w:rPr>
          <w:spacing w:val="-1"/>
        </w:rPr>
        <w:t xml:space="preserve"> </w:t>
      </w:r>
      <w:r>
        <w:t>hearing</w:t>
      </w:r>
      <w:r>
        <w:rPr>
          <w:spacing w:val="-1"/>
        </w:rPr>
        <w:t xml:space="preserve"> </w:t>
      </w:r>
      <w:r>
        <w:t>can</w:t>
      </w:r>
      <w:r>
        <w:rPr>
          <w:spacing w:val="-6"/>
        </w:rPr>
        <w:t xml:space="preserve"> </w:t>
      </w:r>
      <w:r>
        <w:t>be</w:t>
      </w:r>
      <w:r>
        <w:rPr>
          <w:spacing w:val="-2"/>
        </w:rPr>
        <w:t xml:space="preserve"> </w:t>
      </w:r>
      <w:r>
        <w:t>continued</w:t>
      </w:r>
      <w:r>
        <w:rPr>
          <w:spacing w:val="-1"/>
        </w:rPr>
        <w:t xml:space="preserve"> </w:t>
      </w:r>
      <w:r>
        <w:t>to</w:t>
      </w:r>
      <w:r>
        <w:rPr>
          <w:spacing w:val="-1"/>
        </w:rPr>
        <w:t xml:space="preserve"> </w:t>
      </w:r>
      <w:r>
        <w:t>another</w:t>
      </w:r>
      <w:r>
        <w:rPr>
          <w:spacing w:val="-4"/>
        </w:rPr>
        <w:t xml:space="preserve"> </w:t>
      </w:r>
      <w:r>
        <w:t>date</w:t>
      </w:r>
      <w:r>
        <w:rPr>
          <w:spacing w:val="-2"/>
        </w:rPr>
        <w:t xml:space="preserve"> </w:t>
      </w:r>
      <w:r>
        <w:t>and</w:t>
      </w:r>
      <w:r>
        <w:rPr>
          <w:spacing w:val="-6"/>
        </w:rPr>
        <w:t xml:space="preserve"> </w:t>
      </w:r>
      <w:r>
        <w:t>time,</w:t>
      </w:r>
      <w:r>
        <w:rPr>
          <w:spacing w:val="-3"/>
        </w:rPr>
        <w:t xml:space="preserve"> </w:t>
      </w:r>
      <w:r>
        <w:t>upon</w:t>
      </w:r>
      <w:r>
        <w:rPr>
          <w:spacing w:val="-1"/>
        </w:rPr>
        <w:t xml:space="preserve"> </w:t>
      </w:r>
      <w:r>
        <w:t>which</w:t>
      </w:r>
      <w:r>
        <w:rPr>
          <w:spacing w:val="-6"/>
        </w:rPr>
        <w:t xml:space="preserve"> </w:t>
      </w:r>
      <w:r>
        <w:t>the Secretary shall notify all parties of the new date and time.</w:t>
      </w:r>
      <w:r>
        <w:rPr>
          <w:spacing w:val="40"/>
        </w:rPr>
        <w:t xml:space="preserve"> </w:t>
      </w:r>
      <w:r>
        <w:t>Provided, however, said hearing shall not be extended beyond the next Annual or Spring meeting of the</w:t>
      </w:r>
      <w:r>
        <w:rPr>
          <w:spacing w:val="-3"/>
        </w:rPr>
        <w:t xml:space="preserve"> </w:t>
      </w:r>
      <w:r>
        <w:t>Board of Directors occurring after the initial 30-day hearing date.</w:t>
      </w:r>
    </w:p>
    <w:p w14:paraId="1329C052" w14:textId="77777777" w:rsidR="00E2554B" w:rsidRDefault="00000000">
      <w:pPr>
        <w:pStyle w:val="BylawsSection"/>
        <w:spacing w:line="275" w:lineRule="exact"/>
        <w:jc w:val="left"/>
      </w:pPr>
      <w:r>
        <w:t>Section 5.</w:t>
      </w:r>
      <w:r>
        <w:rPr>
          <w:spacing w:val="58"/>
        </w:rPr>
        <w:t xml:space="preserve"> </w:t>
      </w:r>
      <w:r>
        <w:t>Place</w:t>
      </w:r>
      <w:r>
        <w:rPr>
          <w:spacing w:val="-1"/>
        </w:rPr>
        <w:t xml:space="preserve"> </w:t>
      </w:r>
      <w:r>
        <w:t>of</w:t>
      </w:r>
      <w:r>
        <w:rPr>
          <w:spacing w:val="3"/>
        </w:rPr>
        <w:t xml:space="preserve"> </w:t>
      </w:r>
      <w:r>
        <w:rPr>
          <w:spacing w:val="-2"/>
        </w:rPr>
        <w:t>Hearing/Attendance</w:t>
      </w:r>
    </w:p>
    <w:p w14:paraId="43C3D70A" w14:textId="77777777" w:rsidR="00E2554B" w:rsidRDefault="00000000">
      <w:pPr>
        <w:pStyle w:val="BodyText"/>
        <w:ind w:right="352"/>
      </w:pPr>
      <w:r>
        <w:t>The place of hearing shall be at the offices of the Corporation at Wabash, Indiana, or any other location</w:t>
      </w:r>
      <w:r>
        <w:rPr>
          <w:spacing w:val="-6"/>
        </w:rPr>
        <w:t xml:space="preserve"> </w:t>
      </w:r>
      <w:r>
        <w:t>as</w:t>
      </w:r>
      <w:r>
        <w:rPr>
          <w:spacing w:val="-3"/>
        </w:rPr>
        <w:t xml:space="preserve"> </w:t>
      </w:r>
      <w:r>
        <w:t>set</w:t>
      </w:r>
      <w:r>
        <w:rPr>
          <w:spacing w:val="-5"/>
        </w:rPr>
        <w:t xml:space="preserve"> </w:t>
      </w:r>
      <w:r>
        <w:t>by</w:t>
      </w:r>
      <w:r>
        <w:rPr>
          <w:spacing w:val="-6"/>
        </w:rPr>
        <w:t xml:space="preserve"> </w:t>
      </w:r>
      <w:r>
        <w:t>the</w:t>
      </w:r>
      <w:r>
        <w:rPr>
          <w:spacing w:val="-7"/>
        </w:rPr>
        <w:t xml:space="preserve"> </w:t>
      </w:r>
      <w:r>
        <w:t>Board</w:t>
      </w:r>
      <w:r>
        <w:rPr>
          <w:spacing w:val="-6"/>
        </w:rPr>
        <w:t xml:space="preserve"> </w:t>
      </w:r>
      <w:r>
        <w:t>of</w:t>
      </w:r>
      <w:r>
        <w:rPr>
          <w:spacing w:val="-4"/>
        </w:rPr>
        <w:t xml:space="preserve"> </w:t>
      </w:r>
      <w:r>
        <w:t>Directors.</w:t>
      </w:r>
      <w:r>
        <w:rPr>
          <w:spacing w:val="40"/>
        </w:rPr>
        <w:t xml:space="preserve"> </w:t>
      </w:r>
      <w:r>
        <w:t>At</w:t>
      </w:r>
      <w:r>
        <w:rPr>
          <w:spacing w:val="-10"/>
        </w:rPr>
        <w:t xml:space="preserve"> </w:t>
      </w:r>
      <w:r>
        <w:t>the</w:t>
      </w:r>
      <w:r>
        <w:rPr>
          <w:spacing w:val="-7"/>
        </w:rPr>
        <w:t xml:space="preserve"> </w:t>
      </w:r>
      <w:r>
        <w:t>discretion</w:t>
      </w:r>
      <w:r>
        <w:rPr>
          <w:spacing w:val="-6"/>
        </w:rPr>
        <w:t xml:space="preserve"> </w:t>
      </w:r>
      <w:r>
        <w:t>of</w:t>
      </w:r>
      <w:r>
        <w:rPr>
          <w:spacing w:val="-4"/>
        </w:rPr>
        <w:t xml:space="preserve"> </w:t>
      </w:r>
      <w:r>
        <w:t>the</w:t>
      </w:r>
      <w:r>
        <w:rPr>
          <w:spacing w:val="-7"/>
        </w:rPr>
        <w:t xml:space="preserve"> </w:t>
      </w:r>
      <w:r>
        <w:t>Board</w:t>
      </w:r>
      <w:r>
        <w:rPr>
          <w:spacing w:val="-6"/>
        </w:rPr>
        <w:t xml:space="preserve"> </w:t>
      </w:r>
      <w:r>
        <w:t>of</w:t>
      </w:r>
      <w:r>
        <w:rPr>
          <w:spacing w:val="-4"/>
        </w:rPr>
        <w:t xml:space="preserve"> </w:t>
      </w:r>
      <w:r>
        <w:t>Directors, said</w:t>
      </w:r>
      <w:r>
        <w:rPr>
          <w:spacing w:val="-6"/>
        </w:rPr>
        <w:t xml:space="preserve"> </w:t>
      </w:r>
      <w:r>
        <w:t>hearing may be attended by electronic communication.</w:t>
      </w:r>
      <w:r>
        <w:rPr>
          <w:spacing w:val="40"/>
        </w:rPr>
        <w:t xml:space="preserve"> </w:t>
      </w:r>
      <w:r>
        <w:t>Attendance of the person or entity filing the grievance at the hearing</w:t>
      </w:r>
      <w:r>
        <w:rPr>
          <w:spacing w:val="-1"/>
        </w:rPr>
        <w:t xml:space="preserve"> </w:t>
      </w:r>
      <w:r>
        <w:t>will be</w:t>
      </w:r>
      <w:r>
        <w:rPr>
          <w:spacing w:val="-2"/>
        </w:rPr>
        <w:t xml:space="preserve"> </w:t>
      </w:r>
      <w:r>
        <w:t>necessary. Attendance at the hearing by</w:t>
      </w:r>
      <w:r>
        <w:rPr>
          <w:spacing w:val="-1"/>
        </w:rPr>
        <w:t xml:space="preserve"> </w:t>
      </w:r>
      <w:r>
        <w:t>the person</w:t>
      </w:r>
      <w:r>
        <w:rPr>
          <w:spacing w:val="-1"/>
        </w:rPr>
        <w:t xml:space="preserve"> </w:t>
      </w:r>
      <w:r>
        <w:t>or entity who the</w:t>
      </w:r>
      <w:r>
        <w:rPr>
          <w:spacing w:val="-15"/>
        </w:rPr>
        <w:t xml:space="preserve"> </w:t>
      </w:r>
      <w:r>
        <w:t>grievance</w:t>
      </w:r>
      <w:r>
        <w:rPr>
          <w:spacing w:val="-15"/>
        </w:rPr>
        <w:t xml:space="preserve"> </w:t>
      </w:r>
      <w:r>
        <w:t>was</w:t>
      </w:r>
      <w:r>
        <w:rPr>
          <w:spacing w:val="-15"/>
        </w:rPr>
        <w:t xml:space="preserve"> </w:t>
      </w:r>
      <w:r>
        <w:t>filed</w:t>
      </w:r>
      <w:r>
        <w:rPr>
          <w:spacing w:val="-15"/>
        </w:rPr>
        <w:t xml:space="preserve"> </w:t>
      </w:r>
      <w:r>
        <w:t>against</w:t>
      </w:r>
      <w:r>
        <w:rPr>
          <w:spacing w:val="-15"/>
        </w:rPr>
        <w:t xml:space="preserve"> </w:t>
      </w:r>
      <w:r>
        <w:t>is</w:t>
      </w:r>
      <w:r>
        <w:rPr>
          <w:spacing w:val="-15"/>
        </w:rPr>
        <w:t xml:space="preserve"> </w:t>
      </w:r>
      <w:r>
        <w:t>optional.</w:t>
      </w:r>
      <w:r>
        <w:rPr>
          <w:spacing w:val="11"/>
        </w:rPr>
        <w:t xml:space="preserve"> </w:t>
      </w:r>
      <w:r>
        <w:t>However,</w:t>
      </w:r>
      <w:r>
        <w:rPr>
          <w:spacing w:val="-13"/>
        </w:rPr>
        <w:t xml:space="preserve"> </w:t>
      </w:r>
      <w:r>
        <w:t>should</w:t>
      </w:r>
      <w:r>
        <w:rPr>
          <w:spacing w:val="-15"/>
        </w:rPr>
        <w:t xml:space="preserve"> </w:t>
      </w:r>
      <w:r>
        <w:t>the</w:t>
      </w:r>
      <w:r>
        <w:rPr>
          <w:spacing w:val="-15"/>
        </w:rPr>
        <w:t xml:space="preserve"> </w:t>
      </w:r>
      <w:r>
        <w:t>person</w:t>
      </w:r>
      <w:r>
        <w:rPr>
          <w:spacing w:val="-15"/>
        </w:rPr>
        <w:t xml:space="preserve"> </w:t>
      </w:r>
      <w:r>
        <w:t>or</w:t>
      </w:r>
      <w:r>
        <w:rPr>
          <w:spacing w:val="-15"/>
        </w:rPr>
        <w:t xml:space="preserve"> </w:t>
      </w:r>
      <w:r>
        <w:t>entity</w:t>
      </w:r>
      <w:r>
        <w:rPr>
          <w:spacing w:val="-15"/>
        </w:rPr>
        <w:t xml:space="preserve"> </w:t>
      </w:r>
      <w:r>
        <w:t>who</w:t>
      </w:r>
      <w:r>
        <w:rPr>
          <w:spacing w:val="-15"/>
        </w:rPr>
        <w:t xml:space="preserve"> </w:t>
      </w:r>
      <w:r>
        <w:t>the</w:t>
      </w:r>
      <w:r>
        <w:rPr>
          <w:spacing w:val="-15"/>
        </w:rPr>
        <w:t xml:space="preserve"> </w:t>
      </w:r>
      <w:r>
        <w:t>grievance has been filed against chooses not to attend the hearing, then that person consents to permitting the Board of Directors</w:t>
      </w:r>
      <w:r>
        <w:rPr>
          <w:spacing w:val="-2"/>
        </w:rPr>
        <w:t xml:space="preserve"> </w:t>
      </w:r>
      <w:r>
        <w:t>to make a decision or imposing suspensions or sanctions in their absence and said decision, sanction and/or suspension shall be final.</w:t>
      </w:r>
    </w:p>
    <w:p w14:paraId="4B1D7EE3" w14:textId="77777777" w:rsidR="00E2554B" w:rsidRDefault="00000000">
      <w:pPr>
        <w:pStyle w:val="BylawsSection"/>
        <w:spacing w:line="275" w:lineRule="exact"/>
        <w:jc w:val="left"/>
      </w:pPr>
      <w:r>
        <w:t>Section</w:t>
      </w:r>
      <w:r>
        <w:rPr>
          <w:spacing w:val="1"/>
        </w:rPr>
        <w:t xml:space="preserve"> </w:t>
      </w:r>
      <w:r>
        <w:t>6.</w:t>
      </w:r>
      <w:r>
        <w:rPr>
          <w:spacing w:val="61"/>
        </w:rPr>
        <w:t xml:space="preserve"> </w:t>
      </w:r>
      <w:r>
        <w:rPr>
          <w:spacing w:val="-2"/>
        </w:rPr>
        <w:t>Hearing</w:t>
      </w:r>
    </w:p>
    <w:p w14:paraId="4599A5A7" w14:textId="77777777" w:rsidR="00E2554B" w:rsidRDefault="00000000">
      <w:pPr>
        <w:pStyle w:val="BodyText"/>
        <w:ind w:right="352"/>
      </w:pPr>
      <w:r>
        <w:t>The member who filed the grievance, or the Board</w:t>
      </w:r>
      <w:r>
        <w:rPr>
          <w:spacing w:val="-1"/>
        </w:rPr>
        <w:t xml:space="preserve"> </w:t>
      </w:r>
      <w:r>
        <w:t>of Directors, if it filed the grievance, and the accused may present any report, evidence, witnesses, experts and may be represented by legal counsel at the hearing.</w:t>
      </w:r>
      <w:r>
        <w:rPr>
          <w:spacing w:val="40"/>
        </w:rPr>
        <w:t xml:space="preserve"> </w:t>
      </w:r>
      <w:r>
        <w:t>The hearing</w:t>
      </w:r>
      <w:r>
        <w:rPr>
          <w:spacing w:val="-1"/>
        </w:rPr>
        <w:t xml:space="preserve"> </w:t>
      </w:r>
      <w:r>
        <w:t>shall be informal and the rules of evidence, both at common law</w:t>
      </w:r>
      <w:r>
        <w:rPr>
          <w:spacing w:val="3"/>
        </w:rPr>
        <w:t xml:space="preserve"> </w:t>
      </w:r>
      <w:r>
        <w:t>or</w:t>
      </w:r>
      <w:r>
        <w:rPr>
          <w:spacing w:val="6"/>
        </w:rPr>
        <w:t xml:space="preserve"> </w:t>
      </w:r>
      <w:r>
        <w:t>provided</w:t>
      </w:r>
      <w:r>
        <w:rPr>
          <w:spacing w:val="-1"/>
        </w:rPr>
        <w:t xml:space="preserve"> </w:t>
      </w:r>
      <w:r>
        <w:t>by Indiana</w:t>
      </w:r>
      <w:r>
        <w:rPr>
          <w:spacing w:val="4"/>
        </w:rPr>
        <w:t xml:space="preserve"> </w:t>
      </w:r>
      <w:r>
        <w:t>rules</w:t>
      </w:r>
      <w:r>
        <w:rPr>
          <w:spacing w:val="2"/>
        </w:rPr>
        <w:t xml:space="preserve"> </w:t>
      </w:r>
      <w:r>
        <w:t>of</w:t>
      </w:r>
      <w:r>
        <w:rPr>
          <w:spacing w:val="2"/>
        </w:rPr>
        <w:t xml:space="preserve"> </w:t>
      </w:r>
      <w:r>
        <w:t>civil</w:t>
      </w:r>
      <w:r>
        <w:rPr>
          <w:spacing w:val="5"/>
        </w:rPr>
        <w:t xml:space="preserve"> </w:t>
      </w:r>
      <w:r>
        <w:t>or</w:t>
      </w:r>
      <w:r>
        <w:rPr>
          <w:spacing w:val="5"/>
        </w:rPr>
        <w:t xml:space="preserve"> </w:t>
      </w:r>
      <w:r>
        <w:t>criminal</w:t>
      </w:r>
      <w:r>
        <w:rPr>
          <w:spacing w:val="5"/>
        </w:rPr>
        <w:t xml:space="preserve"> </w:t>
      </w:r>
      <w:r>
        <w:t>evidence,</w:t>
      </w:r>
      <w:r>
        <w:rPr>
          <w:spacing w:val="6"/>
        </w:rPr>
        <w:t xml:space="preserve"> </w:t>
      </w:r>
      <w:r>
        <w:t>need</w:t>
      </w:r>
      <w:r>
        <w:rPr>
          <w:spacing w:val="5"/>
        </w:rPr>
        <w:t xml:space="preserve"> </w:t>
      </w:r>
      <w:r>
        <w:t>not</w:t>
      </w:r>
      <w:r>
        <w:rPr>
          <w:spacing w:val="5"/>
        </w:rPr>
        <w:t xml:space="preserve"> </w:t>
      </w:r>
      <w:r>
        <w:t>be</w:t>
      </w:r>
      <w:r>
        <w:rPr>
          <w:spacing w:val="3"/>
        </w:rPr>
        <w:t xml:space="preserve"> </w:t>
      </w:r>
      <w:r>
        <w:t>strictly</w:t>
      </w:r>
      <w:r>
        <w:rPr>
          <w:spacing w:val="5"/>
        </w:rPr>
        <w:t xml:space="preserve"> </w:t>
      </w:r>
      <w:r>
        <w:t>observed.</w:t>
      </w:r>
      <w:r>
        <w:rPr>
          <w:spacing w:val="2"/>
        </w:rPr>
        <w:t xml:space="preserve"> </w:t>
      </w:r>
      <w:r>
        <w:rPr>
          <w:spacing w:val="-5"/>
        </w:rPr>
        <w:t>The</w:t>
      </w:r>
    </w:p>
    <w:p w14:paraId="3274D3AE" w14:textId="77777777" w:rsidR="00E2554B" w:rsidRDefault="00000000">
      <w:pPr>
        <w:pStyle w:val="BodyText"/>
        <w:spacing w:before="79" w:line="237" w:lineRule="auto"/>
        <w:ind w:right="352"/>
      </w:pPr>
      <w:r>
        <w:t>standard by which admissibility is determined is whether the evidence is such that any ordinary prudent person is willing to rely upon.</w:t>
      </w:r>
    </w:p>
    <w:p w14:paraId="46E99626" w14:textId="77777777" w:rsidR="00E2554B" w:rsidRDefault="00000000">
      <w:pPr>
        <w:pStyle w:val="BodyText"/>
        <w:spacing w:before="1"/>
        <w:ind w:right="352"/>
      </w:pPr>
      <w:r>
        <w:lastRenderedPageBreak/>
        <w:t>The Board of Directors have the</w:t>
      </w:r>
      <w:r>
        <w:rPr>
          <w:spacing w:val="-2"/>
        </w:rPr>
        <w:t xml:space="preserve"> </w:t>
      </w:r>
      <w:r>
        <w:t>right</w:t>
      </w:r>
      <w:r>
        <w:rPr>
          <w:spacing w:val="-1"/>
        </w:rPr>
        <w:t xml:space="preserve"> </w:t>
      </w:r>
      <w:r>
        <w:t>to</w:t>
      </w:r>
      <w:r>
        <w:rPr>
          <w:spacing w:val="-1"/>
        </w:rPr>
        <w:t xml:space="preserve"> </w:t>
      </w:r>
      <w:r>
        <w:t>investigate the allegations contained in</w:t>
      </w:r>
      <w:r>
        <w:rPr>
          <w:spacing w:val="-1"/>
        </w:rPr>
        <w:t xml:space="preserve"> </w:t>
      </w:r>
      <w:r>
        <w:t>the</w:t>
      </w:r>
      <w:r>
        <w:rPr>
          <w:spacing w:val="-2"/>
        </w:rPr>
        <w:t xml:space="preserve"> </w:t>
      </w:r>
      <w:r>
        <w:t>grievance by speaking to and calling witnesses; requesting and inspection of documents; requesting the attendance of witnesses at such hearing; and, inspect and test the horse or horses involved. Such horse</w:t>
      </w:r>
      <w:r>
        <w:rPr>
          <w:spacing w:val="-11"/>
        </w:rPr>
        <w:t xml:space="preserve"> </w:t>
      </w:r>
      <w:r>
        <w:t>or</w:t>
      </w:r>
      <w:r>
        <w:rPr>
          <w:spacing w:val="-8"/>
        </w:rPr>
        <w:t xml:space="preserve"> </w:t>
      </w:r>
      <w:r>
        <w:t>horses</w:t>
      </w:r>
      <w:r>
        <w:rPr>
          <w:spacing w:val="-12"/>
        </w:rPr>
        <w:t xml:space="preserve"> </w:t>
      </w:r>
      <w:r>
        <w:t>may</w:t>
      </w:r>
      <w:r>
        <w:rPr>
          <w:spacing w:val="-10"/>
        </w:rPr>
        <w:t xml:space="preserve"> </w:t>
      </w:r>
      <w:r>
        <w:t>be</w:t>
      </w:r>
      <w:r>
        <w:rPr>
          <w:spacing w:val="-11"/>
        </w:rPr>
        <w:t xml:space="preserve"> </w:t>
      </w:r>
      <w:r>
        <w:t>inspected</w:t>
      </w:r>
      <w:r>
        <w:rPr>
          <w:spacing w:val="-10"/>
        </w:rPr>
        <w:t xml:space="preserve"> </w:t>
      </w:r>
      <w:r>
        <w:t>upon</w:t>
      </w:r>
      <w:r>
        <w:rPr>
          <w:spacing w:val="-10"/>
        </w:rPr>
        <w:t xml:space="preserve"> </w:t>
      </w:r>
      <w:r>
        <w:t>the</w:t>
      </w:r>
      <w:r>
        <w:rPr>
          <w:spacing w:val="-11"/>
        </w:rPr>
        <w:t xml:space="preserve"> </w:t>
      </w:r>
      <w:r>
        <w:t>premises</w:t>
      </w:r>
      <w:r>
        <w:rPr>
          <w:spacing w:val="-12"/>
        </w:rPr>
        <w:t xml:space="preserve"> </w:t>
      </w:r>
      <w:r>
        <w:t>of</w:t>
      </w:r>
      <w:r>
        <w:rPr>
          <w:spacing w:val="-8"/>
        </w:rPr>
        <w:t xml:space="preserve"> </w:t>
      </w:r>
      <w:r>
        <w:t>the</w:t>
      </w:r>
      <w:r>
        <w:rPr>
          <w:spacing w:val="-11"/>
        </w:rPr>
        <w:t xml:space="preserve"> </w:t>
      </w:r>
      <w:r>
        <w:t>owner</w:t>
      </w:r>
      <w:r>
        <w:rPr>
          <w:spacing w:val="-8"/>
        </w:rPr>
        <w:t xml:space="preserve"> </w:t>
      </w:r>
      <w:r>
        <w:t>or</w:t>
      </w:r>
      <w:r>
        <w:rPr>
          <w:spacing w:val="-8"/>
        </w:rPr>
        <w:t xml:space="preserve"> </w:t>
      </w:r>
      <w:r>
        <w:t>wherever</w:t>
      </w:r>
      <w:r>
        <w:rPr>
          <w:spacing w:val="-8"/>
        </w:rPr>
        <w:t xml:space="preserve"> </w:t>
      </w:r>
      <w:r>
        <w:t>such</w:t>
      </w:r>
      <w:r>
        <w:rPr>
          <w:spacing w:val="-10"/>
        </w:rPr>
        <w:t xml:space="preserve"> </w:t>
      </w:r>
      <w:r>
        <w:t>horse</w:t>
      </w:r>
      <w:r>
        <w:rPr>
          <w:spacing w:val="-11"/>
        </w:rPr>
        <w:t xml:space="preserve"> </w:t>
      </w:r>
      <w:r>
        <w:t>or</w:t>
      </w:r>
      <w:r>
        <w:rPr>
          <w:spacing w:val="-8"/>
        </w:rPr>
        <w:t xml:space="preserve"> </w:t>
      </w:r>
      <w:r>
        <w:t>horses may</w:t>
      </w:r>
      <w:r>
        <w:rPr>
          <w:spacing w:val="-1"/>
        </w:rPr>
        <w:t xml:space="preserve"> </w:t>
      </w:r>
      <w:r>
        <w:t>be,</w:t>
      </w:r>
      <w:r>
        <w:rPr>
          <w:spacing w:val="-3"/>
        </w:rPr>
        <w:t xml:space="preserve"> </w:t>
      </w:r>
      <w:r>
        <w:t>and</w:t>
      </w:r>
      <w:r>
        <w:rPr>
          <w:spacing w:val="-6"/>
        </w:rPr>
        <w:t xml:space="preserve"> </w:t>
      </w:r>
      <w:r>
        <w:t>it</w:t>
      </w:r>
      <w:r>
        <w:rPr>
          <w:spacing w:val="-5"/>
        </w:rPr>
        <w:t xml:space="preserve"> </w:t>
      </w:r>
      <w:r>
        <w:t>shall</w:t>
      </w:r>
      <w:r>
        <w:rPr>
          <w:spacing w:val="-1"/>
        </w:rPr>
        <w:t xml:space="preserve"> </w:t>
      </w:r>
      <w:r>
        <w:t>be</w:t>
      </w:r>
      <w:r>
        <w:rPr>
          <w:spacing w:val="-7"/>
        </w:rPr>
        <w:t xml:space="preserve"> </w:t>
      </w:r>
      <w:r>
        <w:t>the</w:t>
      </w:r>
      <w:r>
        <w:rPr>
          <w:spacing w:val="-7"/>
        </w:rPr>
        <w:t xml:space="preserve"> </w:t>
      </w:r>
      <w:r>
        <w:t>duty</w:t>
      </w:r>
      <w:r>
        <w:rPr>
          <w:spacing w:val="-6"/>
        </w:rPr>
        <w:t xml:space="preserve"> </w:t>
      </w:r>
      <w:r>
        <w:t>of</w:t>
      </w:r>
      <w:r>
        <w:rPr>
          <w:spacing w:val="-4"/>
        </w:rPr>
        <w:t xml:space="preserve"> </w:t>
      </w:r>
      <w:r>
        <w:t>such</w:t>
      </w:r>
      <w:r>
        <w:rPr>
          <w:spacing w:val="-1"/>
        </w:rPr>
        <w:t xml:space="preserve"> </w:t>
      </w:r>
      <w:r>
        <w:t>owner</w:t>
      </w:r>
      <w:r>
        <w:rPr>
          <w:spacing w:val="-4"/>
        </w:rPr>
        <w:t xml:space="preserve"> </w:t>
      </w:r>
      <w:r>
        <w:t>or</w:t>
      </w:r>
      <w:r>
        <w:rPr>
          <w:spacing w:val="-4"/>
        </w:rPr>
        <w:t xml:space="preserve"> </w:t>
      </w:r>
      <w:r>
        <w:t>owners</w:t>
      </w:r>
      <w:r>
        <w:rPr>
          <w:spacing w:val="-3"/>
        </w:rPr>
        <w:t xml:space="preserve"> </w:t>
      </w:r>
      <w:r>
        <w:t>to</w:t>
      </w:r>
      <w:r>
        <w:rPr>
          <w:spacing w:val="-6"/>
        </w:rPr>
        <w:t xml:space="preserve"> </w:t>
      </w:r>
      <w:r>
        <w:t>locate</w:t>
      </w:r>
      <w:r>
        <w:rPr>
          <w:spacing w:val="-2"/>
        </w:rPr>
        <w:t xml:space="preserve"> </w:t>
      </w:r>
      <w:r>
        <w:t>and</w:t>
      </w:r>
      <w:r>
        <w:rPr>
          <w:spacing w:val="-6"/>
        </w:rPr>
        <w:t xml:space="preserve"> </w:t>
      </w:r>
      <w:r>
        <w:t>present</w:t>
      </w:r>
      <w:r>
        <w:rPr>
          <w:spacing w:val="-1"/>
        </w:rPr>
        <w:t xml:space="preserve"> </w:t>
      </w:r>
      <w:r>
        <w:t>the</w:t>
      </w:r>
      <w:r>
        <w:rPr>
          <w:spacing w:val="-7"/>
        </w:rPr>
        <w:t xml:space="preserve"> </w:t>
      </w:r>
      <w:r>
        <w:t>horse</w:t>
      </w:r>
      <w:r>
        <w:rPr>
          <w:spacing w:val="-7"/>
        </w:rPr>
        <w:t xml:space="preserve"> </w:t>
      </w:r>
      <w:r>
        <w:t>or</w:t>
      </w:r>
      <w:r>
        <w:rPr>
          <w:spacing w:val="-4"/>
        </w:rPr>
        <w:t xml:space="preserve"> </w:t>
      </w:r>
      <w:r>
        <w:t>horses, which corresponds with the Certificate or Certificates of Registry, Transfer or Grievance in question.</w:t>
      </w:r>
      <w:r>
        <w:rPr>
          <w:spacing w:val="40"/>
        </w:rPr>
        <w:t xml:space="preserve"> </w:t>
      </w:r>
      <w:r>
        <w:t>If the accused or person who has control of the horse or horses refuses to present the horse or horses or its requested paperwork or any questions regarding the horse or horses or cooperate with the investigation, then said refusal or lack of cooperation may be considered as evidence that a violation has occurred.</w:t>
      </w:r>
    </w:p>
    <w:p w14:paraId="0A3204C7" w14:textId="77777777" w:rsidR="00E2554B" w:rsidRDefault="00000000">
      <w:pPr>
        <w:pStyle w:val="BylawsSection"/>
        <w:spacing w:line="275" w:lineRule="exact"/>
        <w:jc w:val="left"/>
      </w:pPr>
      <w:r>
        <w:t>Section</w:t>
      </w:r>
      <w:r>
        <w:rPr>
          <w:spacing w:val="-2"/>
        </w:rPr>
        <w:t xml:space="preserve"> </w:t>
      </w:r>
      <w:r>
        <w:t>7.</w:t>
      </w:r>
      <w:r>
        <w:rPr>
          <w:spacing w:val="54"/>
        </w:rPr>
        <w:t xml:space="preserve"> </w:t>
      </w:r>
      <w:r>
        <w:t>Penalties,</w:t>
      </w:r>
      <w:r>
        <w:rPr>
          <w:spacing w:val="-4"/>
        </w:rPr>
        <w:t xml:space="preserve"> </w:t>
      </w:r>
      <w:r>
        <w:t>Sanctions, Suspensions</w:t>
      </w:r>
      <w:r>
        <w:rPr>
          <w:spacing w:val="-4"/>
        </w:rPr>
        <w:t xml:space="preserve"> </w:t>
      </w:r>
      <w:r>
        <w:t>and</w:t>
      </w:r>
      <w:r>
        <w:rPr>
          <w:spacing w:val="-1"/>
        </w:rPr>
        <w:t xml:space="preserve"> </w:t>
      </w:r>
      <w:r>
        <w:rPr>
          <w:spacing w:val="-2"/>
        </w:rPr>
        <w:t>Fines</w:t>
      </w:r>
    </w:p>
    <w:p w14:paraId="3BEDF905" w14:textId="77777777" w:rsidR="00E2554B" w:rsidRDefault="00000000">
      <w:pPr>
        <w:pStyle w:val="BodyText"/>
        <w:ind w:right="351"/>
      </w:pPr>
      <w:r>
        <w:t>After</w:t>
      </w:r>
      <w:r>
        <w:rPr>
          <w:spacing w:val="-4"/>
        </w:rPr>
        <w:t xml:space="preserve"> </w:t>
      </w:r>
      <w:r>
        <w:t>the</w:t>
      </w:r>
      <w:r>
        <w:rPr>
          <w:spacing w:val="-7"/>
        </w:rPr>
        <w:t xml:space="preserve"> </w:t>
      </w:r>
      <w:r>
        <w:t>hearing</w:t>
      </w:r>
      <w:r>
        <w:rPr>
          <w:spacing w:val="-6"/>
        </w:rPr>
        <w:t xml:space="preserve"> </w:t>
      </w:r>
      <w:r>
        <w:t>and</w:t>
      </w:r>
      <w:r>
        <w:rPr>
          <w:spacing w:val="-6"/>
        </w:rPr>
        <w:t xml:space="preserve"> </w:t>
      </w:r>
      <w:r>
        <w:t>due</w:t>
      </w:r>
      <w:r>
        <w:rPr>
          <w:spacing w:val="-7"/>
        </w:rPr>
        <w:t xml:space="preserve"> </w:t>
      </w:r>
      <w:r>
        <w:t>consideration</w:t>
      </w:r>
      <w:r>
        <w:rPr>
          <w:spacing w:val="-6"/>
        </w:rPr>
        <w:t xml:space="preserve"> </w:t>
      </w:r>
      <w:r>
        <w:t>of</w:t>
      </w:r>
      <w:r>
        <w:rPr>
          <w:spacing w:val="-4"/>
        </w:rPr>
        <w:t xml:space="preserve"> </w:t>
      </w:r>
      <w:r>
        <w:t>all</w:t>
      </w:r>
      <w:r>
        <w:rPr>
          <w:spacing w:val="-5"/>
        </w:rPr>
        <w:t xml:space="preserve"> </w:t>
      </w:r>
      <w:r>
        <w:t>evidence</w:t>
      </w:r>
      <w:r>
        <w:rPr>
          <w:spacing w:val="-7"/>
        </w:rPr>
        <w:t xml:space="preserve"> </w:t>
      </w:r>
      <w:r>
        <w:t>presented,</w:t>
      </w:r>
      <w:r>
        <w:rPr>
          <w:spacing w:val="-4"/>
        </w:rPr>
        <w:t xml:space="preserve"> </w:t>
      </w:r>
      <w:r>
        <w:t>the</w:t>
      </w:r>
      <w:r>
        <w:rPr>
          <w:spacing w:val="-7"/>
        </w:rPr>
        <w:t xml:space="preserve"> </w:t>
      </w:r>
      <w:r>
        <w:t>Board</w:t>
      </w:r>
      <w:r>
        <w:rPr>
          <w:spacing w:val="-6"/>
        </w:rPr>
        <w:t xml:space="preserve"> </w:t>
      </w:r>
      <w:r>
        <w:t>of</w:t>
      </w:r>
      <w:r>
        <w:rPr>
          <w:spacing w:val="-4"/>
        </w:rPr>
        <w:t xml:space="preserve"> </w:t>
      </w:r>
      <w:r>
        <w:t>Directors</w:t>
      </w:r>
      <w:r>
        <w:rPr>
          <w:spacing w:val="-8"/>
        </w:rPr>
        <w:t xml:space="preserve"> </w:t>
      </w:r>
      <w:r>
        <w:t>shall,</w:t>
      </w:r>
      <w:r>
        <w:rPr>
          <w:spacing w:val="-3"/>
        </w:rPr>
        <w:t xml:space="preserve"> </w:t>
      </w:r>
      <w:r>
        <w:t>by at least a majority vote of the quorum present, (unless the grievance involves a Director or Directors’</w:t>
      </w:r>
      <w:r>
        <w:rPr>
          <w:spacing w:val="-4"/>
        </w:rPr>
        <w:t xml:space="preserve"> </w:t>
      </w:r>
      <w:r>
        <w:t>duty,</w:t>
      </w:r>
      <w:r>
        <w:rPr>
          <w:spacing w:val="-3"/>
        </w:rPr>
        <w:t xml:space="preserve"> </w:t>
      </w:r>
      <w:r>
        <w:t>then</w:t>
      </w:r>
      <w:r>
        <w:rPr>
          <w:spacing w:val="-6"/>
        </w:rPr>
        <w:t xml:space="preserve"> </w:t>
      </w:r>
      <w:r>
        <w:t>Article</w:t>
      </w:r>
      <w:r>
        <w:rPr>
          <w:spacing w:val="-7"/>
        </w:rPr>
        <w:t xml:space="preserve"> </w:t>
      </w:r>
      <w:r>
        <w:t>IV</w:t>
      </w:r>
      <w:r>
        <w:rPr>
          <w:spacing w:val="-6"/>
        </w:rPr>
        <w:t xml:space="preserve"> </w:t>
      </w:r>
      <w:r>
        <w:t>shall</w:t>
      </w:r>
      <w:r>
        <w:rPr>
          <w:spacing w:val="-5"/>
        </w:rPr>
        <w:t xml:space="preserve"> </w:t>
      </w:r>
      <w:r>
        <w:t>apply)</w:t>
      </w:r>
      <w:r>
        <w:rPr>
          <w:spacing w:val="-9"/>
        </w:rPr>
        <w:t xml:space="preserve"> </w:t>
      </w:r>
      <w:r>
        <w:t>decide</w:t>
      </w:r>
      <w:r>
        <w:rPr>
          <w:spacing w:val="-7"/>
        </w:rPr>
        <w:t xml:space="preserve"> </w:t>
      </w:r>
      <w:r>
        <w:t>whether</w:t>
      </w:r>
      <w:r>
        <w:rPr>
          <w:spacing w:val="-4"/>
        </w:rPr>
        <w:t xml:space="preserve"> </w:t>
      </w:r>
      <w:r>
        <w:t>the</w:t>
      </w:r>
      <w:r>
        <w:rPr>
          <w:spacing w:val="-7"/>
        </w:rPr>
        <w:t xml:space="preserve"> </w:t>
      </w:r>
      <w:r>
        <w:t>violation</w:t>
      </w:r>
      <w:r>
        <w:rPr>
          <w:spacing w:val="-6"/>
        </w:rPr>
        <w:t xml:space="preserve"> </w:t>
      </w:r>
      <w:r>
        <w:t>has</w:t>
      </w:r>
      <w:r>
        <w:rPr>
          <w:spacing w:val="-8"/>
        </w:rPr>
        <w:t xml:space="preserve"> </w:t>
      </w:r>
      <w:r>
        <w:t>occurred.</w:t>
      </w:r>
      <w:r>
        <w:rPr>
          <w:spacing w:val="40"/>
        </w:rPr>
        <w:t xml:space="preserve"> </w:t>
      </w:r>
      <w:r>
        <w:t>If,</w:t>
      </w:r>
      <w:r>
        <w:rPr>
          <w:spacing w:val="-3"/>
        </w:rPr>
        <w:t xml:space="preserve"> </w:t>
      </w:r>
      <w:r>
        <w:t>in</w:t>
      </w:r>
      <w:r>
        <w:rPr>
          <w:spacing w:val="-10"/>
        </w:rPr>
        <w:t xml:space="preserve"> </w:t>
      </w:r>
      <w:r>
        <w:t>fact, a violation has occurred, then by at least a majority vote of the quorum of Directors present, the Board shall be able to impose any and/or all of the following:</w:t>
      </w:r>
    </w:p>
    <w:p w14:paraId="33770D88" w14:textId="77777777" w:rsidR="00E2554B" w:rsidRDefault="00000000">
      <w:pPr>
        <w:pStyle w:val="ListParagraph"/>
        <w:numPr>
          <w:ilvl w:val="0"/>
          <w:numId w:val="1"/>
        </w:numPr>
        <w:tabs>
          <w:tab w:val="left" w:pos="1439"/>
        </w:tabs>
        <w:spacing w:before="4" w:line="237" w:lineRule="auto"/>
        <w:ind w:right="352" w:firstLine="0"/>
        <w:jc w:val="left"/>
        <w:rPr>
          <w:sz w:val="24"/>
        </w:rPr>
      </w:pPr>
      <w:r>
        <w:t>Permanently</w:t>
      </w:r>
      <w:r>
        <w:rPr>
          <w:spacing w:val="40"/>
        </w:rPr>
        <w:t xml:space="preserve"> </w:t>
      </w:r>
      <w:r>
        <w:t>or</w:t>
      </w:r>
      <w:r>
        <w:rPr>
          <w:spacing w:val="40"/>
        </w:rPr>
        <w:t xml:space="preserve"> </w:t>
      </w:r>
      <w:r>
        <w:t>conditionally</w:t>
      </w:r>
      <w:r>
        <w:rPr>
          <w:spacing w:val="40"/>
        </w:rPr>
        <w:t xml:space="preserve"> </w:t>
      </w:r>
      <w:r>
        <w:t>strike</w:t>
      </w:r>
      <w:r>
        <w:rPr>
          <w:spacing w:val="40"/>
        </w:rPr>
        <w:t xml:space="preserve"> </w:t>
      </w:r>
      <w:r>
        <w:t>or</w:t>
      </w:r>
      <w:r>
        <w:rPr>
          <w:spacing w:val="40"/>
        </w:rPr>
        <w:t xml:space="preserve"> </w:t>
      </w:r>
      <w:r>
        <w:t>amend</w:t>
      </w:r>
      <w:r>
        <w:rPr>
          <w:spacing w:val="40"/>
        </w:rPr>
        <w:t xml:space="preserve"> </w:t>
      </w:r>
      <w:r>
        <w:t>the</w:t>
      </w:r>
      <w:r>
        <w:rPr>
          <w:spacing w:val="-1"/>
        </w:rPr>
        <w:t xml:space="preserve"> </w:t>
      </w:r>
      <w:r>
        <w:t>certificate</w:t>
      </w:r>
      <w:r>
        <w:rPr>
          <w:spacing w:val="-1"/>
        </w:rPr>
        <w:t xml:space="preserve"> </w:t>
      </w:r>
      <w:r>
        <w:t>or</w:t>
      </w:r>
      <w:r>
        <w:rPr>
          <w:spacing w:val="40"/>
        </w:rPr>
        <w:t xml:space="preserve"> </w:t>
      </w:r>
      <w:r>
        <w:t>transfer</w:t>
      </w:r>
      <w:r>
        <w:rPr>
          <w:spacing w:val="40"/>
        </w:rPr>
        <w:t xml:space="preserve"> </w:t>
      </w:r>
      <w:r>
        <w:t>on</w:t>
      </w:r>
      <w:r>
        <w:rPr>
          <w:spacing w:val="40"/>
        </w:rPr>
        <w:t xml:space="preserve"> </w:t>
      </w:r>
      <w:r>
        <w:t>the records of the Corporation;</w:t>
      </w:r>
    </w:p>
    <w:p w14:paraId="794EF6A4" w14:textId="77777777" w:rsidR="00E2554B" w:rsidRDefault="00000000">
      <w:pPr>
        <w:pStyle w:val="ListParagraph"/>
        <w:numPr>
          <w:ilvl w:val="0"/>
          <w:numId w:val="1"/>
        </w:numPr>
        <w:tabs>
          <w:tab w:val="left" w:pos="1440"/>
        </w:tabs>
        <w:spacing w:before="5" w:line="237" w:lineRule="auto"/>
        <w:ind w:right="363" w:firstLine="0"/>
        <w:jc w:val="left"/>
        <w:rPr>
          <w:sz w:val="24"/>
        </w:rPr>
      </w:pPr>
      <w:r>
        <w:t>Permanently</w:t>
      </w:r>
      <w:r>
        <w:rPr>
          <w:spacing w:val="-7"/>
        </w:rPr>
        <w:t xml:space="preserve"> </w:t>
      </w:r>
      <w:r>
        <w:t>or</w:t>
      </w:r>
      <w:r>
        <w:rPr>
          <w:spacing w:val="-5"/>
        </w:rPr>
        <w:t xml:space="preserve"> </w:t>
      </w:r>
      <w:r>
        <w:t>conditionally</w:t>
      </w:r>
      <w:r>
        <w:rPr>
          <w:spacing w:val="-7"/>
        </w:rPr>
        <w:t xml:space="preserve"> </w:t>
      </w:r>
      <w:r>
        <w:t>strike</w:t>
      </w:r>
      <w:r>
        <w:rPr>
          <w:spacing w:val="-8"/>
        </w:rPr>
        <w:t xml:space="preserve"> </w:t>
      </w:r>
      <w:r>
        <w:t>or</w:t>
      </w:r>
      <w:r>
        <w:rPr>
          <w:spacing w:val="-5"/>
        </w:rPr>
        <w:t xml:space="preserve"> </w:t>
      </w:r>
      <w:r>
        <w:t>amend</w:t>
      </w:r>
      <w:r>
        <w:rPr>
          <w:spacing w:val="-7"/>
        </w:rPr>
        <w:t xml:space="preserve"> </w:t>
      </w:r>
      <w:r>
        <w:t>the</w:t>
      </w:r>
      <w:r>
        <w:rPr>
          <w:spacing w:val="-8"/>
        </w:rPr>
        <w:t xml:space="preserve"> </w:t>
      </w:r>
      <w:r>
        <w:t>registration</w:t>
      </w:r>
      <w:r>
        <w:rPr>
          <w:spacing w:val="-7"/>
        </w:rPr>
        <w:t xml:space="preserve"> </w:t>
      </w:r>
      <w:r>
        <w:t>of</w:t>
      </w:r>
      <w:r>
        <w:rPr>
          <w:spacing w:val="-5"/>
        </w:rPr>
        <w:t xml:space="preserve"> </w:t>
      </w:r>
      <w:r>
        <w:t>the</w:t>
      </w:r>
      <w:r>
        <w:rPr>
          <w:spacing w:val="-8"/>
        </w:rPr>
        <w:t xml:space="preserve"> </w:t>
      </w:r>
      <w:r>
        <w:t>descendants</w:t>
      </w:r>
      <w:r>
        <w:rPr>
          <w:spacing w:val="-9"/>
        </w:rPr>
        <w:t xml:space="preserve"> </w:t>
      </w:r>
      <w:r>
        <w:t>of the subject horse or horses;</w:t>
      </w:r>
    </w:p>
    <w:p w14:paraId="6558E26B" w14:textId="77777777" w:rsidR="00E2554B" w:rsidRDefault="00000000">
      <w:pPr>
        <w:pStyle w:val="ListParagraph"/>
        <w:numPr>
          <w:ilvl w:val="0"/>
          <w:numId w:val="1"/>
        </w:numPr>
        <w:tabs>
          <w:tab w:val="left" w:pos="1439"/>
        </w:tabs>
        <w:spacing w:before="6" w:line="237" w:lineRule="auto"/>
        <w:ind w:right="352" w:firstLine="0"/>
        <w:jc w:val="left"/>
        <w:rPr>
          <w:sz w:val="24"/>
        </w:rPr>
      </w:pPr>
      <w:r>
        <w:t>Refuse</w:t>
      </w:r>
      <w:r>
        <w:rPr>
          <w:spacing w:val="79"/>
        </w:rPr>
        <w:t xml:space="preserve"> </w:t>
      </w:r>
      <w:r>
        <w:t>to</w:t>
      </w:r>
      <w:r>
        <w:rPr>
          <w:spacing w:val="80"/>
        </w:rPr>
        <w:t xml:space="preserve"> </w:t>
      </w:r>
      <w:r>
        <w:t>allow</w:t>
      </w:r>
      <w:r>
        <w:rPr>
          <w:spacing w:val="79"/>
        </w:rPr>
        <w:t xml:space="preserve"> </w:t>
      </w:r>
      <w:r>
        <w:t>the</w:t>
      </w:r>
      <w:r>
        <w:rPr>
          <w:spacing w:val="79"/>
        </w:rPr>
        <w:t xml:space="preserve"> </w:t>
      </w:r>
      <w:r>
        <w:t>horse</w:t>
      </w:r>
      <w:r>
        <w:rPr>
          <w:spacing w:val="79"/>
        </w:rPr>
        <w:t xml:space="preserve"> </w:t>
      </w:r>
      <w:r>
        <w:t>or</w:t>
      </w:r>
      <w:r>
        <w:rPr>
          <w:spacing w:val="80"/>
        </w:rPr>
        <w:t xml:space="preserve"> </w:t>
      </w:r>
      <w:r>
        <w:t>horses</w:t>
      </w:r>
      <w:r>
        <w:rPr>
          <w:spacing w:val="77"/>
        </w:rPr>
        <w:t xml:space="preserve"> </w:t>
      </w:r>
      <w:r>
        <w:t>involved</w:t>
      </w:r>
      <w:r>
        <w:rPr>
          <w:spacing w:val="80"/>
        </w:rPr>
        <w:t xml:space="preserve"> </w:t>
      </w:r>
      <w:r>
        <w:t>to</w:t>
      </w:r>
      <w:r>
        <w:rPr>
          <w:spacing w:val="80"/>
        </w:rPr>
        <w:t xml:space="preserve"> </w:t>
      </w:r>
      <w:r>
        <w:t>participate</w:t>
      </w:r>
      <w:r>
        <w:rPr>
          <w:spacing w:val="74"/>
        </w:rPr>
        <w:t xml:space="preserve"> </w:t>
      </w:r>
      <w:r>
        <w:t>in</w:t>
      </w:r>
      <w:r>
        <w:rPr>
          <w:spacing w:val="80"/>
        </w:rPr>
        <w:t xml:space="preserve"> </w:t>
      </w:r>
      <w:r>
        <w:t>any</w:t>
      </w:r>
      <w:r>
        <w:rPr>
          <w:spacing w:val="75"/>
        </w:rPr>
        <w:t xml:space="preserve"> </w:t>
      </w:r>
      <w:r>
        <w:t>of</w:t>
      </w:r>
      <w:r>
        <w:rPr>
          <w:spacing w:val="80"/>
        </w:rPr>
        <w:t xml:space="preserve"> </w:t>
      </w:r>
      <w:r>
        <w:t>the Corporations programs or activities;</w:t>
      </w:r>
    </w:p>
    <w:p w14:paraId="1DF311FE" w14:textId="77777777" w:rsidR="00E2554B" w:rsidRDefault="00000000">
      <w:pPr>
        <w:pStyle w:val="ListParagraph"/>
        <w:numPr>
          <w:ilvl w:val="0"/>
          <w:numId w:val="1"/>
        </w:numPr>
        <w:tabs>
          <w:tab w:val="left" w:pos="1439"/>
        </w:tabs>
        <w:spacing w:before="3" w:line="275" w:lineRule="exact"/>
        <w:ind w:left="1439"/>
        <w:jc w:val="left"/>
        <w:rPr>
          <w:sz w:val="24"/>
        </w:rPr>
      </w:pPr>
      <w:r>
        <w:t>Fining anyone</w:t>
      </w:r>
      <w:r>
        <w:rPr>
          <w:spacing w:val="-1"/>
        </w:rPr>
        <w:t xml:space="preserve"> </w:t>
      </w:r>
      <w:r>
        <w:t>who participated</w:t>
      </w:r>
      <w:r>
        <w:rPr>
          <w:spacing w:val="1"/>
        </w:rPr>
        <w:t xml:space="preserve"> </w:t>
      </w:r>
      <w:r>
        <w:t>in</w:t>
      </w:r>
      <w:r>
        <w:rPr>
          <w:spacing w:val="-5"/>
        </w:rPr>
        <w:t xml:space="preserve"> </w:t>
      </w:r>
      <w:r>
        <w:t xml:space="preserve">the </w:t>
      </w:r>
      <w:r>
        <w:rPr>
          <w:spacing w:val="-2"/>
        </w:rPr>
        <w:t>violation;</w:t>
      </w:r>
    </w:p>
    <w:p w14:paraId="1105FF10" w14:textId="77777777" w:rsidR="00E2554B" w:rsidRDefault="00000000">
      <w:pPr>
        <w:pStyle w:val="ListParagraph"/>
        <w:numPr>
          <w:ilvl w:val="0"/>
          <w:numId w:val="1"/>
        </w:numPr>
        <w:tabs>
          <w:tab w:val="left" w:pos="1438"/>
        </w:tabs>
        <w:ind w:left="1079" w:right="353" w:firstLine="0"/>
        <w:jc w:val="left"/>
        <w:rPr>
          <w:sz w:val="24"/>
        </w:rPr>
      </w:pPr>
      <w:r>
        <w:t>Refuse to receive any further paperwork (i.e.</w:t>
      </w:r>
      <w:r>
        <w:rPr>
          <w:spacing w:val="-4"/>
        </w:rPr>
        <w:t xml:space="preserve"> </w:t>
      </w:r>
      <w:r>
        <w:t>registration applications, transfers, membership applications,</w:t>
      </w:r>
      <w:r>
        <w:rPr>
          <w:spacing w:val="-1"/>
        </w:rPr>
        <w:t xml:space="preserve"> </w:t>
      </w:r>
      <w:r>
        <w:t>frozen</w:t>
      </w:r>
      <w:r>
        <w:rPr>
          <w:spacing w:val="-3"/>
        </w:rPr>
        <w:t xml:space="preserve"> </w:t>
      </w:r>
      <w:r>
        <w:t>semen</w:t>
      </w:r>
      <w:r>
        <w:rPr>
          <w:spacing w:val="-3"/>
        </w:rPr>
        <w:t xml:space="preserve"> </w:t>
      </w:r>
      <w:r>
        <w:t>filings,</w:t>
      </w:r>
      <w:r>
        <w:rPr>
          <w:spacing w:val="-1"/>
        </w:rPr>
        <w:t xml:space="preserve"> </w:t>
      </w:r>
      <w:r>
        <w:t>embryo</w:t>
      </w:r>
      <w:r>
        <w:rPr>
          <w:spacing w:val="-3"/>
        </w:rPr>
        <w:t xml:space="preserve"> </w:t>
      </w:r>
      <w:r>
        <w:t>filings,</w:t>
      </w:r>
      <w:r>
        <w:rPr>
          <w:spacing w:val="-5"/>
        </w:rPr>
        <w:t xml:space="preserve"> </w:t>
      </w:r>
      <w:r>
        <w:t>paperwork,</w:t>
      </w:r>
      <w:r>
        <w:rPr>
          <w:spacing w:val="-1"/>
        </w:rPr>
        <w:t xml:space="preserve"> </w:t>
      </w:r>
      <w:r>
        <w:t>etc.)</w:t>
      </w:r>
      <w:r>
        <w:rPr>
          <w:spacing w:val="-1"/>
        </w:rPr>
        <w:t xml:space="preserve"> </w:t>
      </w:r>
      <w:r>
        <w:t>or</w:t>
      </w:r>
      <w:r>
        <w:rPr>
          <w:spacing w:val="-1"/>
        </w:rPr>
        <w:t xml:space="preserve"> </w:t>
      </w:r>
      <w:r>
        <w:t>do any further business of any type with the violator;</w:t>
      </w:r>
    </w:p>
    <w:p w14:paraId="2E16CEB9" w14:textId="77777777" w:rsidR="00E2554B" w:rsidRDefault="00000000">
      <w:pPr>
        <w:pStyle w:val="ListParagraph"/>
        <w:numPr>
          <w:ilvl w:val="0"/>
          <w:numId w:val="1"/>
        </w:numPr>
        <w:tabs>
          <w:tab w:val="left" w:pos="1437"/>
        </w:tabs>
        <w:spacing w:before="2" w:line="275" w:lineRule="exact"/>
        <w:ind w:left="1437" w:hanging="358"/>
        <w:jc w:val="left"/>
        <w:rPr>
          <w:sz w:val="24"/>
        </w:rPr>
      </w:pPr>
      <w:r>
        <w:t>Suspend/cancel</w:t>
      </w:r>
      <w:r>
        <w:rPr>
          <w:spacing w:val="-3"/>
        </w:rPr>
        <w:t xml:space="preserve"> </w:t>
      </w:r>
      <w:r>
        <w:t>the</w:t>
      </w:r>
      <w:r>
        <w:rPr>
          <w:spacing w:val="-2"/>
        </w:rPr>
        <w:t xml:space="preserve"> </w:t>
      </w:r>
      <w:r>
        <w:t>membership</w:t>
      </w:r>
      <w:r>
        <w:rPr>
          <w:spacing w:val="-1"/>
        </w:rPr>
        <w:t xml:space="preserve"> </w:t>
      </w:r>
      <w:r>
        <w:t>of</w:t>
      </w:r>
      <w:r>
        <w:rPr>
          <w:spacing w:val="1"/>
        </w:rPr>
        <w:t xml:space="preserve"> </w:t>
      </w:r>
      <w:r>
        <w:t>any</w:t>
      </w:r>
      <w:r>
        <w:rPr>
          <w:spacing w:val="-5"/>
        </w:rPr>
        <w:t xml:space="preserve"> </w:t>
      </w:r>
      <w:r>
        <w:rPr>
          <w:spacing w:val="-2"/>
        </w:rPr>
        <w:t>violator;</w:t>
      </w:r>
    </w:p>
    <w:p w14:paraId="3C0554BE" w14:textId="77777777" w:rsidR="00E2554B" w:rsidRDefault="00000000">
      <w:pPr>
        <w:pStyle w:val="ListParagraph"/>
        <w:numPr>
          <w:ilvl w:val="0"/>
          <w:numId w:val="1"/>
        </w:numPr>
        <w:tabs>
          <w:tab w:val="left" w:pos="1440"/>
        </w:tabs>
        <w:spacing w:line="242" w:lineRule="auto"/>
        <w:ind w:right="353" w:firstLine="0"/>
        <w:jc w:val="left"/>
        <w:rPr>
          <w:sz w:val="24"/>
        </w:rPr>
      </w:pPr>
      <w:r>
        <w:t>Publish the name of the violator by such means as the Board of Directors deem appropriate; and,</w:t>
      </w:r>
    </w:p>
    <w:p w14:paraId="3390C614" w14:textId="77777777" w:rsidR="00E2554B" w:rsidRDefault="00000000">
      <w:pPr>
        <w:pStyle w:val="ListParagraph"/>
        <w:numPr>
          <w:ilvl w:val="0"/>
          <w:numId w:val="1"/>
        </w:numPr>
        <w:tabs>
          <w:tab w:val="left" w:pos="1440"/>
        </w:tabs>
        <w:ind w:right="355" w:firstLine="0"/>
        <w:jc w:val="left"/>
        <w:rPr>
          <w:sz w:val="24"/>
        </w:rPr>
      </w:pPr>
      <w:r>
        <w:t>Any person or entity found guilty of the grievance, wherein the Corporation has incurred any expense in investigating the matter involved, the Board may assess the expense and costs of such investigation upon the violator.</w:t>
      </w:r>
    </w:p>
    <w:p w14:paraId="540BCAED" w14:textId="77777777" w:rsidR="00E2554B" w:rsidRDefault="00000000">
      <w:pPr>
        <w:pStyle w:val="BylawsSection"/>
        <w:spacing w:before="269"/>
        <w:jc w:val="left"/>
      </w:pPr>
      <w:r>
        <w:t>Section</w:t>
      </w:r>
      <w:r>
        <w:rPr>
          <w:spacing w:val="-1"/>
        </w:rPr>
        <w:t xml:space="preserve"> </w:t>
      </w:r>
      <w:r>
        <w:t>8.</w:t>
      </w:r>
      <w:r>
        <w:rPr>
          <w:spacing w:val="56"/>
        </w:rPr>
        <w:t xml:space="preserve"> </w:t>
      </w:r>
      <w:r>
        <w:t>Suspension from</w:t>
      </w:r>
      <w:r>
        <w:rPr>
          <w:spacing w:val="-1"/>
        </w:rPr>
        <w:t xml:space="preserve"> </w:t>
      </w:r>
      <w:r>
        <w:t>Other</w:t>
      </w:r>
      <w:r>
        <w:rPr>
          <w:spacing w:val="-4"/>
        </w:rPr>
        <w:t xml:space="preserve"> </w:t>
      </w:r>
      <w:r>
        <w:t xml:space="preserve">Breed </w:t>
      </w:r>
      <w:r>
        <w:rPr>
          <w:spacing w:val="-2"/>
        </w:rPr>
        <w:t>Registry</w:t>
      </w:r>
    </w:p>
    <w:p w14:paraId="6374C1E2" w14:textId="77777777" w:rsidR="00E2554B" w:rsidRDefault="00000000">
      <w:pPr>
        <w:pStyle w:val="BodyText"/>
        <w:spacing w:before="2"/>
        <w:ind w:right="240"/>
      </w:pPr>
      <w:r>
        <w:t>The Board shall have the right of power to apply any of the penalties/sanctions described in Section</w:t>
      </w:r>
      <w:r>
        <w:rPr>
          <w:spacing w:val="-1"/>
        </w:rPr>
        <w:t xml:space="preserve"> </w:t>
      </w:r>
      <w:r>
        <w:t>7</w:t>
      </w:r>
      <w:r>
        <w:rPr>
          <w:spacing w:val="-1"/>
        </w:rPr>
        <w:t xml:space="preserve"> </w:t>
      </w:r>
      <w:r>
        <w:t>of this Article, if the Board of Directors after complying with all other Sections of this Article,</w:t>
      </w:r>
      <w:r>
        <w:rPr>
          <w:spacing w:val="-3"/>
        </w:rPr>
        <w:t xml:space="preserve"> </w:t>
      </w:r>
      <w:r>
        <w:t>including</w:t>
      </w:r>
      <w:r>
        <w:rPr>
          <w:spacing w:val="-11"/>
        </w:rPr>
        <w:t xml:space="preserve"> </w:t>
      </w:r>
      <w:r>
        <w:t>notice</w:t>
      </w:r>
      <w:r>
        <w:rPr>
          <w:spacing w:val="-7"/>
        </w:rPr>
        <w:t xml:space="preserve"> </w:t>
      </w:r>
      <w:r>
        <w:t>and</w:t>
      </w:r>
      <w:r>
        <w:rPr>
          <w:spacing w:val="-6"/>
        </w:rPr>
        <w:t xml:space="preserve"> </w:t>
      </w:r>
      <w:r>
        <w:t>conducting</w:t>
      </w:r>
      <w:r>
        <w:rPr>
          <w:spacing w:val="-11"/>
        </w:rPr>
        <w:t xml:space="preserve"> </w:t>
      </w:r>
      <w:r>
        <w:t>a</w:t>
      </w:r>
      <w:r>
        <w:rPr>
          <w:spacing w:val="-7"/>
        </w:rPr>
        <w:t xml:space="preserve"> </w:t>
      </w:r>
      <w:r>
        <w:t>hearing,</w:t>
      </w:r>
      <w:r>
        <w:rPr>
          <w:spacing w:val="-8"/>
        </w:rPr>
        <w:t xml:space="preserve"> </w:t>
      </w:r>
      <w:r>
        <w:t>that</w:t>
      </w:r>
      <w:r>
        <w:rPr>
          <w:spacing w:val="-5"/>
        </w:rPr>
        <w:t xml:space="preserve"> </w:t>
      </w:r>
      <w:r>
        <w:t>the</w:t>
      </w:r>
      <w:r>
        <w:rPr>
          <w:spacing w:val="-7"/>
        </w:rPr>
        <w:t xml:space="preserve"> </w:t>
      </w:r>
      <w:r>
        <w:t>person</w:t>
      </w:r>
      <w:r>
        <w:rPr>
          <w:spacing w:val="-6"/>
        </w:rPr>
        <w:t xml:space="preserve"> </w:t>
      </w:r>
      <w:r>
        <w:t>or</w:t>
      </w:r>
      <w:r>
        <w:rPr>
          <w:spacing w:val="-9"/>
        </w:rPr>
        <w:t xml:space="preserve"> </w:t>
      </w:r>
      <w:r>
        <w:t>entity</w:t>
      </w:r>
      <w:r>
        <w:rPr>
          <w:spacing w:val="-11"/>
        </w:rPr>
        <w:t xml:space="preserve"> </w:t>
      </w:r>
      <w:r>
        <w:t>has</w:t>
      </w:r>
      <w:r>
        <w:rPr>
          <w:spacing w:val="-8"/>
        </w:rPr>
        <w:t xml:space="preserve"> </w:t>
      </w:r>
      <w:r>
        <w:t>been</w:t>
      </w:r>
      <w:r>
        <w:rPr>
          <w:spacing w:val="-6"/>
        </w:rPr>
        <w:t xml:space="preserve"> </w:t>
      </w:r>
      <w:r>
        <w:t>suspended</w:t>
      </w:r>
      <w:r>
        <w:rPr>
          <w:spacing w:val="-6"/>
        </w:rPr>
        <w:t xml:space="preserve"> </w:t>
      </w:r>
      <w:r>
        <w:t>or expelled from not permitted to do business with any other Breed Registry.</w:t>
      </w:r>
    </w:p>
    <w:p w14:paraId="113EE880" w14:textId="77777777" w:rsidR="00E2554B" w:rsidRDefault="00000000">
      <w:pPr>
        <w:pStyle w:val="BylawsSection"/>
        <w:spacing w:before="274"/>
        <w:ind w:right="240"/>
        <w:jc w:val="left"/>
      </w:pPr>
      <w:r>
        <w:t>Section 9. Restoration of the Right to do Business and Restoration of Membership Notwithstanding</w:t>
      </w:r>
      <w:r>
        <w:rPr>
          <w:spacing w:val="40"/>
        </w:rPr>
        <w:t xml:space="preserve"> </w:t>
      </w:r>
      <w:r>
        <w:t>anything</w:t>
      </w:r>
      <w:r>
        <w:rPr>
          <w:spacing w:val="35"/>
        </w:rPr>
        <w:t xml:space="preserve"> </w:t>
      </w:r>
      <w:r>
        <w:t>contained</w:t>
      </w:r>
      <w:r>
        <w:rPr>
          <w:spacing w:val="40"/>
        </w:rPr>
        <w:t xml:space="preserve"> </w:t>
      </w:r>
      <w:r>
        <w:t>in</w:t>
      </w:r>
      <w:r>
        <w:rPr>
          <w:spacing w:val="35"/>
        </w:rPr>
        <w:t xml:space="preserve"> </w:t>
      </w:r>
      <w:r>
        <w:t>these</w:t>
      </w:r>
      <w:r>
        <w:rPr>
          <w:spacing w:val="39"/>
        </w:rPr>
        <w:t xml:space="preserve"> </w:t>
      </w:r>
      <w:r>
        <w:t>Bylaws</w:t>
      </w:r>
      <w:r>
        <w:rPr>
          <w:spacing w:val="38"/>
        </w:rPr>
        <w:t xml:space="preserve"> </w:t>
      </w:r>
      <w:r>
        <w:t>to</w:t>
      </w:r>
      <w:r>
        <w:rPr>
          <w:spacing w:val="40"/>
        </w:rPr>
        <w:t xml:space="preserve"> </w:t>
      </w:r>
      <w:r>
        <w:t>the</w:t>
      </w:r>
      <w:r>
        <w:rPr>
          <w:spacing w:val="34"/>
        </w:rPr>
        <w:t xml:space="preserve"> </w:t>
      </w:r>
      <w:r>
        <w:t>contrary,</w:t>
      </w:r>
      <w:r>
        <w:rPr>
          <w:spacing w:val="38"/>
        </w:rPr>
        <w:t xml:space="preserve"> </w:t>
      </w:r>
      <w:r>
        <w:t>the</w:t>
      </w:r>
      <w:r>
        <w:rPr>
          <w:spacing w:val="34"/>
        </w:rPr>
        <w:t xml:space="preserve"> </w:t>
      </w:r>
      <w:r>
        <w:t>Board</w:t>
      </w:r>
      <w:r>
        <w:rPr>
          <w:spacing w:val="40"/>
        </w:rPr>
        <w:t xml:space="preserve"> </w:t>
      </w:r>
      <w:r>
        <w:t>of</w:t>
      </w:r>
      <w:r>
        <w:rPr>
          <w:spacing w:val="37"/>
        </w:rPr>
        <w:t xml:space="preserve"> </w:t>
      </w:r>
      <w:r>
        <w:t>Directors, by two-thirds</w:t>
      </w:r>
      <w:r>
        <w:rPr>
          <w:spacing w:val="-2"/>
        </w:rPr>
        <w:t xml:space="preserve"> </w:t>
      </w:r>
      <w:r>
        <w:t>vote,</w:t>
      </w:r>
      <w:r>
        <w:rPr>
          <w:spacing w:val="12"/>
        </w:rPr>
        <w:t xml:space="preserve"> </w:t>
      </w:r>
      <w:r>
        <w:t>may</w:t>
      </w:r>
      <w:r>
        <w:rPr>
          <w:spacing w:val="10"/>
        </w:rPr>
        <w:t xml:space="preserve"> </w:t>
      </w:r>
      <w:r>
        <w:t>restore</w:t>
      </w:r>
      <w:r>
        <w:rPr>
          <w:spacing w:val="9"/>
        </w:rPr>
        <w:t xml:space="preserve"> </w:t>
      </w:r>
      <w:r>
        <w:t>to</w:t>
      </w:r>
      <w:r>
        <w:rPr>
          <w:spacing w:val="11"/>
        </w:rPr>
        <w:t xml:space="preserve"> </w:t>
      </w:r>
      <w:r>
        <w:t>good</w:t>
      </w:r>
      <w:r>
        <w:rPr>
          <w:spacing w:val="10"/>
        </w:rPr>
        <w:t xml:space="preserve"> </w:t>
      </w:r>
      <w:r>
        <w:t>standing,</w:t>
      </w:r>
      <w:r>
        <w:rPr>
          <w:spacing w:val="7"/>
        </w:rPr>
        <w:t xml:space="preserve"> </w:t>
      </w:r>
      <w:r>
        <w:t>including</w:t>
      </w:r>
      <w:r>
        <w:rPr>
          <w:spacing w:val="10"/>
        </w:rPr>
        <w:t xml:space="preserve"> </w:t>
      </w:r>
      <w:r>
        <w:t>the</w:t>
      </w:r>
      <w:r>
        <w:rPr>
          <w:spacing w:val="9"/>
        </w:rPr>
        <w:t xml:space="preserve"> </w:t>
      </w:r>
      <w:r>
        <w:t>right</w:t>
      </w:r>
      <w:r>
        <w:rPr>
          <w:spacing w:val="10"/>
        </w:rPr>
        <w:t xml:space="preserve"> </w:t>
      </w:r>
      <w:r>
        <w:t>to</w:t>
      </w:r>
      <w:r>
        <w:rPr>
          <w:spacing w:val="10"/>
        </w:rPr>
        <w:t xml:space="preserve"> </w:t>
      </w:r>
      <w:r>
        <w:t>do</w:t>
      </w:r>
      <w:r>
        <w:rPr>
          <w:spacing w:val="10"/>
        </w:rPr>
        <w:t xml:space="preserve"> </w:t>
      </w:r>
      <w:r>
        <w:t>business</w:t>
      </w:r>
      <w:r>
        <w:rPr>
          <w:spacing w:val="7"/>
        </w:rPr>
        <w:t xml:space="preserve"> </w:t>
      </w:r>
      <w:r>
        <w:t>and</w:t>
      </w:r>
      <w:r>
        <w:rPr>
          <w:spacing w:val="10"/>
        </w:rPr>
        <w:t xml:space="preserve"> </w:t>
      </w:r>
      <w:r>
        <w:t>renew</w:t>
      </w:r>
      <w:r>
        <w:rPr>
          <w:spacing w:val="10"/>
        </w:rPr>
        <w:t xml:space="preserve"> </w:t>
      </w:r>
      <w:r>
        <w:rPr>
          <w:spacing w:val="-10"/>
        </w:rPr>
        <w:t>a</w:t>
      </w:r>
    </w:p>
    <w:p w14:paraId="356A3178" w14:textId="77777777" w:rsidR="00E2554B" w:rsidRDefault="00000000">
      <w:pPr>
        <w:pStyle w:val="BodyText"/>
        <w:spacing w:before="79" w:line="237" w:lineRule="auto"/>
      </w:pPr>
      <w:r>
        <w:t>membership,</w:t>
      </w:r>
      <w:r>
        <w:rPr>
          <w:spacing w:val="35"/>
        </w:rPr>
        <w:t xml:space="preserve"> </w:t>
      </w:r>
      <w:r>
        <w:t>to</w:t>
      </w:r>
      <w:r>
        <w:rPr>
          <w:spacing w:val="33"/>
        </w:rPr>
        <w:t xml:space="preserve"> </w:t>
      </w:r>
      <w:r>
        <w:t>any</w:t>
      </w:r>
      <w:r>
        <w:rPr>
          <w:spacing w:val="33"/>
        </w:rPr>
        <w:t xml:space="preserve"> </w:t>
      </w:r>
      <w:r>
        <w:t>person</w:t>
      </w:r>
      <w:r>
        <w:rPr>
          <w:spacing w:val="33"/>
        </w:rPr>
        <w:t xml:space="preserve"> </w:t>
      </w:r>
      <w:r>
        <w:t>or</w:t>
      </w:r>
      <w:r>
        <w:rPr>
          <w:spacing w:val="34"/>
        </w:rPr>
        <w:t xml:space="preserve"> </w:t>
      </w:r>
      <w:r>
        <w:t>entity</w:t>
      </w:r>
      <w:r>
        <w:rPr>
          <w:spacing w:val="33"/>
        </w:rPr>
        <w:t xml:space="preserve"> </w:t>
      </w:r>
      <w:r>
        <w:t>who</w:t>
      </w:r>
      <w:r>
        <w:rPr>
          <w:spacing w:val="33"/>
        </w:rPr>
        <w:t xml:space="preserve"> </w:t>
      </w:r>
      <w:r>
        <w:t>was</w:t>
      </w:r>
      <w:r>
        <w:rPr>
          <w:spacing w:val="30"/>
        </w:rPr>
        <w:t xml:space="preserve"> </w:t>
      </w:r>
      <w:r>
        <w:t>previously</w:t>
      </w:r>
      <w:r>
        <w:rPr>
          <w:spacing w:val="33"/>
        </w:rPr>
        <w:t xml:space="preserve"> </w:t>
      </w:r>
      <w:r>
        <w:t>denied</w:t>
      </w:r>
      <w:r>
        <w:rPr>
          <w:spacing w:val="33"/>
        </w:rPr>
        <w:t xml:space="preserve"> </w:t>
      </w:r>
      <w:r>
        <w:t>those</w:t>
      </w:r>
      <w:r>
        <w:rPr>
          <w:spacing w:val="32"/>
        </w:rPr>
        <w:t xml:space="preserve"> </w:t>
      </w:r>
      <w:r>
        <w:t>rights</w:t>
      </w:r>
      <w:r>
        <w:rPr>
          <w:spacing w:val="30"/>
        </w:rPr>
        <w:t xml:space="preserve"> </w:t>
      </w:r>
      <w:r>
        <w:t>pursuant</w:t>
      </w:r>
      <w:r>
        <w:rPr>
          <w:spacing w:val="33"/>
        </w:rPr>
        <w:t xml:space="preserve"> </w:t>
      </w:r>
      <w:r>
        <w:t>to</w:t>
      </w:r>
      <w:r>
        <w:rPr>
          <w:spacing w:val="33"/>
        </w:rPr>
        <w:t xml:space="preserve"> </w:t>
      </w:r>
      <w:r>
        <w:t xml:space="preserve">this </w:t>
      </w:r>
      <w:r>
        <w:rPr>
          <w:spacing w:val="-2"/>
        </w:rPr>
        <w:t>Article.</w:t>
      </w:r>
    </w:p>
    <w:p w14:paraId="45F8A08F" w14:textId="77777777" w:rsidR="00E2554B" w:rsidRDefault="00000000">
      <w:pPr>
        <w:pStyle w:val="BylawsSection"/>
        <w:spacing w:before="1"/>
        <w:jc w:val="left"/>
      </w:pPr>
      <w:r>
        <w:lastRenderedPageBreak/>
        <w:t>Section 10.</w:t>
      </w:r>
      <w:r>
        <w:rPr>
          <w:spacing w:val="60"/>
        </w:rPr>
        <w:t xml:space="preserve"> </w:t>
      </w:r>
      <w:r>
        <w:t xml:space="preserve">Grievance </w:t>
      </w:r>
      <w:r>
        <w:rPr>
          <w:spacing w:val="-2"/>
        </w:rPr>
        <w:t>Process</w:t>
      </w:r>
    </w:p>
    <w:p w14:paraId="6E34713A" w14:textId="77777777" w:rsidR="00E2554B" w:rsidRDefault="00000000">
      <w:pPr>
        <w:pStyle w:val="BodyText"/>
        <w:spacing w:before="2"/>
        <w:ind w:right="363"/>
      </w:pPr>
      <w:r>
        <w:t>In the</w:t>
      </w:r>
      <w:r>
        <w:rPr>
          <w:spacing w:val="-1"/>
        </w:rPr>
        <w:t xml:space="preserve"> </w:t>
      </w:r>
      <w:r>
        <w:t>event</w:t>
      </w:r>
      <w:r>
        <w:rPr>
          <w:spacing w:val="-4"/>
        </w:rPr>
        <w:t xml:space="preserve"> </w:t>
      </w:r>
      <w:r>
        <w:t>of</w:t>
      </w:r>
      <w:r>
        <w:rPr>
          <w:spacing w:val="-3"/>
        </w:rPr>
        <w:t xml:space="preserve"> </w:t>
      </w:r>
      <w:r>
        <w:t>filing</w:t>
      </w:r>
      <w:r>
        <w:rPr>
          <w:spacing w:val="-5"/>
        </w:rPr>
        <w:t xml:space="preserve"> </w:t>
      </w:r>
      <w:r>
        <w:t>a</w:t>
      </w:r>
      <w:r>
        <w:rPr>
          <w:spacing w:val="-1"/>
        </w:rPr>
        <w:t xml:space="preserve"> </w:t>
      </w:r>
      <w:r>
        <w:t>grievance</w:t>
      </w:r>
      <w:r>
        <w:rPr>
          <w:spacing w:val="-1"/>
        </w:rPr>
        <w:t xml:space="preserve"> </w:t>
      </w:r>
      <w:r>
        <w:t>by</w:t>
      </w:r>
      <w:r>
        <w:rPr>
          <w:spacing w:val="-5"/>
        </w:rPr>
        <w:t xml:space="preserve"> </w:t>
      </w:r>
      <w:r>
        <w:t>anyone</w:t>
      </w:r>
      <w:r>
        <w:rPr>
          <w:spacing w:val="-1"/>
        </w:rPr>
        <w:t xml:space="preserve"> </w:t>
      </w:r>
      <w:r>
        <w:t>related</w:t>
      </w:r>
      <w:r>
        <w:rPr>
          <w:spacing w:val="-5"/>
        </w:rPr>
        <w:t xml:space="preserve"> </w:t>
      </w:r>
      <w:r>
        <w:t>to business</w:t>
      </w:r>
      <w:r>
        <w:rPr>
          <w:spacing w:val="-2"/>
        </w:rPr>
        <w:t xml:space="preserve"> </w:t>
      </w:r>
      <w:r>
        <w:t>dealings</w:t>
      </w:r>
      <w:r>
        <w:rPr>
          <w:spacing w:val="-2"/>
        </w:rPr>
        <w:t xml:space="preserve"> </w:t>
      </w:r>
      <w:r>
        <w:t>affecting the</w:t>
      </w:r>
      <w:r>
        <w:rPr>
          <w:spacing w:val="-1"/>
        </w:rPr>
        <w:t xml:space="preserve"> </w:t>
      </w:r>
      <w:r>
        <w:t>Belgian Corporation</w:t>
      </w:r>
      <w:r>
        <w:rPr>
          <w:spacing w:val="-2"/>
        </w:rPr>
        <w:t xml:space="preserve"> </w:t>
      </w:r>
      <w:r>
        <w:t>of</w:t>
      </w:r>
      <w:r>
        <w:rPr>
          <w:spacing w:val="-5"/>
        </w:rPr>
        <w:t xml:space="preserve"> </w:t>
      </w:r>
      <w:r>
        <w:t>America</w:t>
      </w:r>
      <w:r>
        <w:rPr>
          <w:spacing w:val="-8"/>
        </w:rPr>
        <w:t xml:space="preserve"> </w:t>
      </w:r>
      <w:r>
        <w:t>(</w:t>
      </w:r>
      <w:proofErr w:type="spellStart"/>
      <w:r>
        <w:t>ie</w:t>
      </w:r>
      <w:proofErr w:type="spellEnd"/>
      <w:r>
        <w:rPr>
          <w:spacing w:val="-3"/>
        </w:rPr>
        <w:t xml:space="preserve"> </w:t>
      </w:r>
      <w:r>
        <w:t>registrations,</w:t>
      </w:r>
      <w:r>
        <w:rPr>
          <w:spacing w:val="-4"/>
        </w:rPr>
        <w:t xml:space="preserve"> </w:t>
      </w:r>
      <w:r>
        <w:t>transfers,</w:t>
      </w:r>
      <w:r>
        <w:rPr>
          <w:spacing w:val="-4"/>
        </w:rPr>
        <w:t xml:space="preserve"> </w:t>
      </w:r>
      <w:r>
        <w:t>membership</w:t>
      </w:r>
      <w:r>
        <w:rPr>
          <w:spacing w:val="-2"/>
        </w:rPr>
        <w:t xml:space="preserve"> </w:t>
      </w:r>
      <w:r>
        <w:t>and</w:t>
      </w:r>
      <w:r>
        <w:rPr>
          <w:spacing w:val="-2"/>
        </w:rPr>
        <w:t xml:space="preserve"> </w:t>
      </w:r>
      <w:r>
        <w:t>all</w:t>
      </w:r>
      <w:r>
        <w:rPr>
          <w:spacing w:val="-6"/>
        </w:rPr>
        <w:t xml:space="preserve"> </w:t>
      </w:r>
      <w:r>
        <w:t>general</w:t>
      </w:r>
      <w:r>
        <w:rPr>
          <w:spacing w:val="-2"/>
        </w:rPr>
        <w:t xml:space="preserve"> </w:t>
      </w:r>
      <w:r>
        <w:t>business), the Corporation reserves the right to suspend any business with that person or entity until all information is gathered and the grievance has been resolved.</w:t>
      </w:r>
    </w:p>
    <w:p w14:paraId="6CE8B1C2" w14:textId="77777777" w:rsidR="00E2554B" w:rsidRDefault="00000000">
      <w:pPr>
        <w:pStyle w:val="Heading1"/>
        <w:spacing w:before="274" w:line="242" w:lineRule="auto"/>
        <w:jc w:val="center"/>
      </w:pPr>
      <w:r>
        <w:t>Article</w:t>
      </w:r>
      <w:r>
        <w:rPr>
          <w:spacing w:val="-15"/>
        </w:rPr>
        <w:t xml:space="preserve"> </w:t>
      </w:r>
      <w:r>
        <w:t xml:space="preserve">XII </w:t>
      </w:r>
      <w:r>
        <w:rPr>
          <w:spacing w:val="-2"/>
        </w:rPr>
        <w:t>Legal</w:t>
      </w:r>
    </w:p>
    <w:p w14:paraId="35F84AB3" w14:textId="77777777" w:rsidR="00E2554B" w:rsidRDefault="00000000">
      <w:pPr>
        <w:pStyle w:val="BylawsSection"/>
        <w:spacing w:before="273" w:line="275" w:lineRule="exact"/>
        <w:jc w:val="left"/>
      </w:pPr>
      <w:r>
        <w:t>Section 1.</w:t>
      </w:r>
      <w:r>
        <w:rPr>
          <w:spacing w:val="-2"/>
        </w:rPr>
        <w:t xml:space="preserve"> </w:t>
      </w:r>
      <w:r>
        <w:t>Debt or</w:t>
      </w:r>
      <w:r>
        <w:rPr>
          <w:spacing w:val="-3"/>
        </w:rPr>
        <w:t xml:space="preserve"> </w:t>
      </w:r>
      <w:r>
        <w:t>Legal</w:t>
      </w:r>
      <w:r>
        <w:rPr>
          <w:spacing w:val="1"/>
        </w:rPr>
        <w:t xml:space="preserve"> </w:t>
      </w:r>
      <w:r>
        <w:rPr>
          <w:spacing w:val="-2"/>
        </w:rPr>
        <w:t>Obligation</w:t>
      </w:r>
    </w:p>
    <w:p w14:paraId="11568C2C" w14:textId="77777777" w:rsidR="00E2554B" w:rsidRDefault="00000000">
      <w:pPr>
        <w:pStyle w:val="BodyText"/>
        <w:spacing w:line="242" w:lineRule="auto"/>
      </w:pPr>
      <w:r>
        <w:t>No</w:t>
      </w:r>
      <w:r>
        <w:rPr>
          <w:spacing w:val="-1"/>
        </w:rPr>
        <w:t xml:space="preserve"> </w:t>
      </w:r>
      <w:r>
        <w:t>officer, director or member</w:t>
      </w:r>
      <w:r>
        <w:rPr>
          <w:spacing w:val="-4"/>
        </w:rPr>
        <w:t xml:space="preserve"> </w:t>
      </w:r>
      <w:r>
        <w:t>of</w:t>
      </w:r>
      <w:r>
        <w:rPr>
          <w:spacing w:val="-4"/>
        </w:rPr>
        <w:t xml:space="preserve"> </w:t>
      </w:r>
      <w:r>
        <w:t>the</w:t>
      </w:r>
      <w:r>
        <w:rPr>
          <w:spacing w:val="-2"/>
        </w:rPr>
        <w:t xml:space="preserve"> </w:t>
      </w:r>
      <w:r>
        <w:t>Corporation</w:t>
      </w:r>
      <w:r>
        <w:rPr>
          <w:spacing w:val="-6"/>
        </w:rPr>
        <w:t xml:space="preserve"> </w:t>
      </w:r>
      <w:r>
        <w:t>of shall</w:t>
      </w:r>
      <w:r>
        <w:rPr>
          <w:spacing w:val="-1"/>
        </w:rPr>
        <w:t xml:space="preserve"> </w:t>
      </w:r>
      <w:r>
        <w:t>contract</w:t>
      </w:r>
      <w:r>
        <w:rPr>
          <w:spacing w:val="-1"/>
        </w:rPr>
        <w:t xml:space="preserve"> </w:t>
      </w:r>
      <w:r>
        <w:t>any</w:t>
      </w:r>
      <w:r>
        <w:rPr>
          <w:spacing w:val="-6"/>
        </w:rPr>
        <w:t xml:space="preserve"> </w:t>
      </w:r>
      <w:r>
        <w:t>debt</w:t>
      </w:r>
      <w:r>
        <w:rPr>
          <w:spacing w:val="-1"/>
        </w:rPr>
        <w:t xml:space="preserve"> </w:t>
      </w:r>
      <w:r>
        <w:t>in</w:t>
      </w:r>
      <w:r>
        <w:rPr>
          <w:spacing w:val="-6"/>
        </w:rPr>
        <w:t xml:space="preserve"> </w:t>
      </w:r>
      <w:r>
        <w:t>the</w:t>
      </w:r>
      <w:r>
        <w:rPr>
          <w:spacing w:val="-2"/>
        </w:rPr>
        <w:t xml:space="preserve"> </w:t>
      </w:r>
      <w:r>
        <w:t>name</w:t>
      </w:r>
      <w:r>
        <w:rPr>
          <w:spacing w:val="-7"/>
        </w:rPr>
        <w:t xml:space="preserve"> </w:t>
      </w:r>
      <w:r>
        <w:t>of the corporation except upon written authorization from the Board of Directors.</w:t>
      </w:r>
    </w:p>
    <w:p w14:paraId="404C30FA" w14:textId="77777777" w:rsidR="00E2554B" w:rsidRDefault="00000000">
      <w:pPr>
        <w:pStyle w:val="BylawsSection"/>
        <w:spacing w:before="271" w:line="275" w:lineRule="exact"/>
        <w:jc w:val="left"/>
      </w:pPr>
      <w:r>
        <w:t>Section 2. Corporation</w:t>
      </w:r>
      <w:r>
        <w:rPr>
          <w:spacing w:val="1"/>
        </w:rPr>
        <w:t xml:space="preserve"> </w:t>
      </w:r>
      <w:r>
        <w:rPr>
          <w:spacing w:val="-2"/>
        </w:rPr>
        <w:t>Records</w:t>
      </w:r>
    </w:p>
    <w:p w14:paraId="45FFBB1D" w14:textId="77777777" w:rsidR="00E2554B" w:rsidRDefault="00000000">
      <w:pPr>
        <w:pStyle w:val="BodyText"/>
        <w:ind w:right="363"/>
      </w:pPr>
      <w:r>
        <w:t xml:space="preserve">The Corporation retains sole ownership of any </w:t>
      </w:r>
      <w:proofErr w:type="gramStart"/>
      <w:r>
        <w:t>all Corporation</w:t>
      </w:r>
      <w:proofErr w:type="gramEnd"/>
      <w:r>
        <w:t xml:space="preserve"> records including issued certificates</w:t>
      </w:r>
      <w:r>
        <w:rPr>
          <w:spacing w:val="-4"/>
        </w:rPr>
        <w:t xml:space="preserve"> </w:t>
      </w:r>
      <w:r>
        <w:t>of registry</w:t>
      </w:r>
      <w:r>
        <w:rPr>
          <w:spacing w:val="-6"/>
        </w:rPr>
        <w:t xml:space="preserve"> </w:t>
      </w:r>
      <w:r>
        <w:t>and</w:t>
      </w:r>
      <w:r>
        <w:rPr>
          <w:spacing w:val="-2"/>
        </w:rPr>
        <w:t xml:space="preserve"> </w:t>
      </w:r>
      <w:r>
        <w:t>intellectual</w:t>
      </w:r>
      <w:r>
        <w:rPr>
          <w:spacing w:val="-6"/>
        </w:rPr>
        <w:t xml:space="preserve"> </w:t>
      </w:r>
      <w:r>
        <w:t>property. Further,</w:t>
      </w:r>
      <w:r>
        <w:rPr>
          <w:spacing w:val="-4"/>
        </w:rPr>
        <w:t xml:space="preserve"> </w:t>
      </w:r>
      <w:r>
        <w:t>the</w:t>
      </w:r>
      <w:r>
        <w:rPr>
          <w:spacing w:val="-3"/>
        </w:rPr>
        <w:t xml:space="preserve"> </w:t>
      </w:r>
      <w:r>
        <w:t>recorded</w:t>
      </w:r>
      <w:r>
        <w:rPr>
          <w:spacing w:val="-6"/>
        </w:rPr>
        <w:t xml:space="preserve"> </w:t>
      </w:r>
      <w:r>
        <w:t>owner(s)</w:t>
      </w:r>
      <w:r>
        <w:rPr>
          <w:spacing w:val="-5"/>
        </w:rPr>
        <w:t xml:space="preserve"> </w:t>
      </w:r>
      <w:r>
        <w:t>on</w:t>
      </w:r>
      <w:r>
        <w:rPr>
          <w:spacing w:val="-2"/>
        </w:rPr>
        <w:t xml:space="preserve"> </w:t>
      </w:r>
      <w:r>
        <w:t>the</w:t>
      </w:r>
      <w:r>
        <w:rPr>
          <w:spacing w:val="-3"/>
        </w:rPr>
        <w:t xml:space="preserve"> </w:t>
      </w:r>
      <w:r>
        <w:t>certificate of registry is not a final adjudication or legal determination of ownership or legal title.</w:t>
      </w:r>
    </w:p>
    <w:p w14:paraId="7EBA2EA2" w14:textId="77777777" w:rsidR="00E2554B" w:rsidRDefault="00000000">
      <w:pPr>
        <w:pStyle w:val="BylawsSection"/>
        <w:spacing w:before="275"/>
        <w:jc w:val="left"/>
      </w:pPr>
      <w:r>
        <w:t>Section 3.</w:t>
      </w:r>
      <w:r>
        <w:rPr>
          <w:spacing w:val="60"/>
        </w:rPr>
        <w:t xml:space="preserve"> </w:t>
      </w:r>
      <w:r>
        <w:t>Choice of</w:t>
      </w:r>
      <w:r>
        <w:rPr>
          <w:spacing w:val="-1"/>
        </w:rPr>
        <w:t xml:space="preserve"> </w:t>
      </w:r>
      <w:r>
        <w:rPr>
          <w:spacing w:val="-2"/>
        </w:rPr>
        <w:t>Law/Venue/Jurisdiction</w:t>
      </w:r>
    </w:p>
    <w:p w14:paraId="479BFAA8" w14:textId="77777777" w:rsidR="00E2554B" w:rsidRDefault="00000000">
      <w:pPr>
        <w:pStyle w:val="BodyText"/>
        <w:spacing w:before="3"/>
        <w:ind w:right="502"/>
      </w:pPr>
      <w:r>
        <w:t>The</w:t>
      </w:r>
      <w:r>
        <w:rPr>
          <w:spacing w:val="-3"/>
        </w:rPr>
        <w:t xml:space="preserve"> </w:t>
      </w:r>
      <w:r>
        <w:t>laws</w:t>
      </w:r>
      <w:r>
        <w:rPr>
          <w:spacing w:val="-4"/>
        </w:rPr>
        <w:t xml:space="preserve"> </w:t>
      </w:r>
      <w:r>
        <w:t>of</w:t>
      </w:r>
      <w:r>
        <w:rPr>
          <w:spacing w:val="-5"/>
        </w:rPr>
        <w:t xml:space="preserve"> </w:t>
      </w:r>
      <w:r>
        <w:t>the</w:t>
      </w:r>
      <w:r>
        <w:rPr>
          <w:spacing w:val="-3"/>
        </w:rPr>
        <w:t xml:space="preserve"> </w:t>
      </w:r>
      <w:r>
        <w:t>State</w:t>
      </w:r>
      <w:r>
        <w:rPr>
          <w:spacing w:val="-3"/>
        </w:rPr>
        <w:t xml:space="preserve"> </w:t>
      </w:r>
      <w:r>
        <w:t>of</w:t>
      </w:r>
      <w:r>
        <w:rPr>
          <w:spacing w:val="-5"/>
        </w:rPr>
        <w:t xml:space="preserve"> </w:t>
      </w:r>
      <w:r>
        <w:t>Indiana</w:t>
      </w:r>
      <w:r>
        <w:rPr>
          <w:spacing w:val="-3"/>
        </w:rPr>
        <w:t xml:space="preserve"> </w:t>
      </w:r>
      <w:r>
        <w:t>shall</w:t>
      </w:r>
      <w:r>
        <w:rPr>
          <w:spacing w:val="-2"/>
        </w:rPr>
        <w:t xml:space="preserve"> </w:t>
      </w:r>
      <w:r>
        <w:t>govern</w:t>
      </w:r>
      <w:r>
        <w:rPr>
          <w:spacing w:val="-6"/>
        </w:rPr>
        <w:t xml:space="preserve"> </w:t>
      </w:r>
      <w:r>
        <w:t>the</w:t>
      </w:r>
      <w:r>
        <w:rPr>
          <w:spacing w:val="-3"/>
        </w:rPr>
        <w:t xml:space="preserve"> </w:t>
      </w:r>
      <w:r>
        <w:t>interpretation</w:t>
      </w:r>
      <w:r>
        <w:rPr>
          <w:spacing w:val="-2"/>
        </w:rPr>
        <w:t xml:space="preserve"> </w:t>
      </w:r>
      <w:r>
        <w:t>and</w:t>
      </w:r>
      <w:r>
        <w:rPr>
          <w:spacing w:val="-2"/>
        </w:rPr>
        <w:t xml:space="preserve"> </w:t>
      </w:r>
      <w:r>
        <w:t>validity</w:t>
      </w:r>
      <w:r>
        <w:rPr>
          <w:spacing w:val="-2"/>
        </w:rPr>
        <w:t xml:space="preserve"> </w:t>
      </w:r>
      <w:r>
        <w:t>of these</w:t>
      </w:r>
      <w:r>
        <w:rPr>
          <w:spacing w:val="-3"/>
        </w:rPr>
        <w:t xml:space="preserve"> </w:t>
      </w:r>
      <w:r>
        <w:t>Bylaws</w:t>
      </w:r>
      <w:r>
        <w:rPr>
          <w:spacing w:val="-4"/>
        </w:rPr>
        <w:t xml:space="preserve"> </w:t>
      </w:r>
      <w:r>
        <w:t>and also all complaints, actions, claims, and disputes involving this Corporation and its Directors, Members, Non-members, Complainants, Claimants and Creditors.</w:t>
      </w:r>
      <w:r>
        <w:rPr>
          <w:spacing w:val="40"/>
        </w:rPr>
        <w:t xml:space="preserve"> </w:t>
      </w:r>
      <w:r>
        <w:t>The jurisdiction and the venue for all such complaints, actions, claims and disputes arising from the operations of the Corporation and its dealing and business with, and/or for Directors, Members, Non-</w:t>
      </w:r>
    </w:p>
    <w:p w14:paraId="45EBD7F9" w14:textId="77777777" w:rsidR="00E2554B" w:rsidRDefault="00000000">
      <w:pPr>
        <w:pStyle w:val="BodyText"/>
        <w:ind w:left="-1" w:right="363"/>
      </w:pPr>
      <w:r>
        <w:t>Members, Complainants, Claimants and Creditors shall be in Wabash County, State of Indiana and</w:t>
      </w:r>
      <w:r>
        <w:rPr>
          <w:spacing w:val="-4"/>
        </w:rPr>
        <w:t xml:space="preserve"> </w:t>
      </w:r>
      <w:r>
        <w:t>the</w:t>
      </w:r>
      <w:r>
        <w:rPr>
          <w:spacing w:val="-5"/>
        </w:rPr>
        <w:t xml:space="preserve"> </w:t>
      </w:r>
      <w:r>
        <w:t>Directors,</w:t>
      </w:r>
      <w:r>
        <w:rPr>
          <w:spacing w:val="-7"/>
        </w:rPr>
        <w:t xml:space="preserve"> </w:t>
      </w:r>
      <w:r>
        <w:t>Members,</w:t>
      </w:r>
      <w:r>
        <w:rPr>
          <w:spacing w:val="-2"/>
        </w:rPr>
        <w:t xml:space="preserve"> </w:t>
      </w:r>
      <w:r>
        <w:t>Non-Members,</w:t>
      </w:r>
      <w:r>
        <w:rPr>
          <w:spacing w:val="-2"/>
        </w:rPr>
        <w:t xml:space="preserve"> </w:t>
      </w:r>
      <w:r>
        <w:t>Complainants,</w:t>
      </w:r>
      <w:r>
        <w:rPr>
          <w:spacing w:val="-2"/>
        </w:rPr>
        <w:t xml:space="preserve"> </w:t>
      </w:r>
      <w:r>
        <w:t>Claimants</w:t>
      </w:r>
      <w:r>
        <w:rPr>
          <w:spacing w:val="-6"/>
        </w:rPr>
        <w:t xml:space="preserve"> </w:t>
      </w:r>
      <w:r>
        <w:t>and</w:t>
      </w:r>
      <w:r>
        <w:rPr>
          <w:spacing w:val="-4"/>
        </w:rPr>
        <w:t xml:space="preserve"> </w:t>
      </w:r>
      <w:r>
        <w:t>Creditors</w:t>
      </w:r>
      <w:r>
        <w:rPr>
          <w:spacing w:val="-6"/>
        </w:rPr>
        <w:t xml:space="preserve"> </w:t>
      </w:r>
      <w:r>
        <w:t>waive</w:t>
      </w:r>
      <w:r>
        <w:rPr>
          <w:spacing w:val="-5"/>
        </w:rPr>
        <w:t xml:space="preserve"> </w:t>
      </w:r>
      <w:r>
        <w:t>their right to remove any such complaints, actions, claims and disputes to any other venue or jurisdiction, including Federal Court.</w:t>
      </w:r>
    </w:p>
    <w:p w14:paraId="03C9363D" w14:textId="77777777" w:rsidR="00E2554B" w:rsidRDefault="00000000">
      <w:pPr>
        <w:pStyle w:val="BylawsSection"/>
        <w:spacing w:line="275" w:lineRule="exact"/>
        <w:jc w:val="left"/>
      </w:pPr>
      <w:r>
        <w:t xml:space="preserve">Section 4. </w:t>
      </w:r>
      <w:r>
        <w:rPr>
          <w:spacing w:val="-2"/>
        </w:rPr>
        <w:t>Modifications</w:t>
      </w:r>
    </w:p>
    <w:p w14:paraId="59328046" w14:textId="77777777" w:rsidR="00E2554B" w:rsidRDefault="00000000">
      <w:pPr>
        <w:pStyle w:val="BodyText"/>
        <w:ind w:right="363"/>
      </w:pPr>
      <w:r>
        <w:t>Based</w:t>
      </w:r>
      <w:r>
        <w:rPr>
          <w:spacing w:val="-3"/>
        </w:rPr>
        <w:t xml:space="preserve"> </w:t>
      </w:r>
      <w:r>
        <w:t>on</w:t>
      </w:r>
      <w:r>
        <w:rPr>
          <w:spacing w:val="-3"/>
        </w:rPr>
        <w:t xml:space="preserve"> </w:t>
      </w:r>
      <w:r>
        <w:t>an</w:t>
      </w:r>
      <w:r>
        <w:rPr>
          <w:spacing w:val="-3"/>
        </w:rPr>
        <w:t xml:space="preserve"> </w:t>
      </w:r>
      <w:r>
        <w:t>evolving</w:t>
      </w:r>
      <w:r>
        <w:rPr>
          <w:spacing w:val="-3"/>
        </w:rPr>
        <w:t xml:space="preserve"> </w:t>
      </w:r>
      <w:r>
        <w:t>business</w:t>
      </w:r>
      <w:r>
        <w:rPr>
          <w:spacing w:val="-5"/>
        </w:rPr>
        <w:t xml:space="preserve"> </w:t>
      </w:r>
      <w:r>
        <w:t>landscape,</w:t>
      </w:r>
      <w:r>
        <w:rPr>
          <w:spacing w:val="-1"/>
        </w:rPr>
        <w:t xml:space="preserve"> </w:t>
      </w:r>
      <w:r>
        <w:t>changes in</w:t>
      </w:r>
      <w:r>
        <w:rPr>
          <w:spacing w:val="-3"/>
        </w:rPr>
        <w:t xml:space="preserve"> </w:t>
      </w:r>
      <w:r>
        <w:t>technology,</w:t>
      </w:r>
      <w:r>
        <w:rPr>
          <w:spacing w:val="-1"/>
        </w:rPr>
        <w:t xml:space="preserve"> </w:t>
      </w:r>
      <w:r>
        <w:t>changes</w:t>
      </w:r>
      <w:r>
        <w:rPr>
          <w:spacing w:val="-5"/>
        </w:rPr>
        <w:t xml:space="preserve"> </w:t>
      </w:r>
      <w:r>
        <w:t>in</w:t>
      </w:r>
      <w:r>
        <w:rPr>
          <w:spacing w:val="-7"/>
        </w:rPr>
        <w:t xml:space="preserve"> </w:t>
      </w:r>
      <w:r>
        <w:t>learning,</w:t>
      </w:r>
      <w:r>
        <w:rPr>
          <w:spacing w:val="-5"/>
        </w:rPr>
        <w:t xml:space="preserve"> </w:t>
      </w:r>
      <w:r>
        <w:t>etc.</w:t>
      </w:r>
      <w:r>
        <w:rPr>
          <w:spacing w:val="-5"/>
        </w:rPr>
        <w:t xml:space="preserve"> </w:t>
      </w:r>
      <w:r>
        <w:t>the Board of Directors of the Belgian Corporation of America reserves the right to change these bylaws as needed to meet the needs of this changing landscape.</w:t>
      </w:r>
    </w:p>
    <w:p w14:paraId="016FED87" w14:textId="77777777" w:rsidR="00E2554B" w:rsidRDefault="00000000">
      <w:pPr>
        <w:pStyle w:val="BylawsSection"/>
        <w:spacing w:before="275"/>
        <w:jc w:val="left"/>
      </w:pPr>
      <w:r>
        <w:t>Section</w:t>
      </w:r>
      <w:r>
        <w:rPr>
          <w:spacing w:val="-5"/>
        </w:rPr>
        <w:t xml:space="preserve"> </w:t>
      </w:r>
      <w:r>
        <w:t>5.</w:t>
      </w:r>
      <w:r>
        <w:rPr>
          <w:spacing w:val="54"/>
        </w:rPr>
        <w:t xml:space="preserve"> </w:t>
      </w:r>
      <w:r>
        <w:t>Non-Member Death</w:t>
      </w:r>
      <w:r>
        <w:rPr>
          <w:spacing w:val="-3"/>
        </w:rPr>
        <w:t xml:space="preserve"> </w:t>
      </w:r>
      <w:r>
        <w:t>or Dissolution</w:t>
      </w:r>
      <w:r>
        <w:rPr>
          <w:spacing w:val="-2"/>
        </w:rPr>
        <w:t xml:space="preserve"> </w:t>
      </w:r>
      <w:r>
        <w:t>of</w:t>
      </w:r>
      <w:r>
        <w:rPr>
          <w:spacing w:val="-5"/>
        </w:rPr>
        <w:t xml:space="preserve"> </w:t>
      </w:r>
      <w:r>
        <w:t xml:space="preserve">Non-Member </w:t>
      </w:r>
      <w:r>
        <w:rPr>
          <w:spacing w:val="-2"/>
        </w:rPr>
        <w:t>Entity</w:t>
      </w:r>
    </w:p>
    <w:p w14:paraId="3DF7FD54" w14:textId="77777777" w:rsidR="00E2554B" w:rsidRDefault="00000000">
      <w:pPr>
        <w:pStyle w:val="BodyText"/>
        <w:spacing w:before="2"/>
        <w:ind w:right="502"/>
      </w:pPr>
      <w:r>
        <w:t>In case of death of a non-member; death of a shareholder of a non-member corporation; the dissolution of a non-member partnership; death of a member or a non-member limited liability company;</w:t>
      </w:r>
      <w:r>
        <w:rPr>
          <w:spacing w:val="-3"/>
        </w:rPr>
        <w:t xml:space="preserve"> </w:t>
      </w:r>
      <w:r>
        <w:t>dissolution</w:t>
      </w:r>
      <w:r>
        <w:rPr>
          <w:spacing w:val="-3"/>
        </w:rPr>
        <w:t xml:space="preserve"> </w:t>
      </w:r>
      <w:r>
        <w:t>of</w:t>
      </w:r>
      <w:r>
        <w:rPr>
          <w:spacing w:val="-1"/>
        </w:rPr>
        <w:t xml:space="preserve"> </w:t>
      </w:r>
      <w:r>
        <w:t>a</w:t>
      </w:r>
      <w:r>
        <w:rPr>
          <w:spacing w:val="-9"/>
        </w:rPr>
        <w:t xml:space="preserve"> </w:t>
      </w:r>
      <w:r>
        <w:t>non-member</w:t>
      </w:r>
      <w:r>
        <w:rPr>
          <w:spacing w:val="-1"/>
        </w:rPr>
        <w:t xml:space="preserve"> </w:t>
      </w:r>
      <w:r>
        <w:t>limited</w:t>
      </w:r>
      <w:r>
        <w:rPr>
          <w:spacing w:val="-8"/>
        </w:rPr>
        <w:t xml:space="preserve"> </w:t>
      </w:r>
      <w:r>
        <w:t>liability</w:t>
      </w:r>
      <w:r>
        <w:rPr>
          <w:spacing w:val="-3"/>
        </w:rPr>
        <w:t xml:space="preserve"> </w:t>
      </w:r>
      <w:r>
        <w:t>partnership;</w:t>
      </w:r>
      <w:r>
        <w:rPr>
          <w:spacing w:val="-7"/>
        </w:rPr>
        <w:t xml:space="preserve"> </w:t>
      </w:r>
      <w:r>
        <w:t>the</w:t>
      </w:r>
      <w:r>
        <w:rPr>
          <w:spacing w:val="-4"/>
        </w:rPr>
        <w:t xml:space="preserve"> </w:t>
      </w:r>
      <w:r>
        <w:t>non-member</w:t>
      </w:r>
      <w:r>
        <w:rPr>
          <w:spacing w:val="-1"/>
        </w:rPr>
        <w:t xml:space="preserve"> </w:t>
      </w:r>
      <w:r>
        <w:t>shall</w:t>
      </w:r>
      <w:r>
        <w:rPr>
          <w:spacing w:val="-3"/>
        </w:rPr>
        <w:t xml:space="preserve"> </w:t>
      </w:r>
      <w:r>
        <w:t>have one year after the date of death or dissolution to register or transfer upon the books of the Corporation, each</w:t>
      </w:r>
      <w:r>
        <w:rPr>
          <w:spacing w:val="-1"/>
        </w:rPr>
        <w:t xml:space="preserve"> </w:t>
      </w:r>
      <w:r>
        <w:t>animal</w:t>
      </w:r>
      <w:r>
        <w:rPr>
          <w:spacing w:val="-5"/>
        </w:rPr>
        <w:t xml:space="preserve"> </w:t>
      </w:r>
      <w:r>
        <w:t>or</w:t>
      </w:r>
      <w:r>
        <w:rPr>
          <w:spacing w:val="-4"/>
        </w:rPr>
        <w:t xml:space="preserve"> </w:t>
      </w:r>
      <w:r>
        <w:t>the</w:t>
      </w:r>
      <w:r>
        <w:rPr>
          <w:spacing w:val="-2"/>
        </w:rPr>
        <w:t xml:space="preserve"> </w:t>
      </w:r>
      <w:r>
        <w:t>unregistered</w:t>
      </w:r>
      <w:r>
        <w:rPr>
          <w:spacing w:val="-6"/>
        </w:rPr>
        <w:t xml:space="preserve"> </w:t>
      </w:r>
      <w:r>
        <w:t>progeny</w:t>
      </w:r>
      <w:r>
        <w:rPr>
          <w:spacing w:val="-1"/>
        </w:rPr>
        <w:t xml:space="preserve"> </w:t>
      </w:r>
      <w:r>
        <w:t>thereof,</w:t>
      </w:r>
      <w:r>
        <w:rPr>
          <w:spacing w:val="-3"/>
        </w:rPr>
        <w:t xml:space="preserve"> </w:t>
      </w:r>
      <w:r>
        <w:t>upon</w:t>
      </w:r>
      <w:r>
        <w:rPr>
          <w:spacing w:val="-1"/>
        </w:rPr>
        <w:t xml:space="preserve"> </w:t>
      </w:r>
      <w:r>
        <w:t>payment</w:t>
      </w:r>
      <w:r>
        <w:rPr>
          <w:spacing w:val="-5"/>
        </w:rPr>
        <w:t xml:space="preserve"> </w:t>
      </w:r>
      <w:r>
        <w:t>to</w:t>
      </w:r>
      <w:r>
        <w:rPr>
          <w:spacing w:val="-6"/>
        </w:rPr>
        <w:t xml:space="preserve"> </w:t>
      </w:r>
      <w:r>
        <w:t>the</w:t>
      </w:r>
      <w:r>
        <w:rPr>
          <w:spacing w:val="-2"/>
        </w:rPr>
        <w:t xml:space="preserve"> </w:t>
      </w:r>
      <w:r>
        <w:t>Corporation of the fees of registration a referenced under these Bylaws.</w:t>
      </w:r>
    </w:p>
    <w:p w14:paraId="6DBE5C93" w14:textId="77777777" w:rsidR="00E2554B" w:rsidRDefault="00000000">
      <w:pPr>
        <w:pStyle w:val="Heading1"/>
        <w:spacing w:before="274" w:line="240" w:lineRule="auto"/>
        <w:jc w:val="center"/>
      </w:pPr>
      <w:r>
        <w:t>Article</w:t>
      </w:r>
      <w:r>
        <w:rPr>
          <w:spacing w:val="-3"/>
        </w:rPr>
        <w:t xml:space="preserve"> </w:t>
      </w:r>
      <w:r>
        <w:rPr>
          <w:spacing w:val="-4"/>
        </w:rPr>
        <w:t>XIII</w:t>
      </w:r>
    </w:p>
    <w:p w14:paraId="3AF26FA2" w14:textId="77777777" w:rsidR="00E2554B" w:rsidRDefault="00000000">
      <w:pPr>
        <w:pStyle w:val="BodyText"/>
        <w:spacing w:before="76"/>
        <w:rPr>
          <w:b/>
          <w:sz w:val="24"/>
        </w:rPr>
      </w:pPr>
      <w:r>
        <w:rPr>
          <w:b/>
          <w:spacing w:val="-2"/>
          <w:sz w:val="24"/>
        </w:rPr>
        <w:t>Amendments</w:t>
      </w:r>
    </w:p>
    <w:p w14:paraId="01B179FD" w14:textId="77777777" w:rsidR="00E2554B" w:rsidRDefault="00000000">
      <w:pPr>
        <w:pStyle w:val="BylawsSection"/>
        <w:spacing w:line="275" w:lineRule="exact"/>
        <w:jc w:val="left"/>
      </w:pPr>
      <w:r>
        <w:t>Section 1.</w:t>
      </w:r>
      <w:r>
        <w:rPr>
          <w:spacing w:val="-1"/>
        </w:rPr>
        <w:t xml:space="preserve"> </w:t>
      </w:r>
      <w:r>
        <w:t>Changes</w:t>
      </w:r>
      <w:r>
        <w:rPr>
          <w:spacing w:val="-1"/>
        </w:rPr>
        <w:t xml:space="preserve"> </w:t>
      </w:r>
      <w:r>
        <w:t>to</w:t>
      </w:r>
      <w:r>
        <w:rPr>
          <w:spacing w:val="1"/>
        </w:rPr>
        <w:t xml:space="preserve"> </w:t>
      </w:r>
      <w:r>
        <w:t xml:space="preserve">the </w:t>
      </w:r>
      <w:r>
        <w:rPr>
          <w:spacing w:val="-2"/>
        </w:rPr>
        <w:t>Bylaws</w:t>
      </w:r>
    </w:p>
    <w:p w14:paraId="10A1941D" w14:textId="77777777" w:rsidR="00E2554B" w:rsidRDefault="00000000">
      <w:pPr>
        <w:pStyle w:val="BodyText"/>
        <w:spacing w:line="242" w:lineRule="auto"/>
        <w:ind w:right="549"/>
      </w:pPr>
      <w:r>
        <w:t>Any</w:t>
      </w:r>
      <w:r>
        <w:rPr>
          <w:spacing w:val="-2"/>
        </w:rPr>
        <w:t xml:space="preserve"> </w:t>
      </w:r>
      <w:r>
        <w:t>Bylaw</w:t>
      </w:r>
      <w:r>
        <w:rPr>
          <w:spacing w:val="-3"/>
        </w:rPr>
        <w:t xml:space="preserve"> </w:t>
      </w:r>
      <w:r>
        <w:t>may</w:t>
      </w:r>
      <w:r>
        <w:rPr>
          <w:spacing w:val="-2"/>
        </w:rPr>
        <w:t xml:space="preserve"> </w:t>
      </w:r>
      <w:r>
        <w:t>be</w:t>
      </w:r>
      <w:r>
        <w:rPr>
          <w:spacing w:val="-3"/>
        </w:rPr>
        <w:t xml:space="preserve"> </w:t>
      </w:r>
      <w:r>
        <w:t>repealed,</w:t>
      </w:r>
      <w:r>
        <w:rPr>
          <w:spacing w:val="-4"/>
        </w:rPr>
        <w:t xml:space="preserve"> </w:t>
      </w:r>
      <w:r>
        <w:t>modified, altered</w:t>
      </w:r>
      <w:r>
        <w:rPr>
          <w:spacing w:val="-2"/>
        </w:rPr>
        <w:t xml:space="preserve"> </w:t>
      </w:r>
      <w:r>
        <w:t>or</w:t>
      </w:r>
      <w:r>
        <w:rPr>
          <w:spacing w:val="-10"/>
        </w:rPr>
        <w:t xml:space="preserve"> </w:t>
      </w:r>
      <w:r>
        <w:t>amended, or new</w:t>
      </w:r>
      <w:r>
        <w:rPr>
          <w:spacing w:val="-7"/>
        </w:rPr>
        <w:t xml:space="preserve"> </w:t>
      </w:r>
      <w:r>
        <w:t>Bylaws</w:t>
      </w:r>
      <w:r>
        <w:rPr>
          <w:spacing w:val="-4"/>
        </w:rPr>
        <w:t xml:space="preserve"> </w:t>
      </w:r>
      <w:r>
        <w:t>adopted</w:t>
      </w:r>
      <w:r>
        <w:rPr>
          <w:spacing w:val="-2"/>
        </w:rPr>
        <w:t xml:space="preserve"> </w:t>
      </w:r>
      <w:r>
        <w:t>at</w:t>
      </w:r>
      <w:r>
        <w:rPr>
          <w:spacing w:val="-2"/>
        </w:rPr>
        <w:t xml:space="preserve"> </w:t>
      </w:r>
      <w:r>
        <w:t>any regular or special meeting of the Board of Directors by a two-thirds vote of the board.</w:t>
      </w:r>
    </w:p>
    <w:p w14:paraId="21BBCEAB" w14:textId="77777777" w:rsidR="00E2554B" w:rsidRDefault="00000000">
      <w:pPr>
        <w:pStyle w:val="BylawsSection"/>
        <w:spacing w:before="272" w:line="275" w:lineRule="exact"/>
        <w:jc w:val="left"/>
      </w:pPr>
      <w:r>
        <w:lastRenderedPageBreak/>
        <w:t>Section 2.</w:t>
      </w:r>
      <w:r>
        <w:rPr>
          <w:spacing w:val="-1"/>
        </w:rPr>
        <w:t xml:space="preserve"> </w:t>
      </w:r>
      <w:r>
        <w:t>Review of</w:t>
      </w:r>
      <w:r>
        <w:rPr>
          <w:spacing w:val="3"/>
        </w:rPr>
        <w:t xml:space="preserve"> </w:t>
      </w:r>
      <w:r>
        <w:t>the</w:t>
      </w:r>
      <w:r>
        <w:rPr>
          <w:spacing w:val="-5"/>
        </w:rPr>
        <w:t xml:space="preserve"> </w:t>
      </w:r>
      <w:r>
        <w:rPr>
          <w:spacing w:val="-2"/>
        </w:rPr>
        <w:t>Bylaws</w:t>
      </w:r>
    </w:p>
    <w:p w14:paraId="3CF42E18" w14:textId="77777777" w:rsidR="00E2554B" w:rsidRDefault="00000000">
      <w:pPr>
        <w:pStyle w:val="BodyText"/>
        <w:spacing w:line="275" w:lineRule="exact"/>
      </w:pPr>
      <w:r>
        <w:t>The</w:t>
      </w:r>
      <w:r>
        <w:rPr>
          <w:spacing w:val="-1"/>
        </w:rPr>
        <w:t xml:space="preserve"> </w:t>
      </w:r>
      <w:r>
        <w:t>Bylaw Committee</w:t>
      </w:r>
      <w:r>
        <w:rPr>
          <w:spacing w:val="-1"/>
        </w:rPr>
        <w:t xml:space="preserve"> </w:t>
      </w:r>
      <w:r>
        <w:t>will</w:t>
      </w:r>
      <w:r>
        <w:rPr>
          <w:spacing w:val="-3"/>
        </w:rPr>
        <w:t xml:space="preserve"> </w:t>
      </w:r>
      <w:r>
        <w:t>complete</w:t>
      </w:r>
      <w:r>
        <w:rPr>
          <w:spacing w:val="-1"/>
        </w:rPr>
        <w:t xml:space="preserve"> </w:t>
      </w:r>
      <w:r>
        <w:t>a</w:t>
      </w:r>
      <w:r>
        <w:rPr>
          <w:spacing w:val="-5"/>
        </w:rPr>
        <w:t xml:space="preserve"> </w:t>
      </w:r>
      <w:r>
        <w:t>review</w:t>
      </w:r>
      <w:r>
        <w:rPr>
          <w:spacing w:val="-1"/>
        </w:rPr>
        <w:t xml:space="preserve"> </w:t>
      </w:r>
      <w:r>
        <w:t>of</w:t>
      </w:r>
      <w:r>
        <w:rPr>
          <w:spacing w:val="-2"/>
        </w:rPr>
        <w:t xml:space="preserve"> </w:t>
      </w:r>
      <w:r>
        <w:t>these</w:t>
      </w:r>
      <w:r>
        <w:rPr>
          <w:spacing w:val="-1"/>
        </w:rPr>
        <w:t xml:space="preserve"> </w:t>
      </w:r>
      <w:r>
        <w:t>entire bylaws</w:t>
      </w:r>
      <w:r>
        <w:rPr>
          <w:spacing w:val="-2"/>
        </w:rPr>
        <w:t xml:space="preserve"> </w:t>
      </w:r>
      <w:r>
        <w:t>every</w:t>
      </w:r>
      <w:r>
        <w:rPr>
          <w:spacing w:val="1"/>
        </w:rPr>
        <w:t xml:space="preserve"> </w:t>
      </w:r>
      <w:r>
        <w:t>five</w:t>
      </w:r>
      <w:r>
        <w:rPr>
          <w:spacing w:val="-5"/>
        </w:rPr>
        <w:t xml:space="preserve"> </w:t>
      </w:r>
      <w:r>
        <w:rPr>
          <w:spacing w:val="-2"/>
        </w:rPr>
        <w:t>years.</w:t>
      </w:r>
    </w:p>
    <w:sectPr w:rsidR="00E2554B">
      <w:headerReference w:type="even" r:id="rId9"/>
      <w:headerReference w:type="default" r:id="rId10"/>
      <w:footerReference w:type="even" r:id="rId11"/>
      <w:footerReference w:type="default" r:id="rId12"/>
      <w:headerReference w:type="first" r:id="rId13"/>
      <w:footerReference w:type="first" r:id="rId14"/>
      <w:pgSz w:w="12240" w:h="15840"/>
      <w:pgMar w:top="1008" w:right="1224" w:bottom="1008" w:left="1224"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5FF9" w14:textId="77777777" w:rsidR="003960B1" w:rsidRDefault="003960B1">
      <w:r>
        <w:separator/>
      </w:r>
    </w:p>
  </w:endnote>
  <w:endnote w:type="continuationSeparator" w:id="0">
    <w:p w14:paraId="344191F3" w14:textId="77777777" w:rsidR="003960B1" w:rsidRDefault="0039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C8E5" w14:textId="77777777" w:rsidR="00346662" w:rsidRDefault="003466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7F09" w14:textId="77777777" w:rsidR="00346662" w:rsidRDefault="00000000">
    <w:r>
      <w:t>Updated May 15,</w:t>
    </w:r>
    <w:proofErr w:type="gramStart"/>
    <w:r>
      <w:t>2026  |</w:t>
    </w:r>
    <w:proofErr w:type="gramEnd"/>
    <w:r>
      <w:t xml:space="preserve">  Page </w:t>
    </w:r>
    <w:r>
      <w:fldChar w:fldCharType="begin"/>
    </w:r>
    <w:r>
      <w:instrText xml:space="preserve"> PAGE </w:instrText>
    </w:r>
    <w:r w:rsidR="00323811">
      <w:fldChar w:fldCharType="separate"/>
    </w:r>
    <w:r w:rsidR="0032381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6D47" w14:textId="77777777" w:rsidR="00346662" w:rsidRDefault="00346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8E78C" w14:textId="77777777" w:rsidR="003960B1" w:rsidRDefault="003960B1">
      <w:r>
        <w:separator/>
      </w:r>
    </w:p>
  </w:footnote>
  <w:footnote w:type="continuationSeparator" w:id="0">
    <w:p w14:paraId="21BB44CD" w14:textId="77777777" w:rsidR="003960B1" w:rsidRDefault="00396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094A" w14:textId="77777777" w:rsidR="00346662" w:rsidRDefault="00346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3AC0" w14:textId="77777777" w:rsidR="00346662" w:rsidRDefault="003466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FE6C" w14:textId="77777777" w:rsidR="00346662" w:rsidRDefault="003466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63F"/>
    <w:multiLevelType w:val="hybridMultilevel"/>
    <w:tmpl w:val="A1247920"/>
    <w:lvl w:ilvl="0" w:tplc="3B024DF4">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9E046A8">
      <w:numFmt w:val="bullet"/>
      <w:lvlText w:val="•"/>
      <w:lvlJc w:val="left"/>
      <w:pPr>
        <w:ind w:left="1944" w:hanging="360"/>
      </w:pPr>
      <w:rPr>
        <w:rFonts w:hint="default"/>
        <w:lang w:val="en-US" w:eastAsia="en-US" w:bidi="ar-SA"/>
      </w:rPr>
    </w:lvl>
    <w:lvl w:ilvl="2" w:tplc="07907432">
      <w:numFmt w:val="bullet"/>
      <w:lvlText w:val="•"/>
      <w:lvlJc w:val="left"/>
      <w:pPr>
        <w:ind w:left="2808" w:hanging="360"/>
      </w:pPr>
      <w:rPr>
        <w:rFonts w:hint="default"/>
        <w:lang w:val="en-US" w:eastAsia="en-US" w:bidi="ar-SA"/>
      </w:rPr>
    </w:lvl>
    <w:lvl w:ilvl="3" w:tplc="27BE0C40">
      <w:numFmt w:val="bullet"/>
      <w:lvlText w:val="•"/>
      <w:lvlJc w:val="left"/>
      <w:pPr>
        <w:ind w:left="3672" w:hanging="360"/>
      </w:pPr>
      <w:rPr>
        <w:rFonts w:hint="default"/>
        <w:lang w:val="en-US" w:eastAsia="en-US" w:bidi="ar-SA"/>
      </w:rPr>
    </w:lvl>
    <w:lvl w:ilvl="4" w:tplc="677A47BA">
      <w:numFmt w:val="bullet"/>
      <w:lvlText w:val="•"/>
      <w:lvlJc w:val="left"/>
      <w:pPr>
        <w:ind w:left="4536" w:hanging="360"/>
      </w:pPr>
      <w:rPr>
        <w:rFonts w:hint="default"/>
        <w:lang w:val="en-US" w:eastAsia="en-US" w:bidi="ar-SA"/>
      </w:rPr>
    </w:lvl>
    <w:lvl w:ilvl="5" w:tplc="2D826228">
      <w:numFmt w:val="bullet"/>
      <w:lvlText w:val="•"/>
      <w:lvlJc w:val="left"/>
      <w:pPr>
        <w:ind w:left="5400" w:hanging="360"/>
      </w:pPr>
      <w:rPr>
        <w:rFonts w:hint="default"/>
        <w:lang w:val="en-US" w:eastAsia="en-US" w:bidi="ar-SA"/>
      </w:rPr>
    </w:lvl>
    <w:lvl w:ilvl="6" w:tplc="0FB2A33C">
      <w:numFmt w:val="bullet"/>
      <w:lvlText w:val="•"/>
      <w:lvlJc w:val="left"/>
      <w:pPr>
        <w:ind w:left="6264" w:hanging="360"/>
      </w:pPr>
      <w:rPr>
        <w:rFonts w:hint="default"/>
        <w:lang w:val="en-US" w:eastAsia="en-US" w:bidi="ar-SA"/>
      </w:rPr>
    </w:lvl>
    <w:lvl w:ilvl="7" w:tplc="B06821E2">
      <w:numFmt w:val="bullet"/>
      <w:lvlText w:val="•"/>
      <w:lvlJc w:val="left"/>
      <w:pPr>
        <w:ind w:left="7128" w:hanging="360"/>
      </w:pPr>
      <w:rPr>
        <w:rFonts w:hint="default"/>
        <w:lang w:val="en-US" w:eastAsia="en-US" w:bidi="ar-SA"/>
      </w:rPr>
    </w:lvl>
    <w:lvl w:ilvl="8" w:tplc="5EE881CE">
      <w:numFmt w:val="bullet"/>
      <w:lvlText w:val="•"/>
      <w:lvlJc w:val="left"/>
      <w:pPr>
        <w:ind w:left="7992" w:hanging="360"/>
      </w:pPr>
      <w:rPr>
        <w:rFonts w:hint="default"/>
        <w:lang w:val="en-US" w:eastAsia="en-US" w:bidi="ar-SA"/>
      </w:rPr>
    </w:lvl>
  </w:abstractNum>
  <w:abstractNum w:abstractNumId="1" w15:restartNumberingAfterBreak="0">
    <w:nsid w:val="110F13A0"/>
    <w:multiLevelType w:val="hybridMultilevel"/>
    <w:tmpl w:val="102E04B2"/>
    <w:lvl w:ilvl="0" w:tplc="5FF6CAE6">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11E3C14">
      <w:start w:val="1"/>
      <w:numFmt w:val="lowerRoman"/>
      <w:lvlText w:val="%2."/>
      <w:lvlJc w:val="left"/>
      <w:pPr>
        <w:ind w:left="1803" w:hanging="129"/>
        <w:jc w:val="right"/>
      </w:pPr>
      <w:rPr>
        <w:rFonts w:ascii="Times New Roman" w:eastAsia="Times New Roman" w:hAnsi="Times New Roman" w:cs="Times New Roman" w:hint="default"/>
        <w:b w:val="0"/>
        <w:bCs w:val="0"/>
        <w:i w:val="0"/>
        <w:iCs w:val="0"/>
        <w:spacing w:val="-3"/>
        <w:w w:val="94"/>
        <w:sz w:val="22"/>
        <w:szCs w:val="22"/>
        <w:lang w:val="en-US" w:eastAsia="en-US" w:bidi="ar-SA"/>
      </w:rPr>
    </w:lvl>
    <w:lvl w:ilvl="2" w:tplc="273478A2">
      <w:numFmt w:val="bullet"/>
      <w:lvlText w:val="•"/>
      <w:lvlJc w:val="left"/>
      <w:pPr>
        <w:ind w:left="2680" w:hanging="129"/>
      </w:pPr>
      <w:rPr>
        <w:rFonts w:hint="default"/>
        <w:lang w:val="en-US" w:eastAsia="en-US" w:bidi="ar-SA"/>
      </w:rPr>
    </w:lvl>
    <w:lvl w:ilvl="3" w:tplc="6CAC5EFA">
      <w:numFmt w:val="bullet"/>
      <w:lvlText w:val="•"/>
      <w:lvlJc w:val="left"/>
      <w:pPr>
        <w:ind w:left="3560" w:hanging="129"/>
      </w:pPr>
      <w:rPr>
        <w:rFonts w:hint="default"/>
        <w:lang w:val="en-US" w:eastAsia="en-US" w:bidi="ar-SA"/>
      </w:rPr>
    </w:lvl>
    <w:lvl w:ilvl="4" w:tplc="34A4D3EC">
      <w:numFmt w:val="bullet"/>
      <w:lvlText w:val="•"/>
      <w:lvlJc w:val="left"/>
      <w:pPr>
        <w:ind w:left="4440" w:hanging="129"/>
      </w:pPr>
      <w:rPr>
        <w:rFonts w:hint="default"/>
        <w:lang w:val="en-US" w:eastAsia="en-US" w:bidi="ar-SA"/>
      </w:rPr>
    </w:lvl>
    <w:lvl w:ilvl="5" w:tplc="C152FA20">
      <w:numFmt w:val="bullet"/>
      <w:lvlText w:val="•"/>
      <w:lvlJc w:val="left"/>
      <w:pPr>
        <w:ind w:left="5320" w:hanging="129"/>
      </w:pPr>
      <w:rPr>
        <w:rFonts w:hint="default"/>
        <w:lang w:val="en-US" w:eastAsia="en-US" w:bidi="ar-SA"/>
      </w:rPr>
    </w:lvl>
    <w:lvl w:ilvl="6" w:tplc="589A7954">
      <w:numFmt w:val="bullet"/>
      <w:lvlText w:val="•"/>
      <w:lvlJc w:val="left"/>
      <w:pPr>
        <w:ind w:left="6200" w:hanging="129"/>
      </w:pPr>
      <w:rPr>
        <w:rFonts w:hint="default"/>
        <w:lang w:val="en-US" w:eastAsia="en-US" w:bidi="ar-SA"/>
      </w:rPr>
    </w:lvl>
    <w:lvl w:ilvl="7" w:tplc="05FCFEF6">
      <w:numFmt w:val="bullet"/>
      <w:lvlText w:val="•"/>
      <w:lvlJc w:val="left"/>
      <w:pPr>
        <w:ind w:left="7080" w:hanging="129"/>
      </w:pPr>
      <w:rPr>
        <w:rFonts w:hint="default"/>
        <w:lang w:val="en-US" w:eastAsia="en-US" w:bidi="ar-SA"/>
      </w:rPr>
    </w:lvl>
    <w:lvl w:ilvl="8" w:tplc="D6340EF2">
      <w:numFmt w:val="bullet"/>
      <w:lvlText w:val="•"/>
      <w:lvlJc w:val="left"/>
      <w:pPr>
        <w:ind w:left="7960" w:hanging="129"/>
      </w:pPr>
      <w:rPr>
        <w:rFonts w:hint="default"/>
        <w:lang w:val="en-US" w:eastAsia="en-US" w:bidi="ar-SA"/>
      </w:rPr>
    </w:lvl>
  </w:abstractNum>
  <w:abstractNum w:abstractNumId="2" w15:restartNumberingAfterBreak="0">
    <w:nsid w:val="21BE235B"/>
    <w:multiLevelType w:val="hybridMultilevel"/>
    <w:tmpl w:val="18EC9AC8"/>
    <w:lvl w:ilvl="0" w:tplc="7422E01E">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7A8E2872">
      <w:numFmt w:val="bullet"/>
      <w:lvlText w:val="•"/>
      <w:lvlJc w:val="left"/>
      <w:pPr>
        <w:ind w:left="2268" w:hanging="360"/>
      </w:pPr>
      <w:rPr>
        <w:rFonts w:hint="default"/>
        <w:lang w:val="en-US" w:eastAsia="en-US" w:bidi="ar-SA"/>
      </w:rPr>
    </w:lvl>
    <w:lvl w:ilvl="2" w:tplc="2BFE25CA">
      <w:numFmt w:val="bullet"/>
      <w:lvlText w:val="•"/>
      <w:lvlJc w:val="left"/>
      <w:pPr>
        <w:ind w:left="3096" w:hanging="360"/>
      </w:pPr>
      <w:rPr>
        <w:rFonts w:hint="default"/>
        <w:lang w:val="en-US" w:eastAsia="en-US" w:bidi="ar-SA"/>
      </w:rPr>
    </w:lvl>
    <w:lvl w:ilvl="3" w:tplc="44142794">
      <w:numFmt w:val="bullet"/>
      <w:lvlText w:val="•"/>
      <w:lvlJc w:val="left"/>
      <w:pPr>
        <w:ind w:left="3924" w:hanging="360"/>
      </w:pPr>
      <w:rPr>
        <w:rFonts w:hint="default"/>
        <w:lang w:val="en-US" w:eastAsia="en-US" w:bidi="ar-SA"/>
      </w:rPr>
    </w:lvl>
    <w:lvl w:ilvl="4" w:tplc="D9F4146A">
      <w:numFmt w:val="bullet"/>
      <w:lvlText w:val="•"/>
      <w:lvlJc w:val="left"/>
      <w:pPr>
        <w:ind w:left="4752" w:hanging="360"/>
      </w:pPr>
      <w:rPr>
        <w:rFonts w:hint="default"/>
        <w:lang w:val="en-US" w:eastAsia="en-US" w:bidi="ar-SA"/>
      </w:rPr>
    </w:lvl>
    <w:lvl w:ilvl="5" w:tplc="94C84920">
      <w:numFmt w:val="bullet"/>
      <w:lvlText w:val="•"/>
      <w:lvlJc w:val="left"/>
      <w:pPr>
        <w:ind w:left="5580" w:hanging="360"/>
      </w:pPr>
      <w:rPr>
        <w:rFonts w:hint="default"/>
        <w:lang w:val="en-US" w:eastAsia="en-US" w:bidi="ar-SA"/>
      </w:rPr>
    </w:lvl>
    <w:lvl w:ilvl="6" w:tplc="C14E535C">
      <w:numFmt w:val="bullet"/>
      <w:lvlText w:val="•"/>
      <w:lvlJc w:val="left"/>
      <w:pPr>
        <w:ind w:left="6408" w:hanging="360"/>
      </w:pPr>
      <w:rPr>
        <w:rFonts w:hint="default"/>
        <w:lang w:val="en-US" w:eastAsia="en-US" w:bidi="ar-SA"/>
      </w:rPr>
    </w:lvl>
    <w:lvl w:ilvl="7" w:tplc="773A8150">
      <w:numFmt w:val="bullet"/>
      <w:lvlText w:val="•"/>
      <w:lvlJc w:val="left"/>
      <w:pPr>
        <w:ind w:left="7236" w:hanging="360"/>
      </w:pPr>
      <w:rPr>
        <w:rFonts w:hint="default"/>
        <w:lang w:val="en-US" w:eastAsia="en-US" w:bidi="ar-SA"/>
      </w:rPr>
    </w:lvl>
    <w:lvl w:ilvl="8" w:tplc="7EB4485C">
      <w:numFmt w:val="bullet"/>
      <w:lvlText w:val="•"/>
      <w:lvlJc w:val="left"/>
      <w:pPr>
        <w:ind w:left="8064" w:hanging="360"/>
      </w:pPr>
      <w:rPr>
        <w:rFonts w:hint="default"/>
        <w:lang w:val="en-US" w:eastAsia="en-US" w:bidi="ar-SA"/>
      </w:rPr>
    </w:lvl>
  </w:abstractNum>
  <w:abstractNum w:abstractNumId="3" w15:restartNumberingAfterBreak="0">
    <w:nsid w:val="2EDE370B"/>
    <w:multiLevelType w:val="hybridMultilevel"/>
    <w:tmpl w:val="D9A4F0F2"/>
    <w:lvl w:ilvl="0" w:tplc="1252595E">
      <w:start w:val="1"/>
      <w:numFmt w:val="decimal"/>
      <w:lvlText w:val="%1."/>
      <w:lvlJc w:val="left"/>
      <w:pPr>
        <w:ind w:left="302" w:hanging="303"/>
      </w:pPr>
      <w:rPr>
        <w:rFonts w:ascii="Times New Roman" w:eastAsia="Times New Roman" w:hAnsi="Times New Roman" w:cs="Times New Roman" w:hint="default"/>
        <w:b w:val="0"/>
        <w:bCs w:val="0"/>
        <w:i w:val="0"/>
        <w:iCs w:val="0"/>
        <w:spacing w:val="0"/>
        <w:w w:val="100"/>
        <w:sz w:val="24"/>
        <w:szCs w:val="24"/>
        <w:lang w:val="en-US" w:eastAsia="en-US" w:bidi="ar-SA"/>
      </w:rPr>
    </w:lvl>
    <w:lvl w:ilvl="1" w:tplc="F2B25180">
      <w:start w:val="1"/>
      <w:numFmt w:val="lowerLetter"/>
      <w:lvlText w:val="%2."/>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318C4E14">
      <w:start w:val="1"/>
      <w:numFmt w:val="lowerRoman"/>
      <w:lvlText w:val="%3."/>
      <w:lvlJc w:val="left"/>
      <w:pPr>
        <w:ind w:left="1803" w:hanging="129"/>
        <w:jc w:val="right"/>
      </w:pPr>
      <w:rPr>
        <w:rFonts w:ascii="Times New Roman" w:eastAsia="Times New Roman" w:hAnsi="Times New Roman" w:cs="Times New Roman" w:hint="default"/>
        <w:b w:val="0"/>
        <w:bCs w:val="0"/>
        <w:i w:val="0"/>
        <w:iCs w:val="0"/>
        <w:spacing w:val="-3"/>
        <w:w w:val="94"/>
        <w:sz w:val="22"/>
        <w:szCs w:val="22"/>
        <w:lang w:val="en-US" w:eastAsia="en-US" w:bidi="ar-SA"/>
      </w:rPr>
    </w:lvl>
    <w:lvl w:ilvl="3" w:tplc="BA525312">
      <w:numFmt w:val="bullet"/>
      <w:lvlText w:val="•"/>
      <w:lvlJc w:val="left"/>
      <w:pPr>
        <w:ind w:left="2790" w:hanging="129"/>
      </w:pPr>
      <w:rPr>
        <w:rFonts w:hint="default"/>
        <w:lang w:val="en-US" w:eastAsia="en-US" w:bidi="ar-SA"/>
      </w:rPr>
    </w:lvl>
    <w:lvl w:ilvl="4" w:tplc="2F74FB44">
      <w:numFmt w:val="bullet"/>
      <w:lvlText w:val="•"/>
      <w:lvlJc w:val="left"/>
      <w:pPr>
        <w:ind w:left="3780" w:hanging="129"/>
      </w:pPr>
      <w:rPr>
        <w:rFonts w:hint="default"/>
        <w:lang w:val="en-US" w:eastAsia="en-US" w:bidi="ar-SA"/>
      </w:rPr>
    </w:lvl>
    <w:lvl w:ilvl="5" w:tplc="20A26944">
      <w:numFmt w:val="bullet"/>
      <w:lvlText w:val="•"/>
      <w:lvlJc w:val="left"/>
      <w:pPr>
        <w:ind w:left="4770" w:hanging="129"/>
      </w:pPr>
      <w:rPr>
        <w:rFonts w:hint="default"/>
        <w:lang w:val="en-US" w:eastAsia="en-US" w:bidi="ar-SA"/>
      </w:rPr>
    </w:lvl>
    <w:lvl w:ilvl="6" w:tplc="D56C0E08">
      <w:numFmt w:val="bullet"/>
      <w:lvlText w:val="•"/>
      <w:lvlJc w:val="left"/>
      <w:pPr>
        <w:ind w:left="5760" w:hanging="129"/>
      </w:pPr>
      <w:rPr>
        <w:rFonts w:hint="default"/>
        <w:lang w:val="en-US" w:eastAsia="en-US" w:bidi="ar-SA"/>
      </w:rPr>
    </w:lvl>
    <w:lvl w:ilvl="7" w:tplc="84763B40">
      <w:numFmt w:val="bullet"/>
      <w:lvlText w:val="•"/>
      <w:lvlJc w:val="left"/>
      <w:pPr>
        <w:ind w:left="6750" w:hanging="129"/>
      </w:pPr>
      <w:rPr>
        <w:rFonts w:hint="default"/>
        <w:lang w:val="en-US" w:eastAsia="en-US" w:bidi="ar-SA"/>
      </w:rPr>
    </w:lvl>
    <w:lvl w:ilvl="8" w:tplc="652EFF76">
      <w:numFmt w:val="bullet"/>
      <w:lvlText w:val="•"/>
      <w:lvlJc w:val="left"/>
      <w:pPr>
        <w:ind w:left="7740" w:hanging="129"/>
      </w:pPr>
      <w:rPr>
        <w:rFonts w:hint="default"/>
        <w:lang w:val="en-US" w:eastAsia="en-US" w:bidi="ar-SA"/>
      </w:rPr>
    </w:lvl>
  </w:abstractNum>
  <w:abstractNum w:abstractNumId="4" w15:restartNumberingAfterBreak="0">
    <w:nsid w:val="471B1893"/>
    <w:multiLevelType w:val="hybridMultilevel"/>
    <w:tmpl w:val="EF809DA4"/>
    <w:lvl w:ilvl="0" w:tplc="1414C954">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453EE410">
      <w:numFmt w:val="bullet"/>
      <w:lvlText w:val="•"/>
      <w:lvlJc w:val="left"/>
      <w:pPr>
        <w:ind w:left="1944" w:hanging="360"/>
      </w:pPr>
      <w:rPr>
        <w:rFonts w:hint="default"/>
        <w:lang w:val="en-US" w:eastAsia="en-US" w:bidi="ar-SA"/>
      </w:rPr>
    </w:lvl>
    <w:lvl w:ilvl="2" w:tplc="F84875AA">
      <w:numFmt w:val="bullet"/>
      <w:lvlText w:val="•"/>
      <w:lvlJc w:val="left"/>
      <w:pPr>
        <w:ind w:left="2808" w:hanging="360"/>
      </w:pPr>
      <w:rPr>
        <w:rFonts w:hint="default"/>
        <w:lang w:val="en-US" w:eastAsia="en-US" w:bidi="ar-SA"/>
      </w:rPr>
    </w:lvl>
    <w:lvl w:ilvl="3" w:tplc="6B70412A">
      <w:numFmt w:val="bullet"/>
      <w:lvlText w:val="•"/>
      <w:lvlJc w:val="left"/>
      <w:pPr>
        <w:ind w:left="3672" w:hanging="360"/>
      </w:pPr>
      <w:rPr>
        <w:rFonts w:hint="default"/>
        <w:lang w:val="en-US" w:eastAsia="en-US" w:bidi="ar-SA"/>
      </w:rPr>
    </w:lvl>
    <w:lvl w:ilvl="4" w:tplc="3A52B44A">
      <w:numFmt w:val="bullet"/>
      <w:lvlText w:val="•"/>
      <w:lvlJc w:val="left"/>
      <w:pPr>
        <w:ind w:left="4536" w:hanging="360"/>
      </w:pPr>
      <w:rPr>
        <w:rFonts w:hint="default"/>
        <w:lang w:val="en-US" w:eastAsia="en-US" w:bidi="ar-SA"/>
      </w:rPr>
    </w:lvl>
    <w:lvl w:ilvl="5" w:tplc="EAA695B2">
      <w:numFmt w:val="bullet"/>
      <w:lvlText w:val="•"/>
      <w:lvlJc w:val="left"/>
      <w:pPr>
        <w:ind w:left="5400" w:hanging="360"/>
      </w:pPr>
      <w:rPr>
        <w:rFonts w:hint="default"/>
        <w:lang w:val="en-US" w:eastAsia="en-US" w:bidi="ar-SA"/>
      </w:rPr>
    </w:lvl>
    <w:lvl w:ilvl="6" w:tplc="619407C2">
      <w:numFmt w:val="bullet"/>
      <w:lvlText w:val="•"/>
      <w:lvlJc w:val="left"/>
      <w:pPr>
        <w:ind w:left="6264" w:hanging="360"/>
      </w:pPr>
      <w:rPr>
        <w:rFonts w:hint="default"/>
        <w:lang w:val="en-US" w:eastAsia="en-US" w:bidi="ar-SA"/>
      </w:rPr>
    </w:lvl>
    <w:lvl w:ilvl="7" w:tplc="D72419DC">
      <w:numFmt w:val="bullet"/>
      <w:lvlText w:val="•"/>
      <w:lvlJc w:val="left"/>
      <w:pPr>
        <w:ind w:left="7128" w:hanging="360"/>
      </w:pPr>
      <w:rPr>
        <w:rFonts w:hint="default"/>
        <w:lang w:val="en-US" w:eastAsia="en-US" w:bidi="ar-SA"/>
      </w:rPr>
    </w:lvl>
    <w:lvl w:ilvl="8" w:tplc="6E7E36FA">
      <w:numFmt w:val="bullet"/>
      <w:lvlText w:val="•"/>
      <w:lvlJc w:val="left"/>
      <w:pPr>
        <w:ind w:left="7992" w:hanging="360"/>
      </w:pPr>
      <w:rPr>
        <w:rFonts w:hint="default"/>
        <w:lang w:val="en-US" w:eastAsia="en-US" w:bidi="ar-SA"/>
      </w:rPr>
    </w:lvl>
  </w:abstractNum>
  <w:abstractNum w:abstractNumId="5" w15:restartNumberingAfterBreak="0">
    <w:nsid w:val="4C0F3374"/>
    <w:multiLevelType w:val="multilevel"/>
    <w:tmpl w:val="2EC003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13177F"/>
    <w:multiLevelType w:val="hybridMultilevel"/>
    <w:tmpl w:val="0EA2CD6A"/>
    <w:lvl w:ilvl="0" w:tplc="E992134C">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C75A7FD2">
      <w:numFmt w:val="bullet"/>
      <w:lvlText w:val="•"/>
      <w:lvlJc w:val="left"/>
      <w:pPr>
        <w:ind w:left="1944" w:hanging="360"/>
      </w:pPr>
      <w:rPr>
        <w:rFonts w:hint="default"/>
        <w:lang w:val="en-US" w:eastAsia="en-US" w:bidi="ar-SA"/>
      </w:rPr>
    </w:lvl>
    <w:lvl w:ilvl="2" w:tplc="30627162">
      <w:numFmt w:val="bullet"/>
      <w:lvlText w:val="•"/>
      <w:lvlJc w:val="left"/>
      <w:pPr>
        <w:ind w:left="2808" w:hanging="360"/>
      </w:pPr>
      <w:rPr>
        <w:rFonts w:hint="default"/>
        <w:lang w:val="en-US" w:eastAsia="en-US" w:bidi="ar-SA"/>
      </w:rPr>
    </w:lvl>
    <w:lvl w:ilvl="3" w:tplc="5B46E3D4">
      <w:numFmt w:val="bullet"/>
      <w:lvlText w:val="•"/>
      <w:lvlJc w:val="left"/>
      <w:pPr>
        <w:ind w:left="3672" w:hanging="360"/>
      </w:pPr>
      <w:rPr>
        <w:rFonts w:hint="default"/>
        <w:lang w:val="en-US" w:eastAsia="en-US" w:bidi="ar-SA"/>
      </w:rPr>
    </w:lvl>
    <w:lvl w:ilvl="4" w:tplc="B86C874E">
      <w:numFmt w:val="bullet"/>
      <w:lvlText w:val="•"/>
      <w:lvlJc w:val="left"/>
      <w:pPr>
        <w:ind w:left="4536" w:hanging="360"/>
      </w:pPr>
      <w:rPr>
        <w:rFonts w:hint="default"/>
        <w:lang w:val="en-US" w:eastAsia="en-US" w:bidi="ar-SA"/>
      </w:rPr>
    </w:lvl>
    <w:lvl w:ilvl="5" w:tplc="3BA48316">
      <w:numFmt w:val="bullet"/>
      <w:lvlText w:val="•"/>
      <w:lvlJc w:val="left"/>
      <w:pPr>
        <w:ind w:left="5400" w:hanging="360"/>
      </w:pPr>
      <w:rPr>
        <w:rFonts w:hint="default"/>
        <w:lang w:val="en-US" w:eastAsia="en-US" w:bidi="ar-SA"/>
      </w:rPr>
    </w:lvl>
    <w:lvl w:ilvl="6" w:tplc="57446834">
      <w:numFmt w:val="bullet"/>
      <w:lvlText w:val="•"/>
      <w:lvlJc w:val="left"/>
      <w:pPr>
        <w:ind w:left="6264" w:hanging="360"/>
      </w:pPr>
      <w:rPr>
        <w:rFonts w:hint="default"/>
        <w:lang w:val="en-US" w:eastAsia="en-US" w:bidi="ar-SA"/>
      </w:rPr>
    </w:lvl>
    <w:lvl w:ilvl="7" w:tplc="12EAFD8C">
      <w:numFmt w:val="bullet"/>
      <w:lvlText w:val="•"/>
      <w:lvlJc w:val="left"/>
      <w:pPr>
        <w:ind w:left="7128" w:hanging="360"/>
      </w:pPr>
      <w:rPr>
        <w:rFonts w:hint="default"/>
        <w:lang w:val="en-US" w:eastAsia="en-US" w:bidi="ar-SA"/>
      </w:rPr>
    </w:lvl>
    <w:lvl w:ilvl="8" w:tplc="6FEAF788">
      <w:numFmt w:val="bullet"/>
      <w:lvlText w:val="•"/>
      <w:lvlJc w:val="left"/>
      <w:pPr>
        <w:ind w:left="7992" w:hanging="360"/>
      </w:pPr>
      <w:rPr>
        <w:rFonts w:hint="default"/>
        <w:lang w:val="en-US" w:eastAsia="en-US" w:bidi="ar-SA"/>
      </w:rPr>
    </w:lvl>
  </w:abstractNum>
  <w:abstractNum w:abstractNumId="7" w15:restartNumberingAfterBreak="0">
    <w:nsid w:val="552B1645"/>
    <w:multiLevelType w:val="hybridMultilevel"/>
    <w:tmpl w:val="2E0CF922"/>
    <w:lvl w:ilvl="0" w:tplc="1958BF74">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50368904">
      <w:start w:val="1"/>
      <w:numFmt w:val="lowerLetter"/>
      <w:lvlText w:val="%2."/>
      <w:lvlJc w:val="left"/>
      <w:pPr>
        <w:ind w:left="14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D4E6FA7A">
      <w:numFmt w:val="bullet"/>
      <w:lvlText w:val="•"/>
      <w:lvlJc w:val="left"/>
      <w:pPr>
        <w:ind w:left="2360" w:hanging="720"/>
      </w:pPr>
      <w:rPr>
        <w:rFonts w:hint="default"/>
        <w:lang w:val="en-US" w:eastAsia="en-US" w:bidi="ar-SA"/>
      </w:rPr>
    </w:lvl>
    <w:lvl w:ilvl="3" w:tplc="C780F714">
      <w:numFmt w:val="bullet"/>
      <w:lvlText w:val="•"/>
      <w:lvlJc w:val="left"/>
      <w:pPr>
        <w:ind w:left="3280" w:hanging="720"/>
      </w:pPr>
      <w:rPr>
        <w:rFonts w:hint="default"/>
        <w:lang w:val="en-US" w:eastAsia="en-US" w:bidi="ar-SA"/>
      </w:rPr>
    </w:lvl>
    <w:lvl w:ilvl="4" w:tplc="3DD6CFE2">
      <w:numFmt w:val="bullet"/>
      <w:lvlText w:val="•"/>
      <w:lvlJc w:val="left"/>
      <w:pPr>
        <w:ind w:left="4200" w:hanging="720"/>
      </w:pPr>
      <w:rPr>
        <w:rFonts w:hint="default"/>
        <w:lang w:val="en-US" w:eastAsia="en-US" w:bidi="ar-SA"/>
      </w:rPr>
    </w:lvl>
    <w:lvl w:ilvl="5" w:tplc="C450B8E4">
      <w:numFmt w:val="bullet"/>
      <w:lvlText w:val="•"/>
      <w:lvlJc w:val="left"/>
      <w:pPr>
        <w:ind w:left="5120" w:hanging="720"/>
      </w:pPr>
      <w:rPr>
        <w:rFonts w:hint="default"/>
        <w:lang w:val="en-US" w:eastAsia="en-US" w:bidi="ar-SA"/>
      </w:rPr>
    </w:lvl>
    <w:lvl w:ilvl="6" w:tplc="9D72C4E0">
      <w:numFmt w:val="bullet"/>
      <w:lvlText w:val="•"/>
      <w:lvlJc w:val="left"/>
      <w:pPr>
        <w:ind w:left="6040" w:hanging="720"/>
      </w:pPr>
      <w:rPr>
        <w:rFonts w:hint="default"/>
        <w:lang w:val="en-US" w:eastAsia="en-US" w:bidi="ar-SA"/>
      </w:rPr>
    </w:lvl>
    <w:lvl w:ilvl="7" w:tplc="39328C8A">
      <w:numFmt w:val="bullet"/>
      <w:lvlText w:val="•"/>
      <w:lvlJc w:val="left"/>
      <w:pPr>
        <w:ind w:left="6960" w:hanging="720"/>
      </w:pPr>
      <w:rPr>
        <w:rFonts w:hint="default"/>
        <w:lang w:val="en-US" w:eastAsia="en-US" w:bidi="ar-SA"/>
      </w:rPr>
    </w:lvl>
    <w:lvl w:ilvl="8" w:tplc="ECD40320">
      <w:numFmt w:val="bullet"/>
      <w:lvlText w:val="•"/>
      <w:lvlJc w:val="left"/>
      <w:pPr>
        <w:ind w:left="7880" w:hanging="720"/>
      </w:pPr>
      <w:rPr>
        <w:rFonts w:hint="default"/>
        <w:lang w:val="en-US" w:eastAsia="en-US" w:bidi="ar-SA"/>
      </w:rPr>
    </w:lvl>
  </w:abstractNum>
  <w:abstractNum w:abstractNumId="8" w15:restartNumberingAfterBreak="0">
    <w:nsid w:val="633F30D8"/>
    <w:multiLevelType w:val="multilevel"/>
    <w:tmpl w:val="0F687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245A34"/>
    <w:multiLevelType w:val="hybridMultilevel"/>
    <w:tmpl w:val="9F04D75E"/>
    <w:lvl w:ilvl="0" w:tplc="DCBA8A18">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50EAAD1E">
      <w:numFmt w:val="bullet"/>
      <w:lvlText w:val="•"/>
      <w:lvlJc w:val="left"/>
      <w:pPr>
        <w:ind w:left="2268" w:hanging="360"/>
      </w:pPr>
      <w:rPr>
        <w:rFonts w:hint="default"/>
        <w:lang w:val="en-US" w:eastAsia="en-US" w:bidi="ar-SA"/>
      </w:rPr>
    </w:lvl>
    <w:lvl w:ilvl="2" w:tplc="FC201622">
      <w:numFmt w:val="bullet"/>
      <w:lvlText w:val="•"/>
      <w:lvlJc w:val="left"/>
      <w:pPr>
        <w:ind w:left="3096" w:hanging="360"/>
      </w:pPr>
      <w:rPr>
        <w:rFonts w:hint="default"/>
        <w:lang w:val="en-US" w:eastAsia="en-US" w:bidi="ar-SA"/>
      </w:rPr>
    </w:lvl>
    <w:lvl w:ilvl="3" w:tplc="590E09EC">
      <w:numFmt w:val="bullet"/>
      <w:lvlText w:val="•"/>
      <w:lvlJc w:val="left"/>
      <w:pPr>
        <w:ind w:left="3924" w:hanging="360"/>
      </w:pPr>
      <w:rPr>
        <w:rFonts w:hint="default"/>
        <w:lang w:val="en-US" w:eastAsia="en-US" w:bidi="ar-SA"/>
      </w:rPr>
    </w:lvl>
    <w:lvl w:ilvl="4" w:tplc="EF5EAADC">
      <w:numFmt w:val="bullet"/>
      <w:lvlText w:val="•"/>
      <w:lvlJc w:val="left"/>
      <w:pPr>
        <w:ind w:left="4752" w:hanging="360"/>
      </w:pPr>
      <w:rPr>
        <w:rFonts w:hint="default"/>
        <w:lang w:val="en-US" w:eastAsia="en-US" w:bidi="ar-SA"/>
      </w:rPr>
    </w:lvl>
    <w:lvl w:ilvl="5" w:tplc="5F64FE04">
      <w:numFmt w:val="bullet"/>
      <w:lvlText w:val="•"/>
      <w:lvlJc w:val="left"/>
      <w:pPr>
        <w:ind w:left="5580" w:hanging="360"/>
      </w:pPr>
      <w:rPr>
        <w:rFonts w:hint="default"/>
        <w:lang w:val="en-US" w:eastAsia="en-US" w:bidi="ar-SA"/>
      </w:rPr>
    </w:lvl>
    <w:lvl w:ilvl="6" w:tplc="823CC004">
      <w:numFmt w:val="bullet"/>
      <w:lvlText w:val="•"/>
      <w:lvlJc w:val="left"/>
      <w:pPr>
        <w:ind w:left="6408" w:hanging="360"/>
      </w:pPr>
      <w:rPr>
        <w:rFonts w:hint="default"/>
        <w:lang w:val="en-US" w:eastAsia="en-US" w:bidi="ar-SA"/>
      </w:rPr>
    </w:lvl>
    <w:lvl w:ilvl="7" w:tplc="11960406">
      <w:numFmt w:val="bullet"/>
      <w:lvlText w:val="•"/>
      <w:lvlJc w:val="left"/>
      <w:pPr>
        <w:ind w:left="7236" w:hanging="360"/>
      </w:pPr>
      <w:rPr>
        <w:rFonts w:hint="default"/>
        <w:lang w:val="en-US" w:eastAsia="en-US" w:bidi="ar-SA"/>
      </w:rPr>
    </w:lvl>
    <w:lvl w:ilvl="8" w:tplc="C2B4E770">
      <w:numFmt w:val="bullet"/>
      <w:lvlText w:val="•"/>
      <w:lvlJc w:val="left"/>
      <w:pPr>
        <w:ind w:left="8064" w:hanging="360"/>
      </w:pPr>
      <w:rPr>
        <w:rFonts w:hint="default"/>
        <w:lang w:val="en-US" w:eastAsia="en-US" w:bidi="ar-SA"/>
      </w:rPr>
    </w:lvl>
  </w:abstractNum>
  <w:abstractNum w:abstractNumId="10" w15:restartNumberingAfterBreak="0">
    <w:nsid w:val="66F91A72"/>
    <w:multiLevelType w:val="multilevel"/>
    <w:tmpl w:val="56E641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ED4587"/>
    <w:multiLevelType w:val="hybridMultilevel"/>
    <w:tmpl w:val="01BE1D42"/>
    <w:lvl w:ilvl="0" w:tplc="AD60F06E">
      <w:start w:val="1"/>
      <w:numFmt w:val="lowerLetter"/>
      <w:lvlText w:val="%1."/>
      <w:lvlJc w:val="left"/>
      <w:pPr>
        <w:ind w:left="1440" w:hanging="360"/>
      </w:pPr>
      <w:rPr>
        <w:rFonts w:hint="default"/>
        <w:spacing w:val="-1"/>
        <w:w w:val="100"/>
        <w:lang w:val="en-US" w:eastAsia="en-US" w:bidi="ar-SA"/>
      </w:rPr>
    </w:lvl>
    <w:lvl w:ilvl="1" w:tplc="51661912">
      <w:numFmt w:val="bullet"/>
      <w:lvlText w:val="•"/>
      <w:lvlJc w:val="left"/>
      <w:pPr>
        <w:ind w:left="2268" w:hanging="360"/>
      </w:pPr>
      <w:rPr>
        <w:rFonts w:hint="default"/>
        <w:lang w:val="en-US" w:eastAsia="en-US" w:bidi="ar-SA"/>
      </w:rPr>
    </w:lvl>
    <w:lvl w:ilvl="2" w:tplc="160E6578">
      <w:numFmt w:val="bullet"/>
      <w:lvlText w:val="•"/>
      <w:lvlJc w:val="left"/>
      <w:pPr>
        <w:ind w:left="3096" w:hanging="360"/>
      </w:pPr>
      <w:rPr>
        <w:rFonts w:hint="default"/>
        <w:lang w:val="en-US" w:eastAsia="en-US" w:bidi="ar-SA"/>
      </w:rPr>
    </w:lvl>
    <w:lvl w:ilvl="3" w:tplc="2C0E63AA">
      <w:numFmt w:val="bullet"/>
      <w:lvlText w:val="•"/>
      <w:lvlJc w:val="left"/>
      <w:pPr>
        <w:ind w:left="3924" w:hanging="360"/>
      </w:pPr>
      <w:rPr>
        <w:rFonts w:hint="default"/>
        <w:lang w:val="en-US" w:eastAsia="en-US" w:bidi="ar-SA"/>
      </w:rPr>
    </w:lvl>
    <w:lvl w:ilvl="4" w:tplc="0DC0C868">
      <w:numFmt w:val="bullet"/>
      <w:lvlText w:val="•"/>
      <w:lvlJc w:val="left"/>
      <w:pPr>
        <w:ind w:left="4752" w:hanging="360"/>
      </w:pPr>
      <w:rPr>
        <w:rFonts w:hint="default"/>
        <w:lang w:val="en-US" w:eastAsia="en-US" w:bidi="ar-SA"/>
      </w:rPr>
    </w:lvl>
    <w:lvl w:ilvl="5" w:tplc="BBF654F2">
      <w:numFmt w:val="bullet"/>
      <w:lvlText w:val="•"/>
      <w:lvlJc w:val="left"/>
      <w:pPr>
        <w:ind w:left="5580" w:hanging="360"/>
      </w:pPr>
      <w:rPr>
        <w:rFonts w:hint="default"/>
        <w:lang w:val="en-US" w:eastAsia="en-US" w:bidi="ar-SA"/>
      </w:rPr>
    </w:lvl>
    <w:lvl w:ilvl="6" w:tplc="2C062B1A">
      <w:numFmt w:val="bullet"/>
      <w:lvlText w:val="•"/>
      <w:lvlJc w:val="left"/>
      <w:pPr>
        <w:ind w:left="6408" w:hanging="360"/>
      </w:pPr>
      <w:rPr>
        <w:rFonts w:hint="default"/>
        <w:lang w:val="en-US" w:eastAsia="en-US" w:bidi="ar-SA"/>
      </w:rPr>
    </w:lvl>
    <w:lvl w:ilvl="7" w:tplc="DB60AA82">
      <w:numFmt w:val="bullet"/>
      <w:lvlText w:val="•"/>
      <w:lvlJc w:val="left"/>
      <w:pPr>
        <w:ind w:left="7236" w:hanging="360"/>
      </w:pPr>
      <w:rPr>
        <w:rFonts w:hint="default"/>
        <w:lang w:val="en-US" w:eastAsia="en-US" w:bidi="ar-SA"/>
      </w:rPr>
    </w:lvl>
    <w:lvl w:ilvl="8" w:tplc="E0304C9A">
      <w:numFmt w:val="bullet"/>
      <w:lvlText w:val="•"/>
      <w:lvlJc w:val="left"/>
      <w:pPr>
        <w:ind w:left="8064" w:hanging="360"/>
      </w:pPr>
      <w:rPr>
        <w:rFonts w:hint="default"/>
        <w:lang w:val="en-US" w:eastAsia="en-US" w:bidi="ar-SA"/>
      </w:rPr>
    </w:lvl>
  </w:abstractNum>
  <w:abstractNum w:abstractNumId="12" w15:restartNumberingAfterBreak="0">
    <w:nsid w:val="6EBE4A04"/>
    <w:multiLevelType w:val="hybridMultilevel"/>
    <w:tmpl w:val="89C8507E"/>
    <w:lvl w:ilvl="0" w:tplc="415E3DA2">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CF84AA10">
      <w:numFmt w:val="bullet"/>
      <w:lvlText w:val="•"/>
      <w:lvlJc w:val="left"/>
      <w:pPr>
        <w:ind w:left="1944" w:hanging="360"/>
      </w:pPr>
      <w:rPr>
        <w:rFonts w:hint="default"/>
        <w:lang w:val="en-US" w:eastAsia="en-US" w:bidi="ar-SA"/>
      </w:rPr>
    </w:lvl>
    <w:lvl w:ilvl="2" w:tplc="B1F6A5F2">
      <w:numFmt w:val="bullet"/>
      <w:lvlText w:val="•"/>
      <w:lvlJc w:val="left"/>
      <w:pPr>
        <w:ind w:left="2808" w:hanging="360"/>
      </w:pPr>
      <w:rPr>
        <w:rFonts w:hint="default"/>
        <w:lang w:val="en-US" w:eastAsia="en-US" w:bidi="ar-SA"/>
      </w:rPr>
    </w:lvl>
    <w:lvl w:ilvl="3" w:tplc="BAF85E94">
      <w:numFmt w:val="bullet"/>
      <w:lvlText w:val="•"/>
      <w:lvlJc w:val="left"/>
      <w:pPr>
        <w:ind w:left="3672" w:hanging="360"/>
      </w:pPr>
      <w:rPr>
        <w:rFonts w:hint="default"/>
        <w:lang w:val="en-US" w:eastAsia="en-US" w:bidi="ar-SA"/>
      </w:rPr>
    </w:lvl>
    <w:lvl w:ilvl="4" w:tplc="F08E0958">
      <w:numFmt w:val="bullet"/>
      <w:lvlText w:val="•"/>
      <w:lvlJc w:val="left"/>
      <w:pPr>
        <w:ind w:left="4536" w:hanging="360"/>
      </w:pPr>
      <w:rPr>
        <w:rFonts w:hint="default"/>
        <w:lang w:val="en-US" w:eastAsia="en-US" w:bidi="ar-SA"/>
      </w:rPr>
    </w:lvl>
    <w:lvl w:ilvl="5" w:tplc="E9DC2EF4">
      <w:numFmt w:val="bullet"/>
      <w:lvlText w:val="•"/>
      <w:lvlJc w:val="left"/>
      <w:pPr>
        <w:ind w:left="5400" w:hanging="360"/>
      </w:pPr>
      <w:rPr>
        <w:rFonts w:hint="default"/>
        <w:lang w:val="en-US" w:eastAsia="en-US" w:bidi="ar-SA"/>
      </w:rPr>
    </w:lvl>
    <w:lvl w:ilvl="6" w:tplc="8DA8C7F0">
      <w:numFmt w:val="bullet"/>
      <w:lvlText w:val="•"/>
      <w:lvlJc w:val="left"/>
      <w:pPr>
        <w:ind w:left="6264" w:hanging="360"/>
      </w:pPr>
      <w:rPr>
        <w:rFonts w:hint="default"/>
        <w:lang w:val="en-US" w:eastAsia="en-US" w:bidi="ar-SA"/>
      </w:rPr>
    </w:lvl>
    <w:lvl w:ilvl="7" w:tplc="B94E7152">
      <w:numFmt w:val="bullet"/>
      <w:lvlText w:val="•"/>
      <w:lvlJc w:val="left"/>
      <w:pPr>
        <w:ind w:left="7128" w:hanging="360"/>
      </w:pPr>
      <w:rPr>
        <w:rFonts w:hint="default"/>
        <w:lang w:val="en-US" w:eastAsia="en-US" w:bidi="ar-SA"/>
      </w:rPr>
    </w:lvl>
    <w:lvl w:ilvl="8" w:tplc="C26C25B0">
      <w:numFmt w:val="bullet"/>
      <w:lvlText w:val="•"/>
      <w:lvlJc w:val="left"/>
      <w:pPr>
        <w:ind w:left="7992" w:hanging="360"/>
      </w:pPr>
      <w:rPr>
        <w:rFonts w:hint="default"/>
        <w:lang w:val="en-US" w:eastAsia="en-US" w:bidi="ar-SA"/>
      </w:rPr>
    </w:lvl>
  </w:abstractNum>
  <w:abstractNum w:abstractNumId="13" w15:restartNumberingAfterBreak="0">
    <w:nsid w:val="730604C6"/>
    <w:multiLevelType w:val="hybridMultilevel"/>
    <w:tmpl w:val="87C2AAC6"/>
    <w:lvl w:ilvl="0" w:tplc="E402A0D8">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295860A6">
      <w:start w:val="1"/>
      <w:numFmt w:val="lowerRoman"/>
      <w:lvlText w:val="%2."/>
      <w:lvlJc w:val="left"/>
      <w:pPr>
        <w:ind w:left="1800" w:hanging="485"/>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50949B02">
      <w:start w:val="1"/>
      <w:numFmt w:val="lowerLetter"/>
      <w:lvlText w:val="%3."/>
      <w:lvlJc w:val="left"/>
      <w:pPr>
        <w:ind w:left="2880" w:hanging="360"/>
      </w:pPr>
      <w:rPr>
        <w:rFonts w:hint="default"/>
        <w:spacing w:val="-1"/>
        <w:w w:val="100"/>
        <w:lang w:val="en-US" w:eastAsia="en-US" w:bidi="ar-SA"/>
      </w:rPr>
    </w:lvl>
    <w:lvl w:ilvl="3" w:tplc="484E3B66">
      <w:numFmt w:val="bullet"/>
      <w:lvlText w:val="•"/>
      <w:lvlJc w:val="left"/>
      <w:pPr>
        <w:ind w:left="2880" w:hanging="360"/>
      </w:pPr>
      <w:rPr>
        <w:rFonts w:hint="default"/>
        <w:lang w:val="en-US" w:eastAsia="en-US" w:bidi="ar-SA"/>
      </w:rPr>
    </w:lvl>
    <w:lvl w:ilvl="4" w:tplc="31DADD3C">
      <w:numFmt w:val="bullet"/>
      <w:lvlText w:val="•"/>
      <w:lvlJc w:val="left"/>
      <w:pPr>
        <w:ind w:left="3857" w:hanging="360"/>
      </w:pPr>
      <w:rPr>
        <w:rFonts w:hint="default"/>
        <w:lang w:val="en-US" w:eastAsia="en-US" w:bidi="ar-SA"/>
      </w:rPr>
    </w:lvl>
    <w:lvl w:ilvl="5" w:tplc="F460B19A">
      <w:numFmt w:val="bullet"/>
      <w:lvlText w:val="•"/>
      <w:lvlJc w:val="left"/>
      <w:pPr>
        <w:ind w:left="4834" w:hanging="360"/>
      </w:pPr>
      <w:rPr>
        <w:rFonts w:hint="default"/>
        <w:lang w:val="en-US" w:eastAsia="en-US" w:bidi="ar-SA"/>
      </w:rPr>
    </w:lvl>
    <w:lvl w:ilvl="6" w:tplc="D7BAA3BE">
      <w:numFmt w:val="bullet"/>
      <w:lvlText w:val="•"/>
      <w:lvlJc w:val="left"/>
      <w:pPr>
        <w:ind w:left="5811" w:hanging="360"/>
      </w:pPr>
      <w:rPr>
        <w:rFonts w:hint="default"/>
        <w:lang w:val="en-US" w:eastAsia="en-US" w:bidi="ar-SA"/>
      </w:rPr>
    </w:lvl>
    <w:lvl w:ilvl="7" w:tplc="33885CCE">
      <w:numFmt w:val="bullet"/>
      <w:lvlText w:val="•"/>
      <w:lvlJc w:val="left"/>
      <w:pPr>
        <w:ind w:left="6788" w:hanging="360"/>
      </w:pPr>
      <w:rPr>
        <w:rFonts w:hint="default"/>
        <w:lang w:val="en-US" w:eastAsia="en-US" w:bidi="ar-SA"/>
      </w:rPr>
    </w:lvl>
    <w:lvl w:ilvl="8" w:tplc="D1788574">
      <w:numFmt w:val="bullet"/>
      <w:lvlText w:val="•"/>
      <w:lvlJc w:val="left"/>
      <w:pPr>
        <w:ind w:left="7765" w:hanging="360"/>
      </w:pPr>
      <w:rPr>
        <w:rFonts w:hint="default"/>
        <w:lang w:val="en-US" w:eastAsia="en-US" w:bidi="ar-SA"/>
      </w:rPr>
    </w:lvl>
  </w:abstractNum>
  <w:abstractNum w:abstractNumId="14" w15:restartNumberingAfterBreak="0">
    <w:nsid w:val="7349029C"/>
    <w:multiLevelType w:val="hybridMultilevel"/>
    <w:tmpl w:val="A9DAB1A2"/>
    <w:lvl w:ilvl="0" w:tplc="2A3490C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03162126">
    <w:abstractNumId w:val="0"/>
  </w:num>
  <w:num w:numId="2" w16cid:durableId="1854563426">
    <w:abstractNumId w:val="7"/>
  </w:num>
  <w:num w:numId="3" w16cid:durableId="1572229415">
    <w:abstractNumId w:val="4"/>
  </w:num>
  <w:num w:numId="4" w16cid:durableId="2126075212">
    <w:abstractNumId w:val="2"/>
  </w:num>
  <w:num w:numId="5" w16cid:durableId="157497608">
    <w:abstractNumId w:val="6"/>
  </w:num>
  <w:num w:numId="6" w16cid:durableId="1582566685">
    <w:abstractNumId w:val="13"/>
  </w:num>
  <w:num w:numId="7" w16cid:durableId="1667056246">
    <w:abstractNumId w:val="1"/>
  </w:num>
  <w:num w:numId="8" w16cid:durableId="461579551">
    <w:abstractNumId w:val="12"/>
  </w:num>
  <w:num w:numId="9" w16cid:durableId="317348076">
    <w:abstractNumId w:val="9"/>
  </w:num>
  <w:num w:numId="10" w16cid:durableId="1266503818">
    <w:abstractNumId w:val="3"/>
  </w:num>
  <w:num w:numId="11" w16cid:durableId="1636984136">
    <w:abstractNumId w:val="11"/>
  </w:num>
  <w:num w:numId="12" w16cid:durableId="1422490557">
    <w:abstractNumId w:val="8"/>
  </w:num>
  <w:num w:numId="13" w16cid:durableId="1333603475">
    <w:abstractNumId w:val="10"/>
  </w:num>
  <w:num w:numId="14" w16cid:durableId="1941374457">
    <w:abstractNumId w:val="5"/>
  </w:num>
  <w:num w:numId="15" w16cid:durableId="4075064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4B"/>
    <w:rsid w:val="00323811"/>
    <w:rsid w:val="00346662"/>
    <w:rsid w:val="003960B1"/>
    <w:rsid w:val="003B3254"/>
    <w:rsid w:val="005024A8"/>
    <w:rsid w:val="00752E4F"/>
    <w:rsid w:val="007722F6"/>
    <w:rsid w:val="00856F7A"/>
    <w:rsid w:val="00C751E8"/>
    <w:rsid w:val="00CB3EB3"/>
    <w:rsid w:val="00D23807"/>
    <w:rsid w:val="00E112D0"/>
    <w:rsid w:val="00E2554B"/>
    <w:rsid w:val="00ED4579"/>
    <w:rsid w:val="2A96C621"/>
    <w:rsid w:val="32861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BE85C"/>
  <w15:docId w15:val="{65825DE8-AEC2-4EDE-B943-9A337E12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pacing w:after="120" w:line="259" w:lineRule="auto"/>
    </w:pPr>
    <w:rPr>
      <w:rFonts w:ascii="Times New Roman" w:eastAsia="Times New Roman" w:hAnsi="Times New Roman" w:cs="Times New Roman"/>
    </w:rPr>
  </w:style>
  <w:style w:type="paragraph" w:styleId="Heading1">
    <w:name w:val="heading 1"/>
    <w:basedOn w:val="Normal"/>
    <w:uiPriority w:val="9"/>
    <w:qFormat/>
    <w:pPr>
      <w:keepNext/>
      <w:spacing w:before="280" w:after="80" w:line="275" w:lineRule="exact"/>
      <w:outlineLvl w:val="0"/>
    </w:pPr>
    <w:rPr>
      <w:b/>
      <w:bCs/>
      <w:sz w:val="3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after="140"/>
      <w:jc w:val="both"/>
    </w:pPr>
    <w:rPr>
      <w:szCs w:val="24"/>
    </w:rPr>
  </w:style>
  <w:style w:type="paragraph" w:styleId="ListParagraph">
    <w:name w:val="List Paragraph"/>
    <w:basedOn w:val="Normal"/>
    <w:uiPriority w:val="1"/>
    <w:qFormat/>
    <w:pPr>
      <w:spacing w:after="80" w:line="252" w:lineRule="auto"/>
      <w:ind w:left="461" w:hanging="25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12D0"/>
    <w:pPr>
      <w:tabs>
        <w:tab w:val="center" w:pos="4680"/>
        <w:tab w:val="right" w:pos="9360"/>
      </w:tabs>
    </w:pPr>
  </w:style>
  <w:style w:type="character" w:customStyle="1" w:styleId="HeaderChar">
    <w:name w:val="Header Char"/>
    <w:basedOn w:val="DefaultParagraphFont"/>
    <w:link w:val="Header"/>
    <w:uiPriority w:val="99"/>
    <w:rsid w:val="00E112D0"/>
    <w:rPr>
      <w:rFonts w:ascii="Times New Roman" w:eastAsia="Times New Roman" w:hAnsi="Times New Roman" w:cs="Times New Roman"/>
    </w:rPr>
  </w:style>
  <w:style w:type="paragraph" w:styleId="Footer">
    <w:name w:val="footer"/>
    <w:basedOn w:val="Normal"/>
    <w:link w:val="FooterChar"/>
    <w:uiPriority w:val="99"/>
    <w:unhideWhenUsed/>
    <w:rsid w:val="00E112D0"/>
    <w:pPr>
      <w:tabs>
        <w:tab w:val="center" w:pos="4680"/>
        <w:tab w:val="right" w:pos="9360"/>
      </w:tabs>
    </w:pPr>
  </w:style>
  <w:style w:type="character" w:customStyle="1" w:styleId="FooterChar">
    <w:name w:val="Footer Char"/>
    <w:basedOn w:val="DefaultParagraphFont"/>
    <w:link w:val="Footer"/>
    <w:uiPriority w:val="99"/>
    <w:rsid w:val="00E112D0"/>
    <w:rPr>
      <w:rFonts w:ascii="Times New Roman" w:eastAsia="Times New Roman" w:hAnsi="Times New Roman" w:cs="Times New Roman"/>
    </w:rPr>
  </w:style>
  <w:style w:type="paragraph" w:customStyle="1" w:styleId="BylawsSection">
    <w:name w:val="Bylaws Section"/>
    <w:basedOn w:val="BodyText"/>
    <w:pPr>
      <w:keepNext/>
      <w:spacing w:before="180" w:after="60"/>
    </w:pPr>
    <w:rPr>
      <w:b/>
      <w:sz w:val="24"/>
    </w:rPr>
  </w:style>
  <w:style w:type="paragraph" w:customStyle="1" w:styleId="BylawsArticleSubtitle">
    <w:name w:val="Bylaws Article Subtitle"/>
    <w:basedOn w:val="BodyText"/>
    <w:pPr>
      <w:keepNext/>
      <w:spacing w:after="160"/>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340E8-A0B6-4467-A597-0F5D51DA0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8836</Words>
  <Characters>50371</Characters>
  <Application>Microsoft Office Word</Application>
  <DocSecurity>0</DocSecurity>
  <Lines>419</Lines>
  <Paragraphs>118</Paragraphs>
  <ScaleCrop>false</ScaleCrop>
  <Company/>
  <LinksUpToDate>false</LinksUpToDate>
  <CharactersWithSpaces>59089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Jenna Hovermale</dc:creator>
  <dc:description/>
  <cp:lastModifiedBy>Michelle Keaffaber</cp:lastModifiedBy>
  <cp:revision>6</cp:revision>
  <cp:lastPrinted>2025-12-19T14:06:00Z</cp:lastPrinted>
  <dcterms:created xsi:type="dcterms:W3CDTF">2026-05-19T14:36:00Z</dcterms:created>
  <dcterms:modified xsi:type="dcterms:W3CDTF">2026-09-17T15:15:00Z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2025-05-15T00:00:00Z</vt:filetime>
  </property>
  <property fmtid="{D5CDD505-2E9C-101B-9397-08002B2CF9AE}" pid="3" name="Creator">
    <vt:lpwstr>Acrobat PDFMaker 25 for Word</vt:lpwstr>
  </property>
  <property fmtid="{D5CDD505-2E9C-101B-9397-08002B2CF9AE}" pid="4" name="LastSaved">
    <vt:filetime>2025-12-19T00:00:00Z</vt:filetime>
  </property>
  <property fmtid="{D5CDD505-2E9C-101B-9397-08002B2CF9AE}" pid="5" name="Producer">
    <vt:lpwstr>Adobe PDF Library 25.1.250</vt:lpwstr>
  </property>
  <property fmtid="{D5CDD505-2E9C-101B-9397-08002B2CF9AE}" pid="6" name="SourceModified">
    <vt:lpwstr>D:20250515171017</vt:lpwstr>
  </property>
</Properties>
</file>